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8A" w:rsidRDefault="00CF228A">
      <w:pPr>
        <w:pStyle w:val="NormalHeadings"/>
        <w:jc w:val="center"/>
        <w:rPr>
          <w:sz w:val="32"/>
        </w:rPr>
      </w:pPr>
      <w:r>
        <w:rPr>
          <w:sz w:val="32"/>
        </w:rPr>
        <w:t>AUSTRALIAN COMPETITION TRIBUNAL</w:t>
      </w:r>
    </w:p>
    <w:p w:rsidR="00CF228A" w:rsidRPr="00B677B4" w:rsidRDefault="00CF228A">
      <w:pPr>
        <w:pStyle w:val="NormalHeadings"/>
        <w:jc w:val="center"/>
        <w:rPr>
          <w:sz w:val="32"/>
        </w:rPr>
      </w:pPr>
    </w:p>
    <w:p w:rsidR="00CF228A" w:rsidRDefault="00CF228A">
      <w:pPr>
        <w:pStyle w:val="MediaNeutralStyle"/>
      </w:pPr>
      <w:bookmarkStart w:id="0" w:name="MNC"/>
      <w:r>
        <w:t xml:space="preserve">Application by Ergon Energy Corporation Limited </w:t>
      </w:r>
    </w:p>
    <w:p w:rsidR="00CF228A" w:rsidRDefault="00CF228A">
      <w:pPr>
        <w:pStyle w:val="MediaNeutralStyle"/>
      </w:pPr>
      <w:r>
        <w:t>(Other Costs) (No 7) [2011] ACompT 1</w:t>
      </w:r>
      <w:bookmarkEnd w:id="0"/>
    </w:p>
    <w:p w:rsidR="00CF228A" w:rsidRPr="00005647" w:rsidRDefault="00CF228A" w:rsidP="00005647">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7"/>
        <w:gridCol w:w="18"/>
        <w:gridCol w:w="5959"/>
      </w:tblGrid>
      <w:tr w:rsidR="00CF228A">
        <w:tc>
          <w:tcPr>
            <w:tcW w:w="3085" w:type="dxa"/>
            <w:gridSpan w:val="2"/>
          </w:tcPr>
          <w:p w:rsidR="00CF228A" w:rsidRDefault="00CF228A" w:rsidP="00B544CE">
            <w:pPr>
              <w:pStyle w:val="Normal1linespace"/>
            </w:pPr>
            <w:r>
              <w:t>Citation:</w:t>
            </w:r>
          </w:p>
        </w:tc>
        <w:tc>
          <w:tcPr>
            <w:tcW w:w="5959" w:type="dxa"/>
          </w:tcPr>
          <w:p w:rsidR="00CF228A" w:rsidRDefault="00CF228A" w:rsidP="00D32350">
            <w:pPr>
              <w:pStyle w:val="Normal1linespace"/>
              <w:jc w:val="left"/>
            </w:pPr>
            <w:r>
              <w:t>Application by Ergon Energy Corporation Limited (Other Costs) (No 7) [2011] ACompT 1</w:t>
            </w:r>
          </w:p>
        </w:tc>
      </w:tr>
      <w:tr w:rsidR="00CF228A">
        <w:tc>
          <w:tcPr>
            <w:tcW w:w="3085" w:type="dxa"/>
            <w:gridSpan w:val="2"/>
          </w:tcPr>
          <w:p w:rsidR="00CF228A" w:rsidRDefault="00CF228A" w:rsidP="00B544CE">
            <w:pPr>
              <w:pStyle w:val="Normal1linespace"/>
            </w:pPr>
          </w:p>
        </w:tc>
        <w:tc>
          <w:tcPr>
            <w:tcW w:w="5959" w:type="dxa"/>
          </w:tcPr>
          <w:p w:rsidR="00CF228A" w:rsidRDefault="00CF228A" w:rsidP="00D32350">
            <w:pPr>
              <w:pStyle w:val="Normal1linespace"/>
              <w:jc w:val="left"/>
            </w:pPr>
          </w:p>
        </w:tc>
      </w:tr>
      <w:tr w:rsidR="00CF228A">
        <w:tc>
          <w:tcPr>
            <w:tcW w:w="3085" w:type="dxa"/>
            <w:gridSpan w:val="2"/>
          </w:tcPr>
          <w:p w:rsidR="00CF228A" w:rsidRDefault="00CF228A" w:rsidP="00B544CE">
            <w:pPr>
              <w:pStyle w:val="Normal1linespace"/>
            </w:pPr>
            <w:r>
              <w:t>Review from:</w:t>
            </w:r>
          </w:p>
        </w:tc>
        <w:tc>
          <w:tcPr>
            <w:tcW w:w="5959" w:type="dxa"/>
          </w:tcPr>
          <w:p w:rsidR="00CF228A" w:rsidRDefault="00CF228A" w:rsidP="00D32350">
            <w:pPr>
              <w:pStyle w:val="Normal1linespace"/>
              <w:jc w:val="left"/>
            </w:pPr>
            <w:r>
              <w:t>Australian Energy Regulator</w:t>
            </w:r>
          </w:p>
        </w:tc>
      </w:tr>
      <w:tr w:rsidR="00CF228A">
        <w:tc>
          <w:tcPr>
            <w:tcW w:w="3085" w:type="dxa"/>
            <w:gridSpan w:val="2"/>
          </w:tcPr>
          <w:p w:rsidR="00CF228A" w:rsidRDefault="00CF228A" w:rsidP="00B544CE">
            <w:pPr>
              <w:pStyle w:val="Normal1linespace"/>
            </w:pPr>
          </w:p>
        </w:tc>
        <w:tc>
          <w:tcPr>
            <w:tcW w:w="5959" w:type="dxa"/>
          </w:tcPr>
          <w:p w:rsidR="00CF228A" w:rsidRDefault="00CF228A" w:rsidP="00D32350">
            <w:pPr>
              <w:pStyle w:val="Normal1linespace"/>
              <w:jc w:val="left"/>
            </w:pPr>
          </w:p>
        </w:tc>
      </w:tr>
      <w:tr w:rsidR="00CF228A">
        <w:tc>
          <w:tcPr>
            <w:tcW w:w="3085" w:type="dxa"/>
            <w:gridSpan w:val="2"/>
          </w:tcPr>
          <w:p w:rsidR="00CF228A" w:rsidRDefault="00CF228A" w:rsidP="00B544CE">
            <w:pPr>
              <w:pStyle w:val="Normal1linespace"/>
            </w:pPr>
            <w:r>
              <w:t>Parties:</w:t>
            </w:r>
          </w:p>
        </w:tc>
        <w:tc>
          <w:tcPr>
            <w:tcW w:w="5959" w:type="dxa"/>
          </w:tcPr>
          <w:p w:rsidR="00CF228A" w:rsidRDefault="00CF228A" w:rsidP="00D32350">
            <w:pPr>
              <w:pStyle w:val="Normal1linespace"/>
              <w:jc w:val="left"/>
              <w:rPr>
                <w:b/>
              </w:rPr>
            </w:pPr>
            <w:bookmarkStart w:id="1" w:name="JudgmentFP"/>
            <w:r>
              <w:rPr>
                <w:b/>
              </w:rPr>
              <w:t xml:space="preserve">ERGON ENERGY CORPORATION LIMITED </w:t>
            </w:r>
          </w:p>
          <w:p w:rsidR="00CF228A" w:rsidRPr="008679F6" w:rsidRDefault="00CF228A" w:rsidP="00D32350">
            <w:pPr>
              <w:pStyle w:val="Normal1linespace"/>
              <w:jc w:val="left"/>
              <w:rPr>
                <w:b/>
              </w:rPr>
            </w:pPr>
            <w:r>
              <w:rPr>
                <w:b/>
              </w:rPr>
              <w:t>(ACN 087 646 062)</w:t>
            </w:r>
            <w:bookmarkEnd w:id="1"/>
          </w:p>
        </w:tc>
      </w:tr>
      <w:tr w:rsidR="00CF228A">
        <w:tc>
          <w:tcPr>
            <w:tcW w:w="3085" w:type="dxa"/>
            <w:gridSpan w:val="2"/>
          </w:tcPr>
          <w:p w:rsidR="00CF228A" w:rsidRDefault="00CF228A" w:rsidP="00B544CE">
            <w:pPr>
              <w:pStyle w:val="Normal1linespace"/>
            </w:pPr>
          </w:p>
        </w:tc>
        <w:tc>
          <w:tcPr>
            <w:tcW w:w="5959" w:type="dxa"/>
          </w:tcPr>
          <w:p w:rsidR="00CF228A" w:rsidRDefault="00CF228A" w:rsidP="00D32350">
            <w:pPr>
              <w:pStyle w:val="Normal1linespace"/>
              <w:jc w:val="left"/>
            </w:pPr>
          </w:p>
        </w:tc>
      </w:tr>
      <w:tr w:rsidR="00CF228A">
        <w:tc>
          <w:tcPr>
            <w:tcW w:w="3085" w:type="dxa"/>
            <w:gridSpan w:val="2"/>
          </w:tcPr>
          <w:p w:rsidR="00CF228A" w:rsidRDefault="00CF228A" w:rsidP="00B544CE">
            <w:pPr>
              <w:pStyle w:val="Normal1linespace"/>
            </w:pPr>
            <w:r>
              <w:t>File number:</w:t>
            </w:r>
          </w:p>
        </w:tc>
        <w:tc>
          <w:tcPr>
            <w:tcW w:w="5959" w:type="dxa"/>
          </w:tcPr>
          <w:p w:rsidR="00CF228A" w:rsidRPr="00012E32" w:rsidRDefault="00CF228A" w:rsidP="00D32350">
            <w:pPr>
              <w:pStyle w:val="Normal1linespace"/>
              <w:jc w:val="left"/>
            </w:pPr>
            <w:fldSimple w:instr=" REF  Num  \* MERGEFORMAT " w:fldLock="1">
              <w:r>
                <w:rPr>
                  <w:szCs w:val="24"/>
                </w:rPr>
                <w:t>3 of 2010</w:t>
              </w:r>
            </w:fldSimple>
          </w:p>
        </w:tc>
      </w:tr>
      <w:tr w:rsidR="00CF228A">
        <w:tc>
          <w:tcPr>
            <w:tcW w:w="3085" w:type="dxa"/>
            <w:gridSpan w:val="2"/>
          </w:tcPr>
          <w:p w:rsidR="00CF228A" w:rsidRDefault="00CF228A" w:rsidP="00B544CE">
            <w:pPr>
              <w:pStyle w:val="Normal1linespace"/>
            </w:pPr>
          </w:p>
        </w:tc>
        <w:tc>
          <w:tcPr>
            <w:tcW w:w="5959" w:type="dxa"/>
          </w:tcPr>
          <w:p w:rsidR="00CF228A" w:rsidRDefault="00CF228A" w:rsidP="00D32350">
            <w:pPr>
              <w:pStyle w:val="Normal1linespace"/>
              <w:jc w:val="left"/>
            </w:pPr>
          </w:p>
        </w:tc>
      </w:tr>
      <w:tr w:rsidR="00CF228A">
        <w:tc>
          <w:tcPr>
            <w:tcW w:w="3085" w:type="dxa"/>
            <w:gridSpan w:val="2"/>
          </w:tcPr>
          <w:p w:rsidR="00CF228A" w:rsidRDefault="00CF228A" w:rsidP="00B544CE">
            <w:pPr>
              <w:pStyle w:val="Normal1linespace"/>
            </w:pPr>
            <w:r>
              <w:t>Members:</w:t>
            </w:r>
          </w:p>
        </w:tc>
        <w:tc>
          <w:tcPr>
            <w:tcW w:w="5959" w:type="dxa"/>
          </w:tcPr>
          <w:p w:rsidR="00CF228A" w:rsidRDefault="00CF228A" w:rsidP="00D32350">
            <w:pPr>
              <w:pStyle w:val="Normal1linespace"/>
              <w:jc w:val="left"/>
              <w:rPr>
                <w:b/>
              </w:rPr>
            </w:pPr>
            <w:fldSimple w:instr=" REF  Judge  \* MERGEFORMAT " w:fldLock="1">
              <w:r w:rsidRPr="00963D31">
                <w:rPr>
                  <w:b/>
                  <w:caps/>
                  <w:szCs w:val="24"/>
                </w:rPr>
                <w:t>MIDDLETON J</w:t>
              </w:r>
            </w:fldSimple>
            <w:r>
              <w:rPr>
                <w:b/>
              </w:rPr>
              <w:t xml:space="preserve"> (DEPUTY PRESIDENT),</w:t>
            </w:r>
          </w:p>
          <w:p w:rsidR="00CF228A" w:rsidRPr="00C50669" w:rsidRDefault="00CF228A" w:rsidP="00D32350">
            <w:pPr>
              <w:pStyle w:val="Normal1linespace"/>
              <w:jc w:val="left"/>
              <w:rPr>
                <w:b/>
              </w:rPr>
            </w:pPr>
            <w:r>
              <w:rPr>
                <w:b/>
              </w:rPr>
              <w:t>MR R DAVEY AND MR R SHOGREN</w:t>
            </w:r>
          </w:p>
        </w:tc>
      </w:tr>
      <w:tr w:rsidR="00CF228A">
        <w:tc>
          <w:tcPr>
            <w:tcW w:w="3085" w:type="dxa"/>
            <w:gridSpan w:val="2"/>
          </w:tcPr>
          <w:p w:rsidR="00CF228A" w:rsidRDefault="00CF228A" w:rsidP="00B544CE">
            <w:pPr>
              <w:pStyle w:val="Normal1linespace"/>
            </w:pPr>
          </w:p>
        </w:tc>
        <w:tc>
          <w:tcPr>
            <w:tcW w:w="5959" w:type="dxa"/>
          </w:tcPr>
          <w:p w:rsidR="00CF228A" w:rsidRDefault="00CF228A" w:rsidP="00D32350">
            <w:pPr>
              <w:pStyle w:val="Normal1linespace"/>
              <w:jc w:val="left"/>
            </w:pPr>
          </w:p>
        </w:tc>
      </w:tr>
      <w:tr w:rsidR="00CF228A">
        <w:tc>
          <w:tcPr>
            <w:tcW w:w="3085" w:type="dxa"/>
            <w:gridSpan w:val="2"/>
          </w:tcPr>
          <w:p w:rsidR="00CF228A" w:rsidRDefault="00CF228A" w:rsidP="00B544CE">
            <w:pPr>
              <w:pStyle w:val="Normal1linespace"/>
            </w:pPr>
            <w:r>
              <w:t>Date of determination:</w:t>
            </w:r>
          </w:p>
        </w:tc>
        <w:tc>
          <w:tcPr>
            <w:tcW w:w="5959" w:type="dxa"/>
          </w:tcPr>
          <w:p w:rsidR="00CF228A" w:rsidRDefault="00CF228A" w:rsidP="00D32350">
            <w:pPr>
              <w:pStyle w:val="Normal1linespace"/>
              <w:jc w:val="left"/>
            </w:pPr>
            <w:bookmarkStart w:id="2" w:name="JudgmentDate"/>
            <w:r>
              <w:t>10 February 2011</w:t>
            </w:r>
            <w:bookmarkEnd w:id="2"/>
            <w:r>
              <w:t xml:space="preserve"> </w:t>
            </w:r>
          </w:p>
        </w:tc>
      </w:tr>
      <w:tr w:rsidR="00CF228A">
        <w:tc>
          <w:tcPr>
            <w:tcW w:w="3085" w:type="dxa"/>
            <w:gridSpan w:val="2"/>
          </w:tcPr>
          <w:p w:rsidR="00CF228A" w:rsidRDefault="00CF228A" w:rsidP="00B544CE">
            <w:pPr>
              <w:pStyle w:val="Normal1linespace"/>
            </w:pPr>
          </w:p>
        </w:tc>
        <w:tc>
          <w:tcPr>
            <w:tcW w:w="5959" w:type="dxa"/>
          </w:tcPr>
          <w:p w:rsidR="00CF228A" w:rsidRDefault="00CF228A" w:rsidP="00D32350">
            <w:pPr>
              <w:pStyle w:val="Normal1linespace"/>
              <w:jc w:val="left"/>
            </w:pPr>
          </w:p>
        </w:tc>
      </w:tr>
      <w:tr w:rsidR="00CF228A">
        <w:tblPrEx>
          <w:tblCellSpacing w:w="8" w:type="dxa"/>
        </w:tblPrEx>
        <w:trPr>
          <w:tblCellSpacing w:w="8" w:type="dxa"/>
        </w:trPr>
        <w:tc>
          <w:tcPr>
            <w:tcW w:w="3067" w:type="dxa"/>
          </w:tcPr>
          <w:p w:rsidR="00CF228A" w:rsidRDefault="00CF228A">
            <w:pPr>
              <w:pStyle w:val="Counsel"/>
            </w:pPr>
            <w:bookmarkStart w:id="3" w:name="CounselDate"/>
            <w:r>
              <w:t>Date of hearing:</w:t>
            </w:r>
          </w:p>
        </w:tc>
        <w:tc>
          <w:tcPr>
            <w:tcW w:w="5977" w:type="dxa"/>
            <w:gridSpan w:val="2"/>
          </w:tcPr>
          <w:p w:rsidR="00CF228A" w:rsidRDefault="00CF228A">
            <w:pPr>
              <w:pStyle w:val="Counsel"/>
              <w:jc w:val="left"/>
            </w:pPr>
            <w:bookmarkStart w:id="4" w:name="HearingDate"/>
            <w:r>
              <w:t xml:space="preserve">15, 16, 17, 19 and 22 November 2010 </w:t>
            </w:r>
            <w:bookmarkEnd w:id="4"/>
          </w:p>
        </w:tc>
      </w:tr>
      <w:tr w:rsidR="00CF228A">
        <w:tblPrEx>
          <w:tblCellSpacing w:w="8" w:type="dxa"/>
        </w:tblPrEx>
        <w:trPr>
          <w:tblCellSpacing w:w="8" w:type="dxa"/>
        </w:trPr>
        <w:tc>
          <w:tcPr>
            <w:tcW w:w="3067" w:type="dxa"/>
          </w:tcPr>
          <w:p w:rsidR="00CF228A" w:rsidRDefault="00CF228A">
            <w:pPr>
              <w:pStyle w:val="Counsel"/>
            </w:pPr>
          </w:p>
        </w:tc>
        <w:tc>
          <w:tcPr>
            <w:tcW w:w="5977" w:type="dxa"/>
            <w:gridSpan w:val="2"/>
          </w:tcPr>
          <w:p w:rsidR="00CF228A" w:rsidRDefault="00CF228A">
            <w:pPr>
              <w:pStyle w:val="Counsel"/>
              <w:jc w:val="left"/>
            </w:pPr>
          </w:p>
        </w:tc>
      </w:tr>
      <w:bookmarkEnd w:id="3"/>
      <w:tr w:rsidR="00CF228A">
        <w:tblPrEx>
          <w:tblCellSpacing w:w="8" w:type="dxa"/>
        </w:tblPrEx>
        <w:trPr>
          <w:tblCellSpacing w:w="8" w:type="dxa"/>
        </w:trPr>
        <w:tc>
          <w:tcPr>
            <w:tcW w:w="3067" w:type="dxa"/>
          </w:tcPr>
          <w:p w:rsidR="00CF228A" w:rsidRDefault="00CF228A">
            <w:pPr>
              <w:pStyle w:val="Counsel"/>
            </w:pPr>
            <w:r>
              <w:t>Place:</w:t>
            </w:r>
          </w:p>
        </w:tc>
        <w:tc>
          <w:tcPr>
            <w:tcW w:w="5977" w:type="dxa"/>
            <w:gridSpan w:val="2"/>
          </w:tcPr>
          <w:p w:rsidR="00CF228A" w:rsidRPr="00905900" w:rsidRDefault="00CF228A">
            <w:pPr>
              <w:pStyle w:val="Counsel"/>
            </w:pPr>
            <w:fldSimple w:instr=" DOCVARIABLE  Place_SentenceCase  \* MERGEFORMAT ">
              <w:r>
                <w:t>Melbourne</w:t>
              </w:r>
            </w:fldSimple>
          </w:p>
        </w:tc>
      </w:tr>
      <w:tr w:rsidR="00CF228A">
        <w:tblPrEx>
          <w:tblCellSpacing w:w="8" w:type="dxa"/>
        </w:tblPrEx>
        <w:trPr>
          <w:tblCellSpacing w:w="8" w:type="dxa"/>
        </w:trPr>
        <w:tc>
          <w:tcPr>
            <w:tcW w:w="3067" w:type="dxa"/>
          </w:tcPr>
          <w:p w:rsidR="00CF228A" w:rsidRDefault="00CF228A">
            <w:pPr>
              <w:pStyle w:val="Counsel"/>
            </w:pPr>
          </w:p>
        </w:tc>
        <w:tc>
          <w:tcPr>
            <w:tcW w:w="5977" w:type="dxa"/>
            <w:gridSpan w:val="2"/>
          </w:tcPr>
          <w:p w:rsidR="00CF228A" w:rsidRDefault="00CF228A">
            <w:pPr>
              <w:pStyle w:val="Counsel"/>
            </w:pPr>
          </w:p>
        </w:tc>
      </w:tr>
      <w:tr w:rsidR="00CF228A">
        <w:tblPrEx>
          <w:tblCellSpacing w:w="8" w:type="dxa"/>
        </w:tblPrEx>
        <w:trPr>
          <w:tblCellSpacing w:w="8" w:type="dxa"/>
        </w:trPr>
        <w:tc>
          <w:tcPr>
            <w:tcW w:w="3067" w:type="dxa"/>
          </w:tcPr>
          <w:p w:rsidR="00CF228A" w:rsidRDefault="00CF228A">
            <w:pPr>
              <w:pStyle w:val="Counsel"/>
            </w:pPr>
            <w:r>
              <w:t>Number of paragraphs:</w:t>
            </w:r>
          </w:p>
        </w:tc>
        <w:tc>
          <w:tcPr>
            <w:tcW w:w="5977" w:type="dxa"/>
            <w:gridSpan w:val="2"/>
          </w:tcPr>
          <w:p w:rsidR="00CF228A" w:rsidRDefault="00CF228A">
            <w:pPr>
              <w:pStyle w:val="Counsel"/>
            </w:pPr>
            <w:bookmarkStart w:id="5" w:name="PlaceCategoryParagraphs"/>
            <w:r>
              <w:t>4</w:t>
            </w:r>
            <w:bookmarkEnd w:id="5"/>
          </w:p>
        </w:tc>
      </w:tr>
      <w:tr w:rsidR="00CF228A">
        <w:tblPrEx>
          <w:tblCellSpacing w:w="8" w:type="dxa"/>
        </w:tblPrEx>
        <w:trPr>
          <w:tblCellSpacing w:w="8" w:type="dxa"/>
        </w:trPr>
        <w:tc>
          <w:tcPr>
            <w:tcW w:w="3067" w:type="dxa"/>
          </w:tcPr>
          <w:p w:rsidR="00CF228A" w:rsidRDefault="00CF228A">
            <w:pPr>
              <w:pStyle w:val="Counsel"/>
              <w:jc w:val="left"/>
            </w:pPr>
          </w:p>
        </w:tc>
        <w:tc>
          <w:tcPr>
            <w:tcW w:w="5977" w:type="dxa"/>
            <w:gridSpan w:val="2"/>
          </w:tcPr>
          <w:p w:rsidR="00CF228A" w:rsidRDefault="00CF228A">
            <w:pPr>
              <w:pStyle w:val="Counsel"/>
              <w:jc w:val="left"/>
            </w:pPr>
          </w:p>
        </w:tc>
      </w:tr>
      <w:tr w:rsidR="00CF228A">
        <w:tblPrEx>
          <w:tblCellSpacing w:w="8" w:type="dxa"/>
        </w:tblPrEx>
        <w:trPr>
          <w:tblCellSpacing w:w="8" w:type="dxa"/>
        </w:trPr>
        <w:tc>
          <w:tcPr>
            <w:tcW w:w="3067" w:type="dxa"/>
          </w:tcPr>
          <w:p w:rsidR="00CF228A" w:rsidRDefault="00CF228A">
            <w:pPr>
              <w:pStyle w:val="Counsel"/>
              <w:jc w:val="left"/>
            </w:pPr>
            <w:bookmarkStart w:id="6" w:name="Counsel"/>
            <w:r>
              <w:t>Counsel for Ergon Energy Corporation Limited:</w:t>
            </w:r>
          </w:p>
        </w:tc>
        <w:tc>
          <w:tcPr>
            <w:tcW w:w="5977" w:type="dxa"/>
            <w:gridSpan w:val="2"/>
          </w:tcPr>
          <w:p w:rsidR="00CF228A" w:rsidRDefault="00CF228A">
            <w:pPr>
              <w:pStyle w:val="Counsel"/>
              <w:jc w:val="left"/>
            </w:pPr>
            <w:bookmarkStart w:id="7" w:name="AppCounsel"/>
            <w:bookmarkEnd w:id="7"/>
            <w:r>
              <w:t>Mr P O’Shea SC with Mr Bradley</w:t>
            </w:r>
          </w:p>
        </w:tc>
      </w:tr>
      <w:tr w:rsidR="00CF228A">
        <w:tblPrEx>
          <w:tblCellSpacing w:w="8" w:type="dxa"/>
        </w:tblPrEx>
        <w:trPr>
          <w:tblCellSpacing w:w="8" w:type="dxa"/>
        </w:trPr>
        <w:tc>
          <w:tcPr>
            <w:tcW w:w="3067" w:type="dxa"/>
          </w:tcPr>
          <w:p w:rsidR="00CF228A" w:rsidRDefault="00CF228A">
            <w:pPr>
              <w:pStyle w:val="Counsel"/>
              <w:jc w:val="left"/>
            </w:pPr>
          </w:p>
        </w:tc>
        <w:tc>
          <w:tcPr>
            <w:tcW w:w="5977" w:type="dxa"/>
            <w:gridSpan w:val="2"/>
          </w:tcPr>
          <w:p w:rsidR="00CF228A" w:rsidRDefault="00CF228A">
            <w:pPr>
              <w:pStyle w:val="Counsel"/>
              <w:jc w:val="left"/>
            </w:pPr>
          </w:p>
        </w:tc>
      </w:tr>
      <w:tr w:rsidR="00CF228A">
        <w:tblPrEx>
          <w:tblCellSpacing w:w="8" w:type="dxa"/>
        </w:tblPrEx>
        <w:trPr>
          <w:tblCellSpacing w:w="8" w:type="dxa"/>
        </w:trPr>
        <w:tc>
          <w:tcPr>
            <w:tcW w:w="3067" w:type="dxa"/>
          </w:tcPr>
          <w:p w:rsidR="00CF228A" w:rsidRDefault="00CF228A">
            <w:pPr>
              <w:pStyle w:val="Counsel"/>
              <w:jc w:val="left"/>
            </w:pPr>
            <w:r>
              <w:t>Solicitor for Ergon Energy Corporation Limited:</w:t>
            </w:r>
          </w:p>
        </w:tc>
        <w:tc>
          <w:tcPr>
            <w:tcW w:w="5977" w:type="dxa"/>
            <w:gridSpan w:val="2"/>
          </w:tcPr>
          <w:p w:rsidR="00CF228A" w:rsidRDefault="00CF228A">
            <w:pPr>
              <w:pStyle w:val="Counsel"/>
              <w:jc w:val="left"/>
            </w:pPr>
            <w:r>
              <w:t>Minter Ellison Lawyers</w:t>
            </w:r>
          </w:p>
        </w:tc>
      </w:tr>
      <w:tr w:rsidR="00CF228A">
        <w:tblPrEx>
          <w:tblCellSpacing w:w="8" w:type="dxa"/>
        </w:tblPrEx>
        <w:trPr>
          <w:tblCellSpacing w:w="8" w:type="dxa"/>
        </w:trPr>
        <w:tc>
          <w:tcPr>
            <w:tcW w:w="3067" w:type="dxa"/>
          </w:tcPr>
          <w:p w:rsidR="00CF228A" w:rsidRDefault="00CF228A">
            <w:pPr>
              <w:pStyle w:val="Counsel"/>
              <w:jc w:val="left"/>
            </w:pPr>
          </w:p>
        </w:tc>
        <w:tc>
          <w:tcPr>
            <w:tcW w:w="5977" w:type="dxa"/>
            <w:gridSpan w:val="2"/>
          </w:tcPr>
          <w:p w:rsidR="00CF228A" w:rsidRDefault="00CF228A">
            <w:pPr>
              <w:pStyle w:val="Counsel"/>
              <w:jc w:val="left"/>
            </w:pPr>
          </w:p>
        </w:tc>
      </w:tr>
      <w:tr w:rsidR="00CF228A">
        <w:tblPrEx>
          <w:tblCellSpacing w:w="8" w:type="dxa"/>
        </w:tblPrEx>
        <w:trPr>
          <w:tblCellSpacing w:w="8" w:type="dxa"/>
        </w:trPr>
        <w:tc>
          <w:tcPr>
            <w:tcW w:w="3067" w:type="dxa"/>
          </w:tcPr>
          <w:p w:rsidR="00CF228A" w:rsidRDefault="00CF228A">
            <w:pPr>
              <w:pStyle w:val="Counsel"/>
              <w:jc w:val="left"/>
            </w:pPr>
            <w:r>
              <w:t>Counsel for Australian Energy Regulator:</w:t>
            </w:r>
          </w:p>
        </w:tc>
        <w:tc>
          <w:tcPr>
            <w:tcW w:w="5977" w:type="dxa"/>
            <w:gridSpan w:val="2"/>
          </w:tcPr>
          <w:p w:rsidR="00CF228A" w:rsidRDefault="00CF228A">
            <w:pPr>
              <w:pStyle w:val="Counsel"/>
              <w:jc w:val="left"/>
            </w:pPr>
            <w:r>
              <w:t xml:space="preserve">Mr P Hanks QC with Mr P Gray, Mr T Clarke and </w:t>
            </w:r>
          </w:p>
          <w:p w:rsidR="00CF228A" w:rsidRDefault="00CF228A">
            <w:pPr>
              <w:pStyle w:val="Counsel"/>
              <w:jc w:val="left"/>
            </w:pPr>
            <w:r>
              <w:t>Mr L Merrick</w:t>
            </w:r>
          </w:p>
        </w:tc>
      </w:tr>
      <w:tr w:rsidR="00CF228A">
        <w:tblPrEx>
          <w:tblCellSpacing w:w="8" w:type="dxa"/>
        </w:tblPrEx>
        <w:trPr>
          <w:tblCellSpacing w:w="8" w:type="dxa"/>
        </w:trPr>
        <w:tc>
          <w:tcPr>
            <w:tcW w:w="3067" w:type="dxa"/>
          </w:tcPr>
          <w:p w:rsidR="00CF228A" w:rsidRDefault="00CF228A">
            <w:pPr>
              <w:pStyle w:val="Counsel"/>
              <w:jc w:val="left"/>
            </w:pPr>
          </w:p>
        </w:tc>
        <w:tc>
          <w:tcPr>
            <w:tcW w:w="5977" w:type="dxa"/>
            <w:gridSpan w:val="2"/>
          </w:tcPr>
          <w:p w:rsidR="00CF228A" w:rsidRDefault="00CF228A">
            <w:pPr>
              <w:pStyle w:val="Counsel"/>
              <w:jc w:val="left"/>
            </w:pPr>
          </w:p>
        </w:tc>
      </w:tr>
      <w:tr w:rsidR="00CF228A">
        <w:tblPrEx>
          <w:tblCellSpacing w:w="8" w:type="dxa"/>
        </w:tblPrEx>
        <w:trPr>
          <w:tblCellSpacing w:w="8" w:type="dxa"/>
        </w:trPr>
        <w:tc>
          <w:tcPr>
            <w:tcW w:w="3067" w:type="dxa"/>
          </w:tcPr>
          <w:p w:rsidR="00CF228A" w:rsidRDefault="00CF228A">
            <w:pPr>
              <w:pStyle w:val="Counsel"/>
              <w:jc w:val="left"/>
            </w:pPr>
            <w:r>
              <w:t>Solicitor for Australian Energy Regulator:</w:t>
            </w:r>
          </w:p>
        </w:tc>
        <w:tc>
          <w:tcPr>
            <w:tcW w:w="5977" w:type="dxa"/>
            <w:gridSpan w:val="2"/>
          </w:tcPr>
          <w:p w:rsidR="00CF228A" w:rsidRDefault="00CF228A">
            <w:pPr>
              <w:pStyle w:val="Counsel"/>
              <w:jc w:val="left"/>
            </w:pPr>
            <w:r>
              <w:t>Corrs Chambers Westgarth</w:t>
            </w:r>
          </w:p>
        </w:tc>
      </w:tr>
      <w:bookmarkEnd w:id="6"/>
    </w:tbl>
    <w:p w:rsidR="00CF228A" w:rsidRDefault="00CF228A" w:rsidP="00B544CE">
      <w:pPr>
        <w:pStyle w:val="Normal1linespace"/>
      </w:pPr>
    </w:p>
    <w:p w:rsidR="00CF228A" w:rsidRDefault="00CF228A">
      <w:pPr>
        <w:pStyle w:val="Normal1linespace"/>
      </w:pPr>
    </w:p>
    <w:p w:rsidR="00CF228A" w:rsidRDefault="00CF228A" w:rsidP="00E8791E">
      <w:pPr>
        <w:pStyle w:val="Normal1linespace"/>
        <w:sectPr w:rsidR="00CF228A">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CF228A">
        <w:tblPrEx>
          <w:tblCellMar>
            <w:top w:w="0" w:type="dxa"/>
            <w:bottom w:w="0" w:type="dxa"/>
          </w:tblCellMar>
        </w:tblPrEx>
        <w:tc>
          <w:tcPr>
            <w:tcW w:w="6771" w:type="dxa"/>
          </w:tcPr>
          <w:p w:rsidR="00CF228A" w:rsidRPr="00884B15" w:rsidRDefault="00CF228A">
            <w:pPr>
              <w:pStyle w:val="NormalHeadings"/>
              <w:spacing w:after="120"/>
              <w:jc w:val="left"/>
              <w:rPr>
                <w:caps/>
                <w:szCs w:val="24"/>
              </w:rPr>
            </w:pPr>
            <w:bookmarkStart w:id="8" w:name="ReasonsPage"/>
            <w:bookmarkEnd w:id="8"/>
            <w:r w:rsidRPr="00884B15">
              <w:rPr>
                <w:caps/>
                <w:szCs w:val="24"/>
              </w:rPr>
              <w:t xml:space="preserve">IN THE </w:t>
            </w:r>
            <w:r>
              <w:rPr>
                <w:caps/>
                <w:szCs w:val="24"/>
              </w:rPr>
              <w:t>AUSTRALIAN COMPETITION TRIBUNAL</w:t>
            </w:r>
          </w:p>
        </w:tc>
        <w:tc>
          <w:tcPr>
            <w:tcW w:w="2471" w:type="dxa"/>
          </w:tcPr>
          <w:p w:rsidR="00CF228A" w:rsidRDefault="00CF228A">
            <w:pPr>
              <w:pStyle w:val="NormalHeadings"/>
            </w:pPr>
          </w:p>
        </w:tc>
      </w:tr>
      <w:tr w:rsidR="00CF228A">
        <w:tblPrEx>
          <w:tblCellMar>
            <w:top w:w="0" w:type="dxa"/>
            <w:bottom w:w="0" w:type="dxa"/>
          </w:tblCellMar>
        </w:tblPrEx>
        <w:tc>
          <w:tcPr>
            <w:tcW w:w="6771" w:type="dxa"/>
          </w:tcPr>
          <w:p w:rsidR="00CF228A" w:rsidRPr="00884B15" w:rsidRDefault="00CF228A">
            <w:pPr>
              <w:pStyle w:val="NormalHeadings"/>
              <w:spacing w:after="120"/>
              <w:jc w:val="left"/>
              <w:rPr>
                <w:caps/>
                <w:szCs w:val="24"/>
              </w:rPr>
            </w:pPr>
          </w:p>
        </w:tc>
        <w:tc>
          <w:tcPr>
            <w:tcW w:w="2471" w:type="dxa"/>
          </w:tcPr>
          <w:p w:rsidR="00CF228A" w:rsidRPr="00145F70" w:rsidRDefault="00CF228A" w:rsidP="00EE76E8">
            <w:pPr>
              <w:pStyle w:val="NormalHeadings"/>
              <w:tabs>
                <w:tab w:val="right" w:pos="3609"/>
              </w:tabs>
              <w:jc w:val="right"/>
              <w:rPr>
                <w:caps/>
                <w:szCs w:val="24"/>
              </w:rPr>
            </w:pPr>
            <w:r>
              <w:rPr>
                <w:caps/>
                <w:szCs w:val="24"/>
              </w:rPr>
              <w:t xml:space="preserve">FILE NO </w:t>
            </w:r>
            <w:fldSimple w:instr=" REF  Num  \* MERGEFORMAT " w:fldLock="1">
              <w:r w:rsidRPr="00BA4005">
                <w:rPr>
                  <w:caps/>
                  <w:szCs w:val="24"/>
                </w:rPr>
                <w:t>3</w:t>
              </w:r>
              <w:r>
                <w:rPr>
                  <w:szCs w:val="24"/>
                </w:rPr>
                <w:t xml:space="preserve"> of 2010</w:t>
              </w:r>
            </w:fldSimple>
          </w:p>
        </w:tc>
      </w:tr>
    </w:tbl>
    <w:p w:rsidR="00CF228A" w:rsidRDefault="00CF228A" w:rsidP="00867153">
      <w:pPr>
        <w:pStyle w:val="AppealTable"/>
      </w:pPr>
      <w:fldSimple w:instr=" Ref AppealTable  \* MERGEFORMAT " w:fldLock="1">
        <w:r>
          <w:t xml:space="preserve"> </w:t>
        </w:r>
      </w:fldSimple>
    </w:p>
    <w:tbl>
      <w:tblPr>
        <w:tblW w:w="0" w:type="auto"/>
        <w:tblLayout w:type="fixed"/>
        <w:tblLook w:val="0000"/>
      </w:tblPr>
      <w:tblGrid>
        <w:gridCol w:w="2376"/>
        <w:gridCol w:w="6866"/>
      </w:tblGrid>
      <w:tr w:rsidR="00CF228A">
        <w:tblPrEx>
          <w:tblCellMar>
            <w:top w:w="0" w:type="dxa"/>
            <w:bottom w:w="0" w:type="dxa"/>
          </w:tblCellMar>
        </w:tblPrEx>
        <w:trPr>
          <w:trHeight w:val="386"/>
        </w:trPr>
        <w:tc>
          <w:tcPr>
            <w:tcW w:w="2376" w:type="dxa"/>
          </w:tcPr>
          <w:p w:rsidR="00CF228A" w:rsidRPr="00B76E4F" w:rsidRDefault="00CF228A" w:rsidP="00E04ACD">
            <w:pPr>
              <w:pStyle w:val="NormalHeadings"/>
              <w:jc w:val="left"/>
              <w:rPr>
                <w:caps/>
                <w:szCs w:val="24"/>
              </w:rPr>
            </w:pPr>
            <w:r>
              <w:rPr>
                <w:caps/>
                <w:szCs w:val="24"/>
              </w:rPr>
              <w:t>RE</w:t>
            </w:r>
            <w:r w:rsidRPr="00B76E4F">
              <w:rPr>
                <w:caps/>
                <w:szCs w:val="24"/>
              </w:rPr>
              <w:t>:</w:t>
            </w:r>
          </w:p>
        </w:tc>
        <w:tc>
          <w:tcPr>
            <w:tcW w:w="6866" w:type="dxa"/>
          </w:tcPr>
          <w:p w:rsidR="00CF228A" w:rsidRDefault="00CF228A" w:rsidP="00EC74B1">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BA4005">
              <w:rPr>
                <w:caps/>
                <w:szCs w:val="24"/>
              </w:rPr>
              <w:t>APPLICATION</w:t>
            </w:r>
            <w:r>
              <w:rPr>
                <w:szCs w:val="24"/>
              </w:rPr>
              <w:t xml:space="preserve"> UNDER SECTION 71B OF THE NATIONAL ELECTRICITY LAW FOR A REVIEW OF A DISTRIBUTION DETERMINATION MADE BY THE AUSTRALIAN ENERGY REGULATOR IN RELATION TO ERGON ENERGY CORPORATION LIMITED PURSUANT TO RULE 6.11.1 OF THE NATIONAL ELECTRICITY RULES</w:t>
            </w:r>
          </w:p>
          <w:p w:rsidR="00CF228A" w:rsidRPr="00884B15" w:rsidRDefault="00CF228A">
            <w:pPr>
              <w:pStyle w:val="NormalHeadings"/>
              <w:jc w:val="left"/>
              <w:rPr>
                <w:caps/>
                <w:szCs w:val="24"/>
              </w:rPr>
            </w:pPr>
            <w:r w:rsidRPr="00884B15">
              <w:rPr>
                <w:caps/>
                <w:szCs w:val="24"/>
              </w:rPr>
              <w:fldChar w:fldCharType="end"/>
            </w:r>
          </w:p>
        </w:tc>
      </w:tr>
      <w:tr w:rsidR="00CF228A">
        <w:tblPrEx>
          <w:tblCellMar>
            <w:top w:w="0" w:type="dxa"/>
            <w:bottom w:w="0" w:type="dxa"/>
          </w:tblCellMar>
        </w:tblPrEx>
        <w:trPr>
          <w:trHeight w:val="386"/>
        </w:trPr>
        <w:tc>
          <w:tcPr>
            <w:tcW w:w="2376" w:type="dxa"/>
          </w:tcPr>
          <w:p w:rsidR="00CF228A" w:rsidRPr="00B76E4F" w:rsidRDefault="00CF228A" w:rsidP="00E04ACD">
            <w:pPr>
              <w:pStyle w:val="NormalHeadings"/>
              <w:jc w:val="left"/>
              <w:rPr>
                <w:caps/>
                <w:szCs w:val="24"/>
              </w:rPr>
            </w:pPr>
            <w:r>
              <w:rPr>
                <w:caps/>
                <w:szCs w:val="24"/>
              </w:rPr>
              <w:t>BY</w:t>
            </w:r>
            <w:r w:rsidRPr="00B76E4F">
              <w:rPr>
                <w:caps/>
                <w:szCs w:val="24"/>
              </w:rPr>
              <w:t>:</w:t>
            </w:r>
          </w:p>
        </w:tc>
        <w:tc>
          <w:tcPr>
            <w:tcW w:w="6866" w:type="dxa"/>
          </w:tcPr>
          <w:p w:rsidR="00CF228A" w:rsidRDefault="00CF228A" w:rsidP="00F530F9">
            <w:pPr>
              <w:pStyle w:val="NormalHeadings"/>
              <w:jc w:val="right"/>
              <w:rPr>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sidRPr="00BA4005">
              <w:rPr>
                <w:caps/>
                <w:szCs w:val="24"/>
              </w:rPr>
              <w:t>ERGON</w:t>
            </w:r>
            <w:r>
              <w:rPr>
                <w:szCs w:val="24"/>
              </w:rPr>
              <w:t xml:space="preserve"> ENERGY CORPORATION LIMITED</w:t>
            </w:r>
          </w:p>
          <w:p w:rsidR="00CF228A" w:rsidRDefault="00CF228A" w:rsidP="00F530F9">
            <w:pPr>
              <w:pStyle w:val="NormalHeadings"/>
              <w:jc w:val="right"/>
              <w:rPr>
                <w:szCs w:val="24"/>
              </w:rPr>
            </w:pPr>
            <w:r>
              <w:rPr>
                <w:szCs w:val="24"/>
              </w:rPr>
              <w:t>(ACN 087 646 062)</w:t>
            </w:r>
          </w:p>
          <w:p w:rsidR="00CF228A" w:rsidRPr="00884B15" w:rsidRDefault="00CF228A" w:rsidP="00F530F9">
            <w:pPr>
              <w:pStyle w:val="NormalHeadings"/>
              <w:jc w:val="right"/>
              <w:rPr>
                <w:caps/>
                <w:szCs w:val="24"/>
              </w:rPr>
            </w:pPr>
            <w:r w:rsidRPr="00884B15">
              <w:rPr>
                <w:caps/>
                <w:szCs w:val="24"/>
              </w:rPr>
              <w:fldChar w:fldCharType="end"/>
            </w:r>
          </w:p>
        </w:tc>
      </w:tr>
    </w:tbl>
    <w:p w:rsidR="00CF228A" w:rsidRDefault="00CF228A">
      <w:pPr>
        <w:pStyle w:val="NormalHeadings"/>
      </w:pPr>
    </w:p>
    <w:tbl>
      <w:tblPr>
        <w:tblW w:w="9526" w:type="dxa"/>
        <w:tblLayout w:type="fixed"/>
        <w:tblLook w:val="0000"/>
      </w:tblPr>
      <w:tblGrid>
        <w:gridCol w:w="2660"/>
        <w:gridCol w:w="6866"/>
      </w:tblGrid>
      <w:tr w:rsidR="00CF228A" w:rsidTr="006A462E">
        <w:tblPrEx>
          <w:tblCellMar>
            <w:top w:w="0" w:type="dxa"/>
            <w:bottom w:w="0" w:type="dxa"/>
          </w:tblCellMar>
        </w:tblPrEx>
        <w:tc>
          <w:tcPr>
            <w:tcW w:w="2660" w:type="dxa"/>
          </w:tcPr>
          <w:p w:rsidR="00CF228A" w:rsidRPr="00884B15" w:rsidRDefault="00CF228A">
            <w:pPr>
              <w:pStyle w:val="NormalHeadings"/>
              <w:spacing w:after="120"/>
              <w:jc w:val="left"/>
              <w:rPr>
                <w:caps/>
                <w:szCs w:val="24"/>
              </w:rPr>
            </w:pPr>
            <w:r>
              <w:rPr>
                <w:caps/>
                <w:szCs w:val="24"/>
              </w:rPr>
              <w:t>MEMBERS</w:t>
            </w:r>
            <w:r w:rsidRPr="00884B15">
              <w:rPr>
                <w:caps/>
                <w:szCs w:val="24"/>
              </w:rPr>
              <w:t>:</w:t>
            </w:r>
          </w:p>
        </w:tc>
        <w:tc>
          <w:tcPr>
            <w:tcW w:w="6866" w:type="dxa"/>
          </w:tcPr>
          <w:p w:rsidR="00CF228A" w:rsidRDefault="00CF228A" w:rsidP="00DD33C2">
            <w:pPr>
              <w:pStyle w:val="NormalHeadings"/>
              <w:jc w:val="left"/>
              <w:rPr>
                <w:caps/>
                <w:szCs w:val="24"/>
              </w:rPr>
            </w:pPr>
            <w:r>
              <w:rPr>
                <w:caps/>
                <w:szCs w:val="24"/>
              </w:rPr>
              <w:t>MIDDLETON J (DEPUTY PRESIDENT),</w:t>
            </w:r>
          </w:p>
          <w:p w:rsidR="00CF228A" w:rsidRDefault="00CF228A" w:rsidP="00DD33C2">
            <w:pPr>
              <w:pStyle w:val="NormalHeadings"/>
              <w:jc w:val="left"/>
              <w:rPr>
                <w:caps/>
                <w:szCs w:val="24"/>
              </w:rPr>
            </w:pPr>
            <w:r>
              <w:rPr>
                <w:caps/>
                <w:szCs w:val="24"/>
              </w:rPr>
              <w:t xml:space="preserve">MR R DAVEY AND MR R SHOGREN </w:t>
            </w:r>
          </w:p>
          <w:p w:rsidR="00CF228A" w:rsidRPr="00B76E4F" w:rsidRDefault="00CF228A" w:rsidP="00DD33C2">
            <w:pPr>
              <w:pStyle w:val="NormalHeadings"/>
              <w:jc w:val="left"/>
              <w:rPr>
                <w:caps/>
                <w:szCs w:val="24"/>
              </w:rPr>
            </w:pPr>
          </w:p>
        </w:tc>
      </w:tr>
      <w:tr w:rsidR="00CF228A" w:rsidTr="006A462E">
        <w:tblPrEx>
          <w:tblCellMar>
            <w:top w:w="0" w:type="dxa"/>
            <w:bottom w:w="0" w:type="dxa"/>
          </w:tblCellMar>
        </w:tblPrEx>
        <w:tc>
          <w:tcPr>
            <w:tcW w:w="2660" w:type="dxa"/>
          </w:tcPr>
          <w:p w:rsidR="00CF228A" w:rsidRPr="00884B15" w:rsidRDefault="00CF228A">
            <w:pPr>
              <w:pStyle w:val="NormalHeadings"/>
              <w:spacing w:after="120"/>
              <w:jc w:val="left"/>
              <w:rPr>
                <w:caps/>
                <w:szCs w:val="24"/>
              </w:rPr>
            </w:pPr>
            <w:r w:rsidRPr="00884B15">
              <w:rPr>
                <w:caps/>
                <w:szCs w:val="24"/>
              </w:rPr>
              <w:t>DATE:</w:t>
            </w:r>
          </w:p>
        </w:tc>
        <w:tc>
          <w:tcPr>
            <w:tcW w:w="6866" w:type="dxa"/>
          </w:tcPr>
          <w:p w:rsidR="00CF228A" w:rsidRPr="00884B15" w:rsidRDefault="00CF228A">
            <w:pPr>
              <w:pStyle w:val="NormalHeadings"/>
              <w:rPr>
                <w:caps/>
                <w:szCs w:val="24"/>
              </w:rPr>
            </w:pPr>
            <w:r>
              <w:rPr>
                <w:caps/>
                <w:szCs w:val="24"/>
              </w:rPr>
              <w:t>10 FEBRUARY 2011</w:t>
            </w:r>
          </w:p>
        </w:tc>
      </w:tr>
      <w:tr w:rsidR="00CF228A" w:rsidTr="006A462E">
        <w:tblPrEx>
          <w:tblCellMar>
            <w:top w:w="0" w:type="dxa"/>
            <w:bottom w:w="0" w:type="dxa"/>
          </w:tblCellMar>
        </w:tblPrEx>
        <w:tc>
          <w:tcPr>
            <w:tcW w:w="2660" w:type="dxa"/>
          </w:tcPr>
          <w:p w:rsidR="00CF228A" w:rsidRPr="00884B15" w:rsidRDefault="00CF228A">
            <w:pPr>
              <w:pStyle w:val="NormalHeadings"/>
              <w:spacing w:after="120"/>
              <w:jc w:val="left"/>
              <w:rPr>
                <w:caps/>
                <w:szCs w:val="24"/>
              </w:rPr>
            </w:pPr>
            <w:r w:rsidRPr="00884B15">
              <w:rPr>
                <w:caps/>
                <w:szCs w:val="24"/>
              </w:rPr>
              <w:t>PLACE:</w:t>
            </w:r>
          </w:p>
        </w:tc>
        <w:tc>
          <w:tcPr>
            <w:tcW w:w="6866" w:type="dxa"/>
          </w:tcPr>
          <w:p w:rsidR="00CF228A" w:rsidRPr="00012E32" w:rsidRDefault="00CF228A">
            <w:pPr>
              <w:pStyle w:val="NormalHeadings"/>
              <w:rPr>
                <w:caps/>
                <w:szCs w:val="24"/>
              </w:rPr>
            </w:pPr>
            <w:fldSimple w:instr=" REF Place  \* MERGEFORMAT " w:fldLock="1">
              <w:r>
                <w:rPr>
                  <w:caps/>
                  <w:szCs w:val="24"/>
                </w:rPr>
                <w:t>MELBOURNE</w:t>
              </w:r>
            </w:fldSimple>
          </w:p>
        </w:tc>
      </w:tr>
    </w:tbl>
    <w:p w:rsidR="00CF228A" w:rsidRDefault="00CF228A"/>
    <w:p w:rsidR="00CF228A" w:rsidRDefault="00CF228A" w:rsidP="00E116B6">
      <w:pPr>
        <w:pStyle w:val="StyleBold"/>
        <w:jc w:val="center"/>
        <w:rPr>
          <w:b/>
        </w:rPr>
      </w:pPr>
      <w:r>
        <w:rPr>
          <w:b/>
        </w:rPr>
        <w:t>DETERMINATION (OTHER COSTS)</w:t>
      </w:r>
    </w:p>
    <w:p w:rsidR="00CF228A" w:rsidRDefault="00CF228A" w:rsidP="008612CF">
      <w:pPr>
        <w:pStyle w:val="Heading1"/>
      </w:pPr>
      <w:r>
        <w:t>INTRODUCTION</w:t>
      </w:r>
    </w:p>
    <w:p w:rsidR="00CF228A" w:rsidRDefault="00CF228A" w:rsidP="008612CF">
      <w:pPr>
        <w:pStyle w:val="ParaNumbering"/>
      </w:pPr>
      <w:r>
        <w:t xml:space="preserve">The Tribunal has received submissions from the parties pursuant to directions made by the Tribunal.  </w:t>
      </w:r>
    </w:p>
    <w:p w:rsidR="00CF228A" w:rsidRDefault="00CF228A" w:rsidP="008612CF">
      <w:pPr>
        <w:pStyle w:val="ParaNumbering"/>
      </w:pPr>
      <w:r>
        <w:t xml:space="preserve">The Tribunal has been advised that the parties agree with the following proposed variation relating to Quoted </w:t>
      </w:r>
      <w:smartTag w:uri="urn:schemas-microsoft-com:office:smarttags" w:element="PersonName">
        <w:r>
          <w:t>Service</w:t>
        </w:r>
      </w:smartTag>
      <w:r>
        <w:t>s supplied by Ergon Energy.</w:t>
      </w:r>
    </w:p>
    <w:p w:rsidR="00CF228A" w:rsidRDefault="00CF228A" w:rsidP="008612CF">
      <w:pPr>
        <w:pStyle w:val="ParaNumbering"/>
      </w:pPr>
      <w:r>
        <w:t xml:space="preserve">The Tribunal has considered the submissions of the parties and the material before it, and consider that the proposed variation should be made with respect to the AER’s final decision relating to Ergon Energy’s Other Costs for Quoted </w:t>
      </w:r>
      <w:smartTag w:uri="urn:schemas-microsoft-com:office:smarttags" w:element="PersonName">
        <w:r>
          <w:t>Service</w:t>
        </w:r>
      </w:smartTag>
      <w:r>
        <w:t>s.</w:t>
      </w:r>
    </w:p>
    <w:p w:rsidR="00CF228A" w:rsidRDefault="00CF228A" w:rsidP="008612CF">
      <w:pPr>
        <w:pStyle w:val="ParaNumbering"/>
      </w:pPr>
      <w:r>
        <w:t>The Tribunal therefore makes the following determination.</w:t>
      </w:r>
    </w:p>
    <w:p w:rsidR="00CF228A" w:rsidRDefault="00CF228A" w:rsidP="00A01778">
      <w:pPr>
        <w:pStyle w:val="NoNum"/>
      </w:pPr>
      <w:r>
        <w:br w:type="page"/>
        <w:t xml:space="preserve">The AER’s Final Decision, </w:t>
      </w:r>
      <w:smartTag w:uri="urn:schemas-microsoft-com:office:smarttags" w:element="place">
        <w:smartTag w:uri="urn:schemas-microsoft-com:office:smarttags" w:element="State">
          <w:r>
            <w:t>Queensland</w:t>
          </w:r>
        </w:smartTag>
      </w:smartTag>
      <w:r>
        <w:t xml:space="preserve"> Distribution Determination 2010-11 to 2014-15 dated May 2010 (‘Final Decision’) is varied as follows:</w:t>
      </w:r>
    </w:p>
    <w:p w:rsidR="00CF228A" w:rsidRDefault="00CF228A" w:rsidP="006A462E">
      <w:pPr>
        <w:pStyle w:val="ListNo"/>
        <w:numPr>
          <w:ilvl w:val="0"/>
          <w:numId w:val="43"/>
        </w:numPr>
        <w:tabs>
          <w:tab w:val="clear" w:pos="360"/>
        </w:tabs>
        <w:ind w:left="709" w:hanging="709"/>
      </w:pPr>
      <w:r>
        <w:t>The formula applicable to Ergon Energy set out at page 371 of the confidential version (page 370 of the public version) is to apply only to the prices of fee based services.</w:t>
      </w:r>
    </w:p>
    <w:p w:rsidR="00CF228A" w:rsidRDefault="00CF228A" w:rsidP="006A462E">
      <w:pPr>
        <w:pStyle w:val="ListNo"/>
        <w:numPr>
          <w:ilvl w:val="0"/>
          <w:numId w:val="43"/>
        </w:numPr>
        <w:tabs>
          <w:tab w:val="clear" w:pos="360"/>
        </w:tabs>
        <w:ind w:left="709" w:hanging="709"/>
      </w:pPr>
      <w:r>
        <w:t>The formula that is to be used to derive prices for quoted services is as follows:</w:t>
      </w:r>
    </w:p>
    <w:p w:rsidR="00CF228A" w:rsidRPr="00367FC1" w:rsidRDefault="00CF228A" w:rsidP="00367FC1">
      <w:pPr>
        <w:ind w:left="709"/>
        <w:rPr>
          <w:i/>
        </w:rPr>
      </w:pPr>
      <w:r w:rsidRPr="00367FC1">
        <w:rPr>
          <w:i/>
        </w:rPr>
        <w:t>Pi = Li + Mi + OCi + CAi + GSTi</w:t>
      </w:r>
    </w:p>
    <w:p w:rsidR="00CF228A" w:rsidRDefault="00CF228A" w:rsidP="00367FC1">
      <w:pPr>
        <w:ind w:left="709"/>
      </w:pPr>
      <w:r>
        <w:t xml:space="preserve">where: </w:t>
      </w:r>
    </w:p>
    <w:p w:rsidR="00CF228A" w:rsidRDefault="00CF228A" w:rsidP="00367FC1">
      <w:pPr>
        <w:ind w:left="709"/>
      </w:pPr>
      <w:r w:rsidRPr="00367FC1">
        <w:rPr>
          <w:i/>
        </w:rPr>
        <w:t>Li</w:t>
      </w:r>
      <w:r>
        <w:rPr>
          <w:i/>
        </w:rPr>
        <w:tab/>
      </w:r>
      <w:r>
        <w:t xml:space="preserve">is the cost of labour involved in the delivery of the service (inclusive of on costs and overheads), calculated as the product of an hourly rate and the time spent by the personnel. This amount includes both travel time and time spent delivering the service. </w:t>
      </w:r>
    </w:p>
    <w:p w:rsidR="00CF228A" w:rsidRDefault="00CF228A" w:rsidP="00367FC1">
      <w:pPr>
        <w:ind w:left="709"/>
      </w:pPr>
      <w:r w:rsidRPr="00367FC1">
        <w:rPr>
          <w:i/>
        </w:rPr>
        <w:t>Mi</w:t>
      </w:r>
      <w:r>
        <w:tab/>
        <w:t xml:space="preserve">is the cost of non-capitalised materials expensed in the delivery of the service (inclusive of overheads). </w:t>
      </w:r>
    </w:p>
    <w:p w:rsidR="00CF228A" w:rsidRDefault="00CF228A" w:rsidP="00367FC1">
      <w:pPr>
        <w:ind w:left="709"/>
      </w:pPr>
      <w:r w:rsidRPr="00367FC1">
        <w:rPr>
          <w:i/>
        </w:rPr>
        <w:t>OCi</w:t>
      </w:r>
      <w:r>
        <w:tab/>
        <w:t>is other one off costs (inclusive of overheads) relating to the delivery of the service, including:</w:t>
      </w:r>
    </w:p>
    <w:p w:rsidR="00CF228A" w:rsidRDefault="00CF228A" w:rsidP="00367FC1">
      <w:pPr>
        <w:pStyle w:val="ListNo"/>
        <w:numPr>
          <w:ilvl w:val="3"/>
          <w:numId w:val="41"/>
        </w:numPr>
        <w:tabs>
          <w:tab w:val="clear" w:pos="2880"/>
        </w:tabs>
        <w:ind w:hanging="2171"/>
      </w:pPr>
      <w:r>
        <w:t>the hire or supply of assets and equipment;</w:t>
      </w:r>
    </w:p>
    <w:p w:rsidR="00CF228A" w:rsidRDefault="00CF228A" w:rsidP="00367FC1">
      <w:pPr>
        <w:pStyle w:val="ListNo"/>
        <w:numPr>
          <w:ilvl w:val="3"/>
          <w:numId w:val="41"/>
        </w:numPr>
        <w:tabs>
          <w:tab w:val="clear" w:pos="2880"/>
        </w:tabs>
        <w:ind w:hanging="2171"/>
      </w:pPr>
      <w:r>
        <w:t xml:space="preserve">the supply of services such as contractors and external labour; and </w:t>
      </w:r>
    </w:p>
    <w:p w:rsidR="00CF228A" w:rsidRDefault="00CF228A" w:rsidP="00367FC1">
      <w:pPr>
        <w:pStyle w:val="ListNo"/>
        <w:numPr>
          <w:ilvl w:val="3"/>
          <w:numId w:val="41"/>
        </w:numPr>
        <w:tabs>
          <w:tab w:val="clear" w:pos="2880"/>
        </w:tabs>
        <w:ind w:hanging="2171"/>
      </w:pPr>
      <w:r>
        <w:t xml:space="preserve">the cost of permits.  </w:t>
      </w:r>
    </w:p>
    <w:p w:rsidR="00CF228A" w:rsidRDefault="00CF228A" w:rsidP="00367FC1">
      <w:pPr>
        <w:ind w:left="709"/>
      </w:pPr>
      <w:r>
        <w:t xml:space="preserve">Other costs are to be charged to customers at their cost to Ergon Energy plus overheads. </w:t>
      </w:r>
    </w:p>
    <w:p w:rsidR="00CF228A" w:rsidRDefault="00CF228A" w:rsidP="00367FC1">
      <w:pPr>
        <w:ind w:left="709"/>
      </w:pPr>
      <w:r w:rsidRPr="00367FC1">
        <w:rPr>
          <w:i/>
        </w:rPr>
        <w:t>CAi</w:t>
      </w:r>
      <w:r>
        <w:tab/>
        <w:t xml:space="preserve">reflects the return on and return of non-system capital employed in the delivery of the service (for example, trucks and IT systems), which is calculated as a dollar per dollar of labour expenditure in accordance with section 18.3.3.3 of the Final Decision. </w:t>
      </w:r>
    </w:p>
    <w:p w:rsidR="00CF228A" w:rsidRDefault="00CF228A" w:rsidP="00367FC1">
      <w:pPr>
        <w:ind w:left="709"/>
      </w:pPr>
      <w:r w:rsidRPr="00367FC1">
        <w:rPr>
          <w:i/>
        </w:rPr>
        <w:t>GSTi</w:t>
      </w:r>
      <w:r>
        <w:tab/>
        <w:t>is the goods and services tax component of the service charge</w:t>
      </w:r>
    </w:p>
    <w:p w:rsidR="00CF228A" w:rsidRDefault="00CF228A" w:rsidP="006A462E">
      <w:pPr>
        <w:pStyle w:val="ListNo"/>
        <w:numPr>
          <w:ilvl w:val="0"/>
          <w:numId w:val="45"/>
        </w:numPr>
        <w:tabs>
          <w:tab w:val="clear" w:pos="360"/>
        </w:tabs>
        <w:ind w:left="709" w:hanging="709"/>
      </w:pPr>
      <w:r>
        <w:t>In addition to the requirements specified in section 18.3.5 of the Final Decision, Ergon Energy's annual pricing proposal must report on any departures from its procurement processes and procedures in delivering quoted services that include other costs.</w:t>
      </w:r>
    </w:p>
    <w:p w:rsidR="00CF228A" w:rsidRDefault="00CF228A" w:rsidP="006A462E">
      <w:pPr>
        <w:pStyle w:val="ListNo"/>
        <w:numPr>
          <w:ilvl w:val="0"/>
          <w:numId w:val="45"/>
        </w:numPr>
        <w:tabs>
          <w:tab w:val="clear" w:pos="360"/>
        </w:tabs>
        <w:ind w:left="709" w:hanging="709"/>
      </w:pPr>
      <w:r>
        <w:br w:type="page"/>
        <w:t>Table I.4 in Appendix I to the Final Decision is amended as follows:</w:t>
      </w:r>
    </w:p>
    <w:p w:rsidR="00CF228A" w:rsidRDefault="00CF228A" w:rsidP="006A462E">
      <w:pPr>
        <w:pStyle w:val="ListNo"/>
        <w:numPr>
          <w:ilvl w:val="3"/>
          <w:numId w:val="42"/>
        </w:numPr>
        <w:tabs>
          <w:tab w:val="clear" w:pos="2880"/>
        </w:tabs>
        <w:ind w:left="1418" w:hanging="709"/>
      </w:pPr>
      <w:r>
        <w:t>A note is added to each illustrative configuration in the first three lines of Table I.4 stating 'this illustrative configuration does not include other costs’;</w:t>
      </w:r>
    </w:p>
    <w:p w:rsidR="00CF228A" w:rsidRDefault="00CF228A" w:rsidP="006A462E">
      <w:pPr>
        <w:pStyle w:val="ListNo"/>
        <w:numPr>
          <w:ilvl w:val="3"/>
          <w:numId w:val="42"/>
        </w:numPr>
        <w:tabs>
          <w:tab w:val="clear" w:pos="2880"/>
          <w:tab w:val="left" w:pos="709"/>
        </w:tabs>
        <w:ind w:left="1418" w:hanging="709"/>
      </w:pPr>
      <w:r>
        <w:t>The fourth line of Table I.4 is deleted and the following line inserted in its place:</w:t>
      </w:r>
    </w:p>
    <w:tbl>
      <w:tblPr>
        <w:tblW w:w="86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1134"/>
        <w:gridCol w:w="1134"/>
        <w:gridCol w:w="1134"/>
        <w:gridCol w:w="1134"/>
        <w:gridCol w:w="1026"/>
      </w:tblGrid>
      <w:tr w:rsidR="00CF228A" w:rsidTr="006A462E">
        <w:tc>
          <w:tcPr>
            <w:tcW w:w="3119" w:type="dxa"/>
            <w:tcBorders>
              <w:left w:val="nil"/>
              <w:right w:val="nil"/>
            </w:tcBorders>
          </w:tcPr>
          <w:p w:rsidR="00CF228A" w:rsidRPr="006A462E" w:rsidRDefault="00CF228A">
            <w:pPr>
              <w:spacing w:before="20" w:after="20"/>
              <w:rPr>
                <w:b/>
                <w:sz w:val="18"/>
                <w:szCs w:val="18"/>
                <w:lang w:bidi="th-TH"/>
              </w:rPr>
            </w:pPr>
            <w:r w:rsidRPr="006A462E">
              <w:rPr>
                <w:b/>
                <w:sz w:val="18"/>
                <w:szCs w:val="18"/>
              </w:rPr>
              <w:t>Quoted service</w:t>
            </w:r>
          </w:p>
        </w:tc>
        <w:tc>
          <w:tcPr>
            <w:tcW w:w="1134" w:type="dxa"/>
            <w:tcBorders>
              <w:left w:val="nil"/>
              <w:right w:val="nil"/>
            </w:tcBorders>
          </w:tcPr>
          <w:p w:rsidR="00CF228A" w:rsidRPr="006A462E" w:rsidRDefault="00CF228A" w:rsidP="006A462E">
            <w:pPr>
              <w:tabs>
                <w:tab w:val="left" w:pos="556"/>
              </w:tabs>
              <w:spacing w:before="20" w:after="20"/>
              <w:rPr>
                <w:b/>
                <w:sz w:val="18"/>
                <w:szCs w:val="18"/>
                <w:lang w:bidi="th-TH"/>
              </w:rPr>
            </w:pPr>
            <w:r w:rsidRPr="006A462E">
              <w:rPr>
                <w:b/>
                <w:sz w:val="18"/>
                <w:szCs w:val="18"/>
              </w:rPr>
              <w:t>2010-11</w:t>
            </w:r>
          </w:p>
        </w:tc>
        <w:tc>
          <w:tcPr>
            <w:tcW w:w="1134" w:type="dxa"/>
            <w:tcBorders>
              <w:left w:val="nil"/>
              <w:right w:val="nil"/>
            </w:tcBorders>
          </w:tcPr>
          <w:p w:rsidR="00CF228A" w:rsidRPr="006A462E" w:rsidRDefault="00CF228A" w:rsidP="006A462E">
            <w:pPr>
              <w:spacing w:before="20" w:after="20"/>
              <w:rPr>
                <w:b/>
                <w:sz w:val="18"/>
                <w:szCs w:val="18"/>
                <w:lang w:bidi="th-TH"/>
              </w:rPr>
            </w:pPr>
            <w:r w:rsidRPr="006A462E">
              <w:rPr>
                <w:b/>
                <w:sz w:val="18"/>
                <w:szCs w:val="18"/>
              </w:rPr>
              <w:t>2011-12</w:t>
            </w:r>
          </w:p>
        </w:tc>
        <w:tc>
          <w:tcPr>
            <w:tcW w:w="1134" w:type="dxa"/>
            <w:tcBorders>
              <w:left w:val="nil"/>
              <w:right w:val="nil"/>
            </w:tcBorders>
          </w:tcPr>
          <w:p w:rsidR="00CF228A" w:rsidRPr="006A462E" w:rsidRDefault="00CF228A" w:rsidP="006A462E">
            <w:pPr>
              <w:spacing w:before="20" w:after="20"/>
              <w:rPr>
                <w:b/>
                <w:sz w:val="18"/>
                <w:szCs w:val="18"/>
                <w:lang w:bidi="th-TH"/>
              </w:rPr>
            </w:pPr>
            <w:r w:rsidRPr="006A462E">
              <w:rPr>
                <w:b/>
                <w:sz w:val="18"/>
                <w:szCs w:val="18"/>
              </w:rPr>
              <w:t>2012-13</w:t>
            </w:r>
          </w:p>
        </w:tc>
        <w:tc>
          <w:tcPr>
            <w:tcW w:w="1134" w:type="dxa"/>
            <w:tcBorders>
              <w:left w:val="nil"/>
              <w:right w:val="nil"/>
            </w:tcBorders>
          </w:tcPr>
          <w:p w:rsidR="00CF228A" w:rsidRPr="006A462E" w:rsidRDefault="00CF228A" w:rsidP="006A462E">
            <w:pPr>
              <w:spacing w:before="20" w:after="20"/>
              <w:rPr>
                <w:b/>
                <w:sz w:val="18"/>
                <w:szCs w:val="18"/>
                <w:lang w:bidi="th-TH"/>
              </w:rPr>
            </w:pPr>
            <w:r w:rsidRPr="006A462E">
              <w:rPr>
                <w:b/>
                <w:sz w:val="18"/>
                <w:szCs w:val="18"/>
              </w:rPr>
              <w:t>2013-14</w:t>
            </w:r>
          </w:p>
        </w:tc>
        <w:tc>
          <w:tcPr>
            <w:tcW w:w="1026" w:type="dxa"/>
            <w:tcBorders>
              <w:left w:val="nil"/>
              <w:right w:val="nil"/>
            </w:tcBorders>
          </w:tcPr>
          <w:p w:rsidR="00CF228A" w:rsidRPr="006A462E" w:rsidRDefault="00CF228A" w:rsidP="006A462E">
            <w:pPr>
              <w:spacing w:before="20" w:after="20"/>
              <w:rPr>
                <w:b/>
                <w:sz w:val="18"/>
                <w:szCs w:val="18"/>
                <w:lang w:bidi="th-TH"/>
              </w:rPr>
            </w:pPr>
            <w:r w:rsidRPr="006A462E">
              <w:rPr>
                <w:b/>
                <w:sz w:val="18"/>
                <w:szCs w:val="18"/>
              </w:rPr>
              <w:t>2014-15</w:t>
            </w:r>
          </w:p>
        </w:tc>
      </w:tr>
      <w:tr w:rsidR="00CF228A" w:rsidTr="006A462E">
        <w:tc>
          <w:tcPr>
            <w:tcW w:w="3119" w:type="dxa"/>
            <w:tcBorders>
              <w:left w:val="nil"/>
              <w:bottom w:val="nil"/>
              <w:right w:val="nil"/>
            </w:tcBorders>
          </w:tcPr>
          <w:p w:rsidR="00CF228A" w:rsidRPr="006A462E" w:rsidRDefault="00CF228A" w:rsidP="006A462E">
            <w:pPr>
              <w:spacing w:before="20" w:after="20"/>
              <w:jc w:val="left"/>
              <w:rPr>
                <w:sz w:val="18"/>
                <w:szCs w:val="18"/>
                <w:lang w:bidi="th-TH"/>
              </w:rPr>
            </w:pPr>
            <w:r w:rsidRPr="006A462E">
              <w:rPr>
                <w:sz w:val="18"/>
                <w:szCs w:val="18"/>
              </w:rPr>
              <w:t>Removal or relocation of Ergon Energy assets at customer request</w:t>
            </w:r>
          </w:p>
        </w:tc>
        <w:tc>
          <w:tcPr>
            <w:tcW w:w="1134" w:type="dxa"/>
            <w:tcBorders>
              <w:left w:val="nil"/>
              <w:bottom w:val="nil"/>
              <w:right w:val="nil"/>
            </w:tcBorders>
            <w:vAlign w:val="bottom"/>
          </w:tcPr>
          <w:p w:rsidR="00CF228A" w:rsidRPr="006A462E" w:rsidRDefault="00CF228A" w:rsidP="006A462E">
            <w:pPr>
              <w:rPr>
                <w:sz w:val="18"/>
                <w:szCs w:val="18"/>
                <w:lang w:bidi="th-TH"/>
              </w:rPr>
            </w:pPr>
            <w:r w:rsidRPr="006A462E">
              <w:rPr>
                <w:sz w:val="18"/>
                <w:szCs w:val="18"/>
              </w:rPr>
              <w:t>25 562.64</w:t>
            </w:r>
          </w:p>
        </w:tc>
        <w:tc>
          <w:tcPr>
            <w:tcW w:w="1134" w:type="dxa"/>
            <w:tcBorders>
              <w:left w:val="nil"/>
              <w:bottom w:val="nil"/>
              <w:right w:val="nil"/>
            </w:tcBorders>
            <w:vAlign w:val="bottom"/>
          </w:tcPr>
          <w:p w:rsidR="00CF228A" w:rsidRPr="006A462E" w:rsidRDefault="00CF228A" w:rsidP="006A462E">
            <w:pPr>
              <w:rPr>
                <w:sz w:val="18"/>
                <w:szCs w:val="18"/>
                <w:lang w:bidi="th-TH"/>
              </w:rPr>
            </w:pPr>
            <w:r w:rsidRPr="006A462E">
              <w:rPr>
                <w:sz w:val="18"/>
                <w:szCs w:val="18"/>
              </w:rPr>
              <w:t>26 492.03</w:t>
            </w:r>
          </w:p>
        </w:tc>
        <w:tc>
          <w:tcPr>
            <w:tcW w:w="1134" w:type="dxa"/>
            <w:tcBorders>
              <w:left w:val="nil"/>
              <w:bottom w:val="nil"/>
              <w:right w:val="nil"/>
            </w:tcBorders>
            <w:vAlign w:val="bottom"/>
          </w:tcPr>
          <w:p w:rsidR="00CF228A" w:rsidRPr="006A462E" w:rsidRDefault="00CF228A" w:rsidP="006A462E">
            <w:pPr>
              <w:jc w:val="center"/>
              <w:rPr>
                <w:sz w:val="18"/>
                <w:szCs w:val="18"/>
                <w:lang w:bidi="th-TH"/>
              </w:rPr>
            </w:pPr>
            <w:r w:rsidRPr="006A462E">
              <w:rPr>
                <w:sz w:val="18"/>
                <w:szCs w:val="18"/>
              </w:rPr>
              <w:t>27 415.75</w:t>
            </w:r>
          </w:p>
        </w:tc>
        <w:tc>
          <w:tcPr>
            <w:tcW w:w="1134" w:type="dxa"/>
            <w:tcBorders>
              <w:left w:val="nil"/>
              <w:bottom w:val="nil"/>
              <w:right w:val="nil"/>
            </w:tcBorders>
            <w:vAlign w:val="bottom"/>
          </w:tcPr>
          <w:p w:rsidR="00CF228A" w:rsidRPr="006A462E" w:rsidRDefault="00CF228A" w:rsidP="006A462E">
            <w:pPr>
              <w:rPr>
                <w:sz w:val="18"/>
                <w:szCs w:val="18"/>
                <w:lang w:bidi="th-TH"/>
              </w:rPr>
            </w:pPr>
            <w:r w:rsidRPr="006A462E">
              <w:rPr>
                <w:sz w:val="18"/>
                <w:szCs w:val="18"/>
              </w:rPr>
              <w:t>28 388.09</w:t>
            </w:r>
          </w:p>
        </w:tc>
        <w:tc>
          <w:tcPr>
            <w:tcW w:w="1026" w:type="dxa"/>
            <w:tcBorders>
              <w:left w:val="nil"/>
              <w:bottom w:val="nil"/>
              <w:right w:val="nil"/>
            </w:tcBorders>
            <w:vAlign w:val="bottom"/>
          </w:tcPr>
          <w:p w:rsidR="00CF228A" w:rsidRPr="006A462E" w:rsidRDefault="00CF228A" w:rsidP="006A462E">
            <w:pPr>
              <w:rPr>
                <w:sz w:val="18"/>
                <w:szCs w:val="18"/>
                <w:lang w:bidi="th-TH"/>
              </w:rPr>
            </w:pPr>
            <w:r w:rsidRPr="006A462E">
              <w:rPr>
                <w:sz w:val="18"/>
                <w:szCs w:val="18"/>
              </w:rPr>
              <w:t>29 400.78</w:t>
            </w:r>
          </w:p>
        </w:tc>
      </w:tr>
    </w:tbl>
    <w:p w:rsidR="00CF228A" w:rsidRDefault="00CF228A" w:rsidP="006A462E">
      <w:pPr>
        <w:pStyle w:val="Quote1"/>
      </w:pPr>
    </w:p>
    <w:p w:rsidR="00CF228A" w:rsidRDefault="00CF228A" w:rsidP="006A462E">
      <w:pPr>
        <w:pStyle w:val="ListNo"/>
        <w:numPr>
          <w:ilvl w:val="0"/>
          <w:numId w:val="48"/>
        </w:numPr>
        <w:tabs>
          <w:tab w:val="clear" w:pos="644"/>
        </w:tabs>
        <w:ind w:left="709" w:hanging="709"/>
      </w:pPr>
      <w:r>
        <w:t>The following information is added to Table 1.4 in Appendix I to the Final Decision: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1276"/>
        <w:gridCol w:w="1275"/>
        <w:gridCol w:w="1276"/>
        <w:gridCol w:w="1276"/>
        <w:gridCol w:w="1276"/>
      </w:tblGrid>
      <w:tr w:rsidR="00CF228A" w:rsidRPr="006A462E" w:rsidTr="00B9655B">
        <w:tc>
          <w:tcPr>
            <w:tcW w:w="2835" w:type="dxa"/>
            <w:tcBorders>
              <w:left w:val="nil"/>
              <w:right w:val="nil"/>
            </w:tcBorders>
          </w:tcPr>
          <w:p w:rsidR="00CF228A" w:rsidRPr="006A462E" w:rsidRDefault="00CF228A" w:rsidP="00392095">
            <w:pPr>
              <w:spacing w:before="20" w:after="20"/>
              <w:rPr>
                <w:b/>
                <w:sz w:val="18"/>
                <w:szCs w:val="18"/>
              </w:rPr>
            </w:pPr>
            <w:r w:rsidRPr="006A462E">
              <w:rPr>
                <w:b/>
                <w:sz w:val="18"/>
                <w:szCs w:val="18"/>
              </w:rPr>
              <w:t xml:space="preserve">Quoted service, continued </w:t>
            </w:r>
          </w:p>
        </w:tc>
        <w:tc>
          <w:tcPr>
            <w:tcW w:w="1276" w:type="dxa"/>
            <w:tcBorders>
              <w:left w:val="nil"/>
              <w:right w:val="nil"/>
            </w:tcBorders>
          </w:tcPr>
          <w:p w:rsidR="00CF228A" w:rsidRPr="006A462E" w:rsidRDefault="00CF228A" w:rsidP="00B9655B">
            <w:pPr>
              <w:spacing w:before="20" w:after="20"/>
              <w:jc w:val="right"/>
              <w:rPr>
                <w:b/>
                <w:sz w:val="18"/>
                <w:szCs w:val="18"/>
              </w:rPr>
            </w:pPr>
            <w:r w:rsidRPr="006A462E">
              <w:rPr>
                <w:b/>
                <w:sz w:val="18"/>
                <w:szCs w:val="18"/>
              </w:rPr>
              <w:t>2010-11</w:t>
            </w:r>
          </w:p>
        </w:tc>
        <w:tc>
          <w:tcPr>
            <w:tcW w:w="1275" w:type="dxa"/>
            <w:tcBorders>
              <w:left w:val="nil"/>
              <w:right w:val="nil"/>
            </w:tcBorders>
          </w:tcPr>
          <w:p w:rsidR="00CF228A" w:rsidRPr="006A462E" w:rsidRDefault="00CF228A" w:rsidP="00B9655B">
            <w:pPr>
              <w:spacing w:before="20" w:after="20"/>
              <w:jc w:val="right"/>
              <w:rPr>
                <w:b/>
                <w:sz w:val="18"/>
                <w:szCs w:val="18"/>
              </w:rPr>
            </w:pPr>
            <w:r w:rsidRPr="006A462E">
              <w:rPr>
                <w:b/>
                <w:sz w:val="18"/>
                <w:szCs w:val="18"/>
              </w:rPr>
              <w:t>2011-12</w:t>
            </w:r>
          </w:p>
        </w:tc>
        <w:tc>
          <w:tcPr>
            <w:tcW w:w="1276" w:type="dxa"/>
            <w:tcBorders>
              <w:left w:val="nil"/>
              <w:right w:val="nil"/>
            </w:tcBorders>
          </w:tcPr>
          <w:p w:rsidR="00CF228A" w:rsidRPr="006A462E" w:rsidRDefault="00CF228A" w:rsidP="00392095">
            <w:pPr>
              <w:spacing w:before="20" w:after="20"/>
              <w:jc w:val="right"/>
              <w:rPr>
                <w:b/>
                <w:sz w:val="18"/>
                <w:szCs w:val="18"/>
              </w:rPr>
            </w:pPr>
            <w:r w:rsidRPr="006A462E">
              <w:rPr>
                <w:b/>
                <w:sz w:val="18"/>
                <w:szCs w:val="18"/>
              </w:rPr>
              <w:t>2012-13</w:t>
            </w:r>
          </w:p>
        </w:tc>
        <w:tc>
          <w:tcPr>
            <w:tcW w:w="1276" w:type="dxa"/>
            <w:tcBorders>
              <w:left w:val="nil"/>
              <w:right w:val="nil"/>
            </w:tcBorders>
          </w:tcPr>
          <w:p w:rsidR="00CF228A" w:rsidRPr="006A462E" w:rsidRDefault="00CF228A" w:rsidP="00392095">
            <w:pPr>
              <w:spacing w:before="20" w:after="20"/>
              <w:jc w:val="right"/>
              <w:rPr>
                <w:b/>
                <w:sz w:val="18"/>
                <w:szCs w:val="18"/>
              </w:rPr>
            </w:pPr>
            <w:r w:rsidRPr="006A462E">
              <w:rPr>
                <w:b/>
                <w:sz w:val="18"/>
                <w:szCs w:val="18"/>
              </w:rPr>
              <w:t>2013-14</w:t>
            </w:r>
          </w:p>
        </w:tc>
        <w:tc>
          <w:tcPr>
            <w:tcW w:w="1276" w:type="dxa"/>
            <w:tcBorders>
              <w:left w:val="nil"/>
              <w:right w:val="nil"/>
            </w:tcBorders>
          </w:tcPr>
          <w:p w:rsidR="00CF228A" w:rsidRPr="006A462E" w:rsidRDefault="00CF228A" w:rsidP="00392095">
            <w:pPr>
              <w:spacing w:before="20" w:after="20"/>
              <w:jc w:val="right"/>
              <w:rPr>
                <w:b/>
                <w:sz w:val="18"/>
                <w:szCs w:val="18"/>
              </w:rPr>
            </w:pPr>
            <w:r w:rsidRPr="006A462E">
              <w:rPr>
                <w:b/>
                <w:sz w:val="18"/>
                <w:szCs w:val="18"/>
              </w:rPr>
              <w:t>2014-15</w:t>
            </w:r>
          </w:p>
        </w:tc>
      </w:tr>
      <w:tr w:rsidR="00CF228A" w:rsidRPr="006A462E" w:rsidTr="00B9655B">
        <w:tc>
          <w:tcPr>
            <w:tcW w:w="2835" w:type="dxa"/>
            <w:tcBorders>
              <w:left w:val="nil"/>
              <w:bottom w:val="nil"/>
              <w:right w:val="nil"/>
            </w:tcBorders>
          </w:tcPr>
          <w:p w:rsidR="00CF228A" w:rsidRPr="006A462E" w:rsidRDefault="00CF228A" w:rsidP="00392095">
            <w:pPr>
              <w:spacing w:before="20" w:after="20"/>
              <w:rPr>
                <w:sz w:val="18"/>
                <w:szCs w:val="18"/>
              </w:rPr>
            </w:pPr>
            <w:r w:rsidRPr="006A462E">
              <w:rPr>
                <w:sz w:val="18"/>
                <w:szCs w:val="18"/>
              </w:rPr>
              <w:t>Relocation of Assets 1*</w:t>
            </w:r>
          </w:p>
        </w:tc>
        <w:tc>
          <w:tcPr>
            <w:tcW w:w="1276" w:type="dxa"/>
            <w:tcBorders>
              <w:left w:val="nil"/>
              <w:bottom w:val="nil"/>
              <w:right w:val="nil"/>
            </w:tcBorders>
          </w:tcPr>
          <w:p w:rsidR="00CF228A" w:rsidRPr="006A462E" w:rsidRDefault="00CF228A" w:rsidP="00B9655B">
            <w:pPr>
              <w:jc w:val="right"/>
              <w:rPr>
                <w:sz w:val="18"/>
                <w:szCs w:val="18"/>
              </w:rPr>
            </w:pPr>
            <w:r w:rsidRPr="006A462E">
              <w:rPr>
                <w:sz w:val="18"/>
                <w:szCs w:val="18"/>
              </w:rPr>
              <w:t xml:space="preserve"> 221 542.23</w:t>
            </w:r>
          </w:p>
        </w:tc>
        <w:tc>
          <w:tcPr>
            <w:tcW w:w="1275" w:type="dxa"/>
            <w:tcBorders>
              <w:left w:val="nil"/>
              <w:bottom w:val="nil"/>
              <w:right w:val="nil"/>
            </w:tcBorders>
          </w:tcPr>
          <w:p w:rsidR="00CF228A" w:rsidRPr="006A462E" w:rsidRDefault="00CF228A" w:rsidP="00B9655B">
            <w:pPr>
              <w:jc w:val="right"/>
              <w:rPr>
                <w:sz w:val="18"/>
                <w:szCs w:val="18"/>
              </w:rPr>
            </w:pPr>
            <w:r w:rsidRPr="006A462E">
              <w:rPr>
                <w:sz w:val="18"/>
                <w:szCs w:val="18"/>
              </w:rPr>
              <w:t xml:space="preserve"> 229 571.44</w:t>
            </w:r>
          </w:p>
        </w:tc>
        <w:tc>
          <w:tcPr>
            <w:tcW w:w="1276" w:type="dxa"/>
            <w:tcBorders>
              <w:left w:val="nil"/>
              <w:bottom w:val="nil"/>
              <w:right w:val="nil"/>
            </w:tcBorders>
          </w:tcPr>
          <w:p w:rsidR="00CF228A" w:rsidRPr="006A462E" w:rsidRDefault="00CF228A" w:rsidP="00392095">
            <w:pPr>
              <w:jc w:val="right"/>
              <w:rPr>
                <w:sz w:val="18"/>
                <w:szCs w:val="18"/>
              </w:rPr>
            </w:pPr>
            <w:r w:rsidRPr="006A462E">
              <w:rPr>
                <w:sz w:val="18"/>
                <w:szCs w:val="18"/>
              </w:rPr>
              <w:t xml:space="preserve"> 238 049.50</w:t>
            </w:r>
          </w:p>
        </w:tc>
        <w:tc>
          <w:tcPr>
            <w:tcW w:w="1276" w:type="dxa"/>
            <w:tcBorders>
              <w:left w:val="nil"/>
              <w:bottom w:val="nil"/>
              <w:right w:val="nil"/>
            </w:tcBorders>
          </w:tcPr>
          <w:p w:rsidR="00CF228A" w:rsidRPr="006A462E" w:rsidRDefault="00CF228A" w:rsidP="00392095">
            <w:pPr>
              <w:jc w:val="right"/>
              <w:rPr>
                <w:sz w:val="18"/>
                <w:szCs w:val="18"/>
              </w:rPr>
            </w:pPr>
            <w:r w:rsidRPr="006A462E">
              <w:rPr>
                <w:sz w:val="18"/>
                <w:szCs w:val="18"/>
              </w:rPr>
              <w:t xml:space="preserve"> 247 333.57</w:t>
            </w:r>
          </w:p>
        </w:tc>
        <w:tc>
          <w:tcPr>
            <w:tcW w:w="1276" w:type="dxa"/>
            <w:tcBorders>
              <w:left w:val="nil"/>
              <w:bottom w:val="nil"/>
              <w:right w:val="nil"/>
            </w:tcBorders>
          </w:tcPr>
          <w:p w:rsidR="00CF228A" w:rsidRPr="006A462E" w:rsidRDefault="00CF228A" w:rsidP="00392095">
            <w:pPr>
              <w:jc w:val="right"/>
              <w:rPr>
                <w:sz w:val="18"/>
                <w:szCs w:val="18"/>
              </w:rPr>
            </w:pPr>
            <w:r w:rsidRPr="006A462E">
              <w:rPr>
                <w:sz w:val="18"/>
                <w:szCs w:val="18"/>
              </w:rPr>
              <w:t xml:space="preserve"> 257 177.66</w:t>
            </w:r>
          </w:p>
        </w:tc>
      </w:tr>
      <w:tr w:rsidR="00CF228A" w:rsidRPr="006A462E" w:rsidTr="00B9655B">
        <w:tc>
          <w:tcPr>
            <w:tcW w:w="2835" w:type="dxa"/>
            <w:tcBorders>
              <w:top w:val="nil"/>
              <w:left w:val="nil"/>
              <w:bottom w:val="nil"/>
              <w:right w:val="nil"/>
            </w:tcBorders>
          </w:tcPr>
          <w:p w:rsidR="00CF228A" w:rsidRPr="006A462E" w:rsidRDefault="00CF228A" w:rsidP="00392095">
            <w:pPr>
              <w:spacing w:before="20" w:after="20"/>
              <w:rPr>
                <w:sz w:val="18"/>
                <w:szCs w:val="18"/>
              </w:rPr>
            </w:pPr>
            <w:r w:rsidRPr="006A462E">
              <w:rPr>
                <w:sz w:val="18"/>
                <w:szCs w:val="18"/>
              </w:rPr>
              <w:t>Relocation of Assets 2*</w:t>
            </w:r>
          </w:p>
        </w:tc>
        <w:tc>
          <w:tcPr>
            <w:tcW w:w="1276" w:type="dxa"/>
            <w:tcBorders>
              <w:top w:val="nil"/>
              <w:left w:val="nil"/>
              <w:bottom w:val="nil"/>
              <w:right w:val="nil"/>
            </w:tcBorders>
          </w:tcPr>
          <w:p w:rsidR="00CF228A" w:rsidRPr="006A462E" w:rsidRDefault="00CF228A" w:rsidP="00B9655B">
            <w:pPr>
              <w:jc w:val="right"/>
              <w:rPr>
                <w:sz w:val="18"/>
                <w:szCs w:val="18"/>
              </w:rPr>
            </w:pPr>
            <w:r w:rsidRPr="006A462E">
              <w:rPr>
                <w:sz w:val="18"/>
                <w:szCs w:val="18"/>
              </w:rPr>
              <w:t xml:space="preserve"> 53 339.94</w:t>
            </w:r>
          </w:p>
        </w:tc>
        <w:tc>
          <w:tcPr>
            <w:tcW w:w="1275" w:type="dxa"/>
            <w:tcBorders>
              <w:top w:val="nil"/>
              <w:left w:val="nil"/>
              <w:bottom w:val="nil"/>
              <w:right w:val="nil"/>
            </w:tcBorders>
          </w:tcPr>
          <w:p w:rsidR="00CF228A" w:rsidRPr="006A462E" w:rsidRDefault="00CF228A" w:rsidP="00B9655B">
            <w:pPr>
              <w:jc w:val="right"/>
              <w:rPr>
                <w:sz w:val="18"/>
                <w:szCs w:val="18"/>
              </w:rPr>
            </w:pPr>
            <w:r w:rsidRPr="006A462E">
              <w:rPr>
                <w:sz w:val="18"/>
                <w:szCs w:val="18"/>
              </w:rPr>
              <w:t xml:space="preserve"> 55 273.07</w:t>
            </w:r>
          </w:p>
        </w:tc>
        <w:tc>
          <w:tcPr>
            <w:tcW w:w="1276" w:type="dxa"/>
            <w:tcBorders>
              <w:top w:val="nil"/>
              <w:left w:val="nil"/>
              <w:bottom w:val="nil"/>
              <w:right w:val="nil"/>
            </w:tcBorders>
          </w:tcPr>
          <w:p w:rsidR="00CF228A" w:rsidRPr="006A462E" w:rsidRDefault="00CF228A" w:rsidP="00392095">
            <w:pPr>
              <w:jc w:val="right"/>
              <w:rPr>
                <w:sz w:val="18"/>
                <w:szCs w:val="18"/>
              </w:rPr>
            </w:pPr>
            <w:r w:rsidRPr="006A462E">
              <w:rPr>
                <w:sz w:val="18"/>
                <w:szCs w:val="18"/>
              </w:rPr>
              <w:t xml:space="preserve"> 57 343.74</w:t>
            </w:r>
          </w:p>
        </w:tc>
        <w:tc>
          <w:tcPr>
            <w:tcW w:w="1276" w:type="dxa"/>
            <w:tcBorders>
              <w:top w:val="nil"/>
              <w:left w:val="nil"/>
              <w:bottom w:val="nil"/>
              <w:right w:val="nil"/>
            </w:tcBorders>
          </w:tcPr>
          <w:p w:rsidR="00CF228A" w:rsidRPr="006A462E" w:rsidRDefault="00CF228A" w:rsidP="00392095">
            <w:pPr>
              <w:jc w:val="right"/>
              <w:rPr>
                <w:sz w:val="18"/>
                <w:szCs w:val="18"/>
              </w:rPr>
            </w:pPr>
            <w:r w:rsidRPr="006A462E">
              <w:rPr>
                <w:sz w:val="18"/>
                <w:szCs w:val="18"/>
              </w:rPr>
              <w:t xml:space="preserve"> 59 626.05</w:t>
            </w:r>
          </w:p>
        </w:tc>
        <w:tc>
          <w:tcPr>
            <w:tcW w:w="1276" w:type="dxa"/>
            <w:tcBorders>
              <w:top w:val="nil"/>
              <w:left w:val="nil"/>
              <w:bottom w:val="nil"/>
              <w:right w:val="nil"/>
            </w:tcBorders>
          </w:tcPr>
          <w:p w:rsidR="00CF228A" w:rsidRPr="006A462E" w:rsidRDefault="00CF228A" w:rsidP="00392095">
            <w:pPr>
              <w:jc w:val="right"/>
              <w:rPr>
                <w:sz w:val="18"/>
                <w:szCs w:val="18"/>
              </w:rPr>
            </w:pPr>
            <w:r w:rsidRPr="006A462E">
              <w:rPr>
                <w:sz w:val="18"/>
                <w:szCs w:val="18"/>
              </w:rPr>
              <w:t xml:space="preserve"> 62 056.56</w:t>
            </w:r>
          </w:p>
        </w:tc>
      </w:tr>
      <w:tr w:rsidR="00CF228A" w:rsidRPr="006A462E" w:rsidTr="00B9655B">
        <w:tc>
          <w:tcPr>
            <w:tcW w:w="2835" w:type="dxa"/>
            <w:tcBorders>
              <w:top w:val="nil"/>
              <w:left w:val="nil"/>
              <w:bottom w:val="nil"/>
              <w:right w:val="nil"/>
            </w:tcBorders>
          </w:tcPr>
          <w:p w:rsidR="00CF228A" w:rsidRPr="006A462E" w:rsidRDefault="00CF228A" w:rsidP="00392095">
            <w:pPr>
              <w:spacing w:before="20" w:after="20"/>
              <w:rPr>
                <w:sz w:val="18"/>
                <w:szCs w:val="18"/>
              </w:rPr>
            </w:pPr>
            <w:r w:rsidRPr="006A462E">
              <w:rPr>
                <w:sz w:val="18"/>
                <w:szCs w:val="18"/>
              </w:rPr>
              <w:t>Relocation of Assets 3*</w:t>
            </w:r>
          </w:p>
        </w:tc>
        <w:tc>
          <w:tcPr>
            <w:tcW w:w="1276" w:type="dxa"/>
            <w:tcBorders>
              <w:top w:val="nil"/>
              <w:left w:val="nil"/>
              <w:bottom w:val="nil"/>
              <w:right w:val="nil"/>
            </w:tcBorders>
          </w:tcPr>
          <w:p w:rsidR="00CF228A" w:rsidRPr="006A462E" w:rsidRDefault="00CF228A" w:rsidP="00B9655B">
            <w:pPr>
              <w:jc w:val="right"/>
              <w:rPr>
                <w:sz w:val="18"/>
                <w:szCs w:val="18"/>
              </w:rPr>
            </w:pPr>
            <w:r w:rsidRPr="006A462E">
              <w:rPr>
                <w:sz w:val="18"/>
                <w:szCs w:val="18"/>
              </w:rPr>
              <w:t xml:space="preserve"> 887 264.33</w:t>
            </w:r>
          </w:p>
        </w:tc>
        <w:tc>
          <w:tcPr>
            <w:tcW w:w="1275" w:type="dxa"/>
            <w:tcBorders>
              <w:top w:val="nil"/>
              <w:left w:val="nil"/>
              <w:bottom w:val="nil"/>
              <w:right w:val="nil"/>
            </w:tcBorders>
          </w:tcPr>
          <w:p w:rsidR="00CF228A" w:rsidRPr="006A462E" w:rsidRDefault="00CF228A" w:rsidP="00B9655B">
            <w:pPr>
              <w:jc w:val="right"/>
              <w:rPr>
                <w:sz w:val="18"/>
                <w:szCs w:val="18"/>
              </w:rPr>
            </w:pPr>
            <w:r w:rsidRPr="006A462E">
              <w:rPr>
                <w:sz w:val="18"/>
                <w:szCs w:val="18"/>
              </w:rPr>
              <w:t xml:space="preserve"> 919 295.10</w:t>
            </w:r>
          </w:p>
        </w:tc>
        <w:tc>
          <w:tcPr>
            <w:tcW w:w="1276" w:type="dxa"/>
            <w:tcBorders>
              <w:top w:val="nil"/>
              <w:left w:val="nil"/>
              <w:bottom w:val="nil"/>
              <w:right w:val="nil"/>
            </w:tcBorders>
          </w:tcPr>
          <w:p w:rsidR="00CF228A" w:rsidRPr="006A462E" w:rsidRDefault="00CF228A" w:rsidP="00392095">
            <w:pPr>
              <w:jc w:val="right"/>
              <w:rPr>
                <w:sz w:val="18"/>
                <w:szCs w:val="18"/>
              </w:rPr>
            </w:pPr>
            <w:r w:rsidRPr="006A462E">
              <w:rPr>
                <w:sz w:val="18"/>
                <w:szCs w:val="18"/>
              </w:rPr>
              <w:t xml:space="preserve"> 953 048.28</w:t>
            </w:r>
          </w:p>
        </w:tc>
        <w:tc>
          <w:tcPr>
            <w:tcW w:w="1276" w:type="dxa"/>
            <w:tcBorders>
              <w:top w:val="nil"/>
              <w:left w:val="nil"/>
              <w:bottom w:val="nil"/>
              <w:right w:val="nil"/>
            </w:tcBorders>
          </w:tcPr>
          <w:p w:rsidR="00CF228A" w:rsidRPr="006A462E" w:rsidRDefault="00CF228A" w:rsidP="00392095">
            <w:pPr>
              <w:jc w:val="right"/>
              <w:rPr>
                <w:sz w:val="18"/>
                <w:szCs w:val="18"/>
              </w:rPr>
            </w:pPr>
            <w:r w:rsidRPr="006A462E">
              <w:rPr>
                <w:sz w:val="18"/>
                <w:szCs w:val="18"/>
              </w:rPr>
              <w:t xml:space="preserve"> 990 027.80</w:t>
            </w:r>
          </w:p>
        </w:tc>
        <w:tc>
          <w:tcPr>
            <w:tcW w:w="1276" w:type="dxa"/>
            <w:tcBorders>
              <w:top w:val="nil"/>
              <w:left w:val="nil"/>
              <w:bottom w:val="nil"/>
              <w:right w:val="nil"/>
            </w:tcBorders>
          </w:tcPr>
          <w:p w:rsidR="00CF228A" w:rsidRPr="006A462E" w:rsidRDefault="00CF228A" w:rsidP="00392095">
            <w:pPr>
              <w:jc w:val="right"/>
              <w:rPr>
                <w:sz w:val="18"/>
                <w:szCs w:val="18"/>
              </w:rPr>
            </w:pPr>
            <w:r w:rsidRPr="006A462E">
              <w:rPr>
                <w:sz w:val="18"/>
                <w:szCs w:val="18"/>
              </w:rPr>
              <w:t>1 029 199.50</w:t>
            </w:r>
          </w:p>
        </w:tc>
      </w:tr>
      <w:tr w:rsidR="00CF228A" w:rsidRPr="006A462E" w:rsidTr="00B9655B">
        <w:tc>
          <w:tcPr>
            <w:tcW w:w="2835" w:type="dxa"/>
            <w:tcBorders>
              <w:top w:val="nil"/>
              <w:left w:val="nil"/>
              <w:bottom w:val="nil"/>
              <w:right w:val="nil"/>
            </w:tcBorders>
          </w:tcPr>
          <w:p w:rsidR="00CF228A" w:rsidRPr="006A462E" w:rsidRDefault="00CF228A" w:rsidP="00392095">
            <w:pPr>
              <w:spacing w:before="20" w:after="20"/>
              <w:rPr>
                <w:sz w:val="18"/>
                <w:szCs w:val="18"/>
              </w:rPr>
            </w:pPr>
            <w:r w:rsidRPr="006A462E">
              <w:rPr>
                <w:sz w:val="18"/>
                <w:szCs w:val="18"/>
              </w:rPr>
              <w:t>Emergency Recoverable Works 1*</w:t>
            </w:r>
          </w:p>
        </w:tc>
        <w:tc>
          <w:tcPr>
            <w:tcW w:w="1276" w:type="dxa"/>
            <w:tcBorders>
              <w:top w:val="nil"/>
              <w:left w:val="nil"/>
              <w:bottom w:val="nil"/>
              <w:right w:val="nil"/>
            </w:tcBorders>
          </w:tcPr>
          <w:p w:rsidR="00CF228A" w:rsidRPr="006A462E" w:rsidRDefault="00CF228A" w:rsidP="00B9655B">
            <w:pPr>
              <w:jc w:val="right"/>
              <w:rPr>
                <w:sz w:val="18"/>
                <w:szCs w:val="18"/>
              </w:rPr>
            </w:pPr>
            <w:r w:rsidRPr="006A462E">
              <w:rPr>
                <w:sz w:val="18"/>
                <w:szCs w:val="18"/>
              </w:rPr>
              <w:t xml:space="preserve"> 15 027.46</w:t>
            </w:r>
          </w:p>
        </w:tc>
        <w:tc>
          <w:tcPr>
            <w:tcW w:w="1275" w:type="dxa"/>
            <w:tcBorders>
              <w:top w:val="nil"/>
              <w:left w:val="nil"/>
              <w:bottom w:val="nil"/>
              <w:right w:val="nil"/>
            </w:tcBorders>
          </w:tcPr>
          <w:p w:rsidR="00CF228A" w:rsidRPr="006A462E" w:rsidRDefault="00CF228A" w:rsidP="00B9655B">
            <w:pPr>
              <w:jc w:val="right"/>
              <w:rPr>
                <w:sz w:val="18"/>
                <w:szCs w:val="18"/>
              </w:rPr>
            </w:pPr>
            <w:r w:rsidRPr="006A462E">
              <w:rPr>
                <w:sz w:val="18"/>
                <w:szCs w:val="18"/>
              </w:rPr>
              <w:t xml:space="preserve"> 15 564.55</w:t>
            </w:r>
          </w:p>
        </w:tc>
        <w:tc>
          <w:tcPr>
            <w:tcW w:w="1276" w:type="dxa"/>
            <w:tcBorders>
              <w:top w:val="nil"/>
              <w:left w:val="nil"/>
              <w:bottom w:val="nil"/>
              <w:right w:val="nil"/>
            </w:tcBorders>
          </w:tcPr>
          <w:p w:rsidR="00CF228A" w:rsidRPr="006A462E" w:rsidRDefault="00CF228A" w:rsidP="00392095">
            <w:pPr>
              <w:jc w:val="right"/>
              <w:rPr>
                <w:sz w:val="18"/>
                <w:szCs w:val="18"/>
              </w:rPr>
            </w:pPr>
            <w:r w:rsidRPr="006A462E">
              <w:rPr>
                <w:sz w:val="18"/>
                <w:szCs w:val="18"/>
              </w:rPr>
              <w:t xml:space="preserve"> 16 146.12</w:t>
            </w:r>
          </w:p>
        </w:tc>
        <w:tc>
          <w:tcPr>
            <w:tcW w:w="1276" w:type="dxa"/>
            <w:tcBorders>
              <w:top w:val="nil"/>
              <w:left w:val="nil"/>
              <w:bottom w:val="nil"/>
              <w:right w:val="nil"/>
            </w:tcBorders>
          </w:tcPr>
          <w:p w:rsidR="00CF228A" w:rsidRPr="006A462E" w:rsidRDefault="00CF228A" w:rsidP="00392095">
            <w:pPr>
              <w:jc w:val="right"/>
              <w:rPr>
                <w:sz w:val="18"/>
                <w:szCs w:val="18"/>
              </w:rPr>
            </w:pPr>
            <w:r w:rsidRPr="006A462E">
              <w:rPr>
                <w:sz w:val="18"/>
                <w:szCs w:val="18"/>
              </w:rPr>
              <w:t xml:space="preserve"> 16 793.30</w:t>
            </w:r>
          </w:p>
        </w:tc>
        <w:tc>
          <w:tcPr>
            <w:tcW w:w="1276" w:type="dxa"/>
            <w:tcBorders>
              <w:top w:val="nil"/>
              <w:left w:val="nil"/>
              <w:bottom w:val="nil"/>
              <w:right w:val="nil"/>
            </w:tcBorders>
          </w:tcPr>
          <w:p w:rsidR="00CF228A" w:rsidRPr="006A462E" w:rsidRDefault="00CF228A" w:rsidP="00392095">
            <w:pPr>
              <w:jc w:val="right"/>
              <w:rPr>
                <w:sz w:val="18"/>
                <w:szCs w:val="18"/>
              </w:rPr>
            </w:pPr>
            <w:r w:rsidRPr="006A462E">
              <w:rPr>
                <w:sz w:val="18"/>
                <w:szCs w:val="18"/>
              </w:rPr>
              <w:t xml:space="preserve"> 17 483.84</w:t>
            </w:r>
          </w:p>
        </w:tc>
      </w:tr>
      <w:tr w:rsidR="00CF228A" w:rsidRPr="006A462E" w:rsidTr="00B9655B">
        <w:tc>
          <w:tcPr>
            <w:tcW w:w="2835" w:type="dxa"/>
            <w:tcBorders>
              <w:top w:val="nil"/>
              <w:left w:val="nil"/>
              <w:bottom w:val="nil"/>
              <w:right w:val="nil"/>
            </w:tcBorders>
          </w:tcPr>
          <w:p w:rsidR="00CF228A" w:rsidRPr="006A462E" w:rsidRDefault="00CF228A" w:rsidP="00392095">
            <w:pPr>
              <w:spacing w:before="20" w:after="20"/>
              <w:rPr>
                <w:sz w:val="18"/>
                <w:szCs w:val="18"/>
              </w:rPr>
            </w:pPr>
            <w:r w:rsidRPr="006A462E">
              <w:rPr>
                <w:sz w:val="18"/>
                <w:szCs w:val="18"/>
              </w:rPr>
              <w:t>Relocation of Assets 4*</w:t>
            </w:r>
          </w:p>
        </w:tc>
        <w:tc>
          <w:tcPr>
            <w:tcW w:w="1276" w:type="dxa"/>
            <w:tcBorders>
              <w:top w:val="nil"/>
              <w:left w:val="nil"/>
              <w:bottom w:val="nil"/>
              <w:right w:val="nil"/>
            </w:tcBorders>
          </w:tcPr>
          <w:p w:rsidR="00CF228A" w:rsidRPr="006A462E" w:rsidRDefault="00CF228A" w:rsidP="00B9655B">
            <w:pPr>
              <w:jc w:val="right"/>
              <w:rPr>
                <w:sz w:val="18"/>
                <w:szCs w:val="18"/>
              </w:rPr>
            </w:pPr>
            <w:r w:rsidRPr="006A462E">
              <w:rPr>
                <w:sz w:val="18"/>
                <w:szCs w:val="18"/>
              </w:rPr>
              <w:t xml:space="preserve"> 367 831.52</w:t>
            </w:r>
          </w:p>
        </w:tc>
        <w:tc>
          <w:tcPr>
            <w:tcW w:w="1275" w:type="dxa"/>
            <w:tcBorders>
              <w:top w:val="nil"/>
              <w:left w:val="nil"/>
              <w:bottom w:val="nil"/>
              <w:right w:val="nil"/>
            </w:tcBorders>
          </w:tcPr>
          <w:p w:rsidR="00CF228A" w:rsidRPr="006A462E" w:rsidRDefault="00CF228A" w:rsidP="00B9655B">
            <w:pPr>
              <w:jc w:val="right"/>
              <w:rPr>
                <w:sz w:val="18"/>
                <w:szCs w:val="18"/>
              </w:rPr>
            </w:pPr>
            <w:r w:rsidRPr="006A462E">
              <w:rPr>
                <w:sz w:val="18"/>
                <w:szCs w:val="18"/>
              </w:rPr>
              <w:t xml:space="preserve"> 381 251.69</w:t>
            </w:r>
          </w:p>
        </w:tc>
        <w:tc>
          <w:tcPr>
            <w:tcW w:w="1276" w:type="dxa"/>
            <w:tcBorders>
              <w:top w:val="nil"/>
              <w:left w:val="nil"/>
              <w:bottom w:val="nil"/>
              <w:right w:val="nil"/>
            </w:tcBorders>
          </w:tcPr>
          <w:p w:rsidR="00CF228A" w:rsidRPr="006A462E" w:rsidRDefault="00CF228A" w:rsidP="00392095">
            <w:pPr>
              <w:jc w:val="right"/>
              <w:rPr>
                <w:sz w:val="18"/>
                <w:szCs w:val="18"/>
              </w:rPr>
            </w:pPr>
            <w:r w:rsidRPr="006A462E">
              <w:rPr>
                <w:sz w:val="18"/>
                <w:szCs w:val="18"/>
              </w:rPr>
              <w:t xml:space="preserve"> 395 118.06</w:t>
            </w:r>
          </w:p>
        </w:tc>
        <w:tc>
          <w:tcPr>
            <w:tcW w:w="1276" w:type="dxa"/>
            <w:tcBorders>
              <w:top w:val="nil"/>
              <w:left w:val="nil"/>
              <w:bottom w:val="nil"/>
              <w:right w:val="nil"/>
            </w:tcBorders>
          </w:tcPr>
          <w:p w:rsidR="00CF228A" w:rsidRPr="006A462E" w:rsidRDefault="00CF228A" w:rsidP="00392095">
            <w:pPr>
              <w:jc w:val="right"/>
              <w:rPr>
                <w:sz w:val="18"/>
                <w:szCs w:val="18"/>
              </w:rPr>
            </w:pPr>
            <w:r w:rsidRPr="006A462E">
              <w:rPr>
                <w:sz w:val="18"/>
                <w:szCs w:val="18"/>
              </w:rPr>
              <w:t xml:space="preserve"> 410 113.80</w:t>
            </w:r>
          </w:p>
        </w:tc>
        <w:tc>
          <w:tcPr>
            <w:tcW w:w="1276" w:type="dxa"/>
            <w:tcBorders>
              <w:top w:val="nil"/>
              <w:left w:val="nil"/>
              <w:bottom w:val="nil"/>
              <w:right w:val="nil"/>
            </w:tcBorders>
          </w:tcPr>
          <w:p w:rsidR="00CF228A" w:rsidRPr="006A462E" w:rsidRDefault="00CF228A" w:rsidP="00392095">
            <w:pPr>
              <w:jc w:val="right"/>
              <w:rPr>
                <w:sz w:val="18"/>
                <w:szCs w:val="18"/>
              </w:rPr>
            </w:pPr>
            <w:r w:rsidRPr="006A462E">
              <w:rPr>
                <w:sz w:val="18"/>
                <w:szCs w:val="18"/>
              </w:rPr>
              <w:t xml:space="preserve"> 425 915.50</w:t>
            </w:r>
          </w:p>
        </w:tc>
      </w:tr>
      <w:tr w:rsidR="00CF228A" w:rsidRPr="006A462E" w:rsidTr="00B9655B">
        <w:tc>
          <w:tcPr>
            <w:tcW w:w="2835" w:type="dxa"/>
            <w:tcBorders>
              <w:top w:val="nil"/>
              <w:left w:val="nil"/>
              <w:bottom w:val="nil"/>
              <w:right w:val="nil"/>
            </w:tcBorders>
          </w:tcPr>
          <w:p w:rsidR="00CF228A" w:rsidRPr="006A462E" w:rsidRDefault="00CF228A" w:rsidP="00392095">
            <w:pPr>
              <w:spacing w:before="20" w:after="20"/>
              <w:rPr>
                <w:sz w:val="18"/>
                <w:szCs w:val="18"/>
              </w:rPr>
            </w:pPr>
            <w:r w:rsidRPr="006A462E">
              <w:rPr>
                <w:sz w:val="18"/>
                <w:szCs w:val="18"/>
              </w:rPr>
              <w:t>Relocation of Assets 5*</w:t>
            </w:r>
          </w:p>
        </w:tc>
        <w:tc>
          <w:tcPr>
            <w:tcW w:w="1276" w:type="dxa"/>
            <w:tcBorders>
              <w:top w:val="nil"/>
              <w:left w:val="nil"/>
              <w:bottom w:val="nil"/>
              <w:right w:val="nil"/>
            </w:tcBorders>
          </w:tcPr>
          <w:p w:rsidR="00CF228A" w:rsidRPr="006A462E" w:rsidRDefault="00CF228A" w:rsidP="00B9655B">
            <w:pPr>
              <w:jc w:val="right"/>
              <w:rPr>
                <w:sz w:val="18"/>
                <w:szCs w:val="18"/>
              </w:rPr>
            </w:pPr>
            <w:r w:rsidRPr="006A462E">
              <w:rPr>
                <w:sz w:val="18"/>
                <w:szCs w:val="18"/>
              </w:rPr>
              <w:t xml:space="preserve"> 106 834.46</w:t>
            </w:r>
          </w:p>
        </w:tc>
        <w:tc>
          <w:tcPr>
            <w:tcW w:w="1275" w:type="dxa"/>
            <w:tcBorders>
              <w:top w:val="nil"/>
              <w:left w:val="nil"/>
              <w:bottom w:val="nil"/>
              <w:right w:val="nil"/>
            </w:tcBorders>
          </w:tcPr>
          <w:p w:rsidR="00CF228A" w:rsidRPr="006A462E" w:rsidRDefault="00CF228A" w:rsidP="00B9655B">
            <w:pPr>
              <w:jc w:val="right"/>
              <w:rPr>
                <w:sz w:val="18"/>
                <w:szCs w:val="18"/>
              </w:rPr>
            </w:pPr>
            <w:r w:rsidRPr="006A462E">
              <w:rPr>
                <w:sz w:val="18"/>
                <w:szCs w:val="18"/>
              </w:rPr>
              <w:t xml:space="preserve"> 110 729.48</w:t>
            </w:r>
          </w:p>
        </w:tc>
        <w:tc>
          <w:tcPr>
            <w:tcW w:w="1276" w:type="dxa"/>
            <w:tcBorders>
              <w:top w:val="nil"/>
              <w:left w:val="nil"/>
              <w:bottom w:val="nil"/>
              <w:right w:val="nil"/>
            </w:tcBorders>
          </w:tcPr>
          <w:p w:rsidR="00CF228A" w:rsidRPr="006A462E" w:rsidRDefault="00CF228A" w:rsidP="00392095">
            <w:pPr>
              <w:jc w:val="right"/>
              <w:rPr>
                <w:sz w:val="18"/>
                <w:szCs w:val="18"/>
              </w:rPr>
            </w:pPr>
            <w:r w:rsidRPr="006A462E">
              <w:rPr>
                <w:sz w:val="18"/>
                <w:szCs w:val="18"/>
              </w:rPr>
              <w:t xml:space="preserve"> 114 806.12</w:t>
            </w:r>
          </w:p>
        </w:tc>
        <w:tc>
          <w:tcPr>
            <w:tcW w:w="1276" w:type="dxa"/>
            <w:tcBorders>
              <w:top w:val="nil"/>
              <w:left w:val="nil"/>
              <w:bottom w:val="nil"/>
              <w:right w:val="nil"/>
            </w:tcBorders>
          </w:tcPr>
          <w:p w:rsidR="00CF228A" w:rsidRPr="006A462E" w:rsidRDefault="00CF228A" w:rsidP="00392095">
            <w:pPr>
              <w:jc w:val="right"/>
              <w:rPr>
                <w:sz w:val="18"/>
                <w:szCs w:val="18"/>
              </w:rPr>
            </w:pPr>
            <w:r w:rsidRPr="006A462E">
              <w:rPr>
                <w:sz w:val="18"/>
                <w:szCs w:val="18"/>
              </w:rPr>
              <w:t xml:space="preserve"> 119 242.76</w:t>
            </w:r>
          </w:p>
        </w:tc>
        <w:tc>
          <w:tcPr>
            <w:tcW w:w="1276" w:type="dxa"/>
            <w:tcBorders>
              <w:top w:val="nil"/>
              <w:left w:val="nil"/>
              <w:bottom w:val="nil"/>
              <w:right w:val="nil"/>
            </w:tcBorders>
          </w:tcPr>
          <w:p w:rsidR="00CF228A" w:rsidRPr="006A462E" w:rsidRDefault="00CF228A" w:rsidP="00392095">
            <w:pPr>
              <w:jc w:val="right"/>
              <w:rPr>
                <w:sz w:val="18"/>
                <w:szCs w:val="18"/>
              </w:rPr>
            </w:pPr>
            <w:r w:rsidRPr="006A462E">
              <w:rPr>
                <w:sz w:val="18"/>
                <w:szCs w:val="18"/>
              </w:rPr>
              <w:t xml:space="preserve"> 123 936.70</w:t>
            </w:r>
          </w:p>
        </w:tc>
      </w:tr>
      <w:tr w:rsidR="00CF228A" w:rsidRPr="006A462E" w:rsidTr="00B9655B">
        <w:tc>
          <w:tcPr>
            <w:tcW w:w="2835" w:type="dxa"/>
            <w:tcBorders>
              <w:top w:val="nil"/>
              <w:left w:val="nil"/>
              <w:bottom w:val="nil"/>
              <w:right w:val="nil"/>
            </w:tcBorders>
          </w:tcPr>
          <w:p w:rsidR="00CF228A" w:rsidRPr="006A462E" w:rsidRDefault="00CF228A" w:rsidP="00392095">
            <w:pPr>
              <w:spacing w:before="20" w:after="20"/>
              <w:rPr>
                <w:sz w:val="18"/>
                <w:szCs w:val="18"/>
              </w:rPr>
            </w:pPr>
            <w:r w:rsidRPr="006A462E">
              <w:rPr>
                <w:sz w:val="18"/>
                <w:szCs w:val="18"/>
              </w:rPr>
              <w:t>Emergency Recoverable Works 2*</w:t>
            </w:r>
          </w:p>
        </w:tc>
        <w:tc>
          <w:tcPr>
            <w:tcW w:w="1276" w:type="dxa"/>
            <w:tcBorders>
              <w:top w:val="nil"/>
              <w:left w:val="nil"/>
              <w:bottom w:val="nil"/>
              <w:right w:val="nil"/>
            </w:tcBorders>
          </w:tcPr>
          <w:p w:rsidR="00CF228A" w:rsidRPr="006A462E" w:rsidRDefault="00CF228A" w:rsidP="00B9655B">
            <w:pPr>
              <w:jc w:val="right"/>
              <w:rPr>
                <w:sz w:val="18"/>
                <w:szCs w:val="18"/>
              </w:rPr>
            </w:pPr>
            <w:r w:rsidRPr="006A462E">
              <w:rPr>
                <w:sz w:val="18"/>
                <w:szCs w:val="18"/>
              </w:rPr>
              <w:t xml:space="preserve"> 24 614.67</w:t>
            </w:r>
          </w:p>
        </w:tc>
        <w:tc>
          <w:tcPr>
            <w:tcW w:w="1275" w:type="dxa"/>
            <w:tcBorders>
              <w:top w:val="nil"/>
              <w:left w:val="nil"/>
              <w:bottom w:val="nil"/>
              <w:right w:val="nil"/>
            </w:tcBorders>
          </w:tcPr>
          <w:p w:rsidR="00CF228A" w:rsidRPr="006A462E" w:rsidRDefault="00CF228A" w:rsidP="00B9655B">
            <w:pPr>
              <w:jc w:val="right"/>
              <w:rPr>
                <w:sz w:val="18"/>
                <w:szCs w:val="18"/>
              </w:rPr>
            </w:pPr>
            <w:r w:rsidRPr="006A462E">
              <w:rPr>
                <w:sz w:val="18"/>
                <w:szCs w:val="18"/>
              </w:rPr>
              <w:t xml:space="preserve"> 25 491.69</w:t>
            </w:r>
          </w:p>
        </w:tc>
        <w:tc>
          <w:tcPr>
            <w:tcW w:w="1276" w:type="dxa"/>
            <w:tcBorders>
              <w:top w:val="nil"/>
              <w:left w:val="nil"/>
              <w:bottom w:val="nil"/>
              <w:right w:val="nil"/>
            </w:tcBorders>
          </w:tcPr>
          <w:p w:rsidR="00CF228A" w:rsidRPr="006A462E" w:rsidRDefault="00CF228A" w:rsidP="00392095">
            <w:pPr>
              <w:jc w:val="right"/>
              <w:rPr>
                <w:sz w:val="18"/>
                <w:szCs w:val="18"/>
              </w:rPr>
            </w:pPr>
            <w:r w:rsidRPr="006A462E">
              <w:rPr>
                <w:sz w:val="18"/>
                <w:szCs w:val="18"/>
              </w:rPr>
              <w:t xml:space="preserve"> 26 448.12</w:t>
            </w:r>
          </w:p>
        </w:tc>
        <w:tc>
          <w:tcPr>
            <w:tcW w:w="1276" w:type="dxa"/>
            <w:tcBorders>
              <w:top w:val="nil"/>
              <w:left w:val="nil"/>
              <w:bottom w:val="nil"/>
              <w:right w:val="nil"/>
            </w:tcBorders>
          </w:tcPr>
          <w:p w:rsidR="00CF228A" w:rsidRPr="006A462E" w:rsidRDefault="00CF228A" w:rsidP="00392095">
            <w:pPr>
              <w:jc w:val="right"/>
              <w:rPr>
                <w:sz w:val="18"/>
                <w:szCs w:val="18"/>
              </w:rPr>
            </w:pPr>
            <w:r w:rsidRPr="006A462E">
              <w:rPr>
                <w:sz w:val="18"/>
                <w:szCs w:val="18"/>
              </w:rPr>
              <w:t xml:space="preserve"> 27 516.90</w:t>
            </w:r>
          </w:p>
        </w:tc>
        <w:tc>
          <w:tcPr>
            <w:tcW w:w="1276" w:type="dxa"/>
            <w:tcBorders>
              <w:top w:val="nil"/>
              <w:left w:val="nil"/>
              <w:bottom w:val="nil"/>
              <w:right w:val="nil"/>
            </w:tcBorders>
          </w:tcPr>
          <w:p w:rsidR="00CF228A" w:rsidRPr="006A462E" w:rsidRDefault="00CF228A" w:rsidP="00392095">
            <w:pPr>
              <w:jc w:val="right"/>
              <w:rPr>
                <w:sz w:val="18"/>
                <w:szCs w:val="18"/>
              </w:rPr>
            </w:pPr>
            <w:r w:rsidRPr="006A462E">
              <w:rPr>
                <w:sz w:val="18"/>
                <w:szCs w:val="18"/>
              </w:rPr>
              <w:t xml:space="preserve"> 28 659.30</w:t>
            </w:r>
          </w:p>
        </w:tc>
      </w:tr>
      <w:tr w:rsidR="00CF228A" w:rsidRPr="006A462E" w:rsidTr="00B9655B">
        <w:tc>
          <w:tcPr>
            <w:tcW w:w="2835" w:type="dxa"/>
            <w:tcBorders>
              <w:top w:val="nil"/>
              <w:left w:val="nil"/>
              <w:bottom w:val="nil"/>
              <w:right w:val="nil"/>
            </w:tcBorders>
          </w:tcPr>
          <w:p w:rsidR="00CF228A" w:rsidRPr="006A462E" w:rsidRDefault="00CF228A" w:rsidP="00392095">
            <w:pPr>
              <w:spacing w:before="20" w:after="20"/>
              <w:rPr>
                <w:sz w:val="18"/>
                <w:szCs w:val="18"/>
              </w:rPr>
            </w:pPr>
            <w:r w:rsidRPr="006A462E">
              <w:rPr>
                <w:sz w:val="18"/>
                <w:szCs w:val="18"/>
              </w:rPr>
              <w:t>Relocation of Assets 6*</w:t>
            </w:r>
          </w:p>
        </w:tc>
        <w:tc>
          <w:tcPr>
            <w:tcW w:w="1276" w:type="dxa"/>
            <w:tcBorders>
              <w:top w:val="nil"/>
              <w:left w:val="nil"/>
              <w:bottom w:val="nil"/>
              <w:right w:val="nil"/>
            </w:tcBorders>
          </w:tcPr>
          <w:p w:rsidR="00CF228A" w:rsidRPr="006A462E" w:rsidRDefault="00CF228A" w:rsidP="00B9655B">
            <w:pPr>
              <w:jc w:val="right"/>
              <w:rPr>
                <w:sz w:val="18"/>
                <w:szCs w:val="18"/>
              </w:rPr>
            </w:pPr>
            <w:r w:rsidRPr="006A462E">
              <w:rPr>
                <w:sz w:val="18"/>
                <w:szCs w:val="18"/>
              </w:rPr>
              <w:t xml:space="preserve"> 81 921.45</w:t>
            </w:r>
          </w:p>
        </w:tc>
        <w:tc>
          <w:tcPr>
            <w:tcW w:w="1275" w:type="dxa"/>
            <w:tcBorders>
              <w:top w:val="nil"/>
              <w:left w:val="nil"/>
              <w:bottom w:val="nil"/>
              <w:right w:val="nil"/>
            </w:tcBorders>
          </w:tcPr>
          <w:p w:rsidR="00CF228A" w:rsidRPr="006A462E" w:rsidRDefault="00CF228A" w:rsidP="00B9655B">
            <w:pPr>
              <w:jc w:val="right"/>
              <w:rPr>
                <w:sz w:val="18"/>
                <w:szCs w:val="18"/>
              </w:rPr>
            </w:pPr>
            <w:r w:rsidRPr="006A462E">
              <w:rPr>
                <w:sz w:val="18"/>
                <w:szCs w:val="18"/>
              </w:rPr>
              <w:t xml:space="preserve"> 84 933.91</w:t>
            </w:r>
          </w:p>
        </w:tc>
        <w:tc>
          <w:tcPr>
            <w:tcW w:w="1276" w:type="dxa"/>
            <w:tcBorders>
              <w:top w:val="nil"/>
              <w:left w:val="nil"/>
              <w:bottom w:val="nil"/>
              <w:right w:val="nil"/>
            </w:tcBorders>
          </w:tcPr>
          <w:p w:rsidR="00CF228A" w:rsidRPr="006A462E" w:rsidRDefault="00CF228A" w:rsidP="00392095">
            <w:pPr>
              <w:jc w:val="right"/>
              <w:rPr>
                <w:sz w:val="18"/>
                <w:szCs w:val="18"/>
              </w:rPr>
            </w:pPr>
            <w:r w:rsidRPr="006A462E">
              <w:rPr>
                <w:sz w:val="18"/>
                <w:szCs w:val="18"/>
              </w:rPr>
              <w:t xml:space="preserve"> 88 001.78</w:t>
            </w:r>
          </w:p>
        </w:tc>
        <w:tc>
          <w:tcPr>
            <w:tcW w:w="1276" w:type="dxa"/>
            <w:tcBorders>
              <w:top w:val="nil"/>
              <w:left w:val="nil"/>
              <w:bottom w:val="nil"/>
              <w:right w:val="nil"/>
            </w:tcBorders>
          </w:tcPr>
          <w:p w:rsidR="00CF228A" w:rsidRPr="006A462E" w:rsidRDefault="00CF228A" w:rsidP="00392095">
            <w:pPr>
              <w:jc w:val="right"/>
              <w:rPr>
                <w:sz w:val="18"/>
                <w:szCs w:val="18"/>
              </w:rPr>
            </w:pPr>
            <w:r w:rsidRPr="006A462E">
              <w:rPr>
                <w:sz w:val="18"/>
                <w:szCs w:val="18"/>
              </w:rPr>
              <w:t xml:space="preserve"> 91 286.89</w:t>
            </w:r>
          </w:p>
        </w:tc>
        <w:tc>
          <w:tcPr>
            <w:tcW w:w="1276" w:type="dxa"/>
            <w:tcBorders>
              <w:top w:val="nil"/>
              <w:left w:val="nil"/>
              <w:bottom w:val="nil"/>
              <w:right w:val="nil"/>
            </w:tcBorders>
          </w:tcPr>
          <w:p w:rsidR="00CF228A" w:rsidRPr="006A462E" w:rsidRDefault="00CF228A" w:rsidP="00392095">
            <w:pPr>
              <w:jc w:val="right"/>
              <w:rPr>
                <w:sz w:val="18"/>
                <w:szCs w:val="18"/>
              </w:rPr>
            </w:pPr>
            <w:r w:rsidRPr="006A462E">
              <w:rPr>
                <w:sz w:val="18"/>
                <w:szCs w:val="18"/>
              </w:rPr>
              <w:t xml:space="preserve"> 94 734.66</w:t>
            </w:r>
          </w:p>
        </w:tc>
      </w:tr>
      <w:tr w:rsidR="00CF228A" w:rsidRPr="006A462E" w:rsidTr="00B9655B">
        <w:tc>
          <w:tcPr>
            <w:tcW w:w="2835" w:type="dxa"/>
            <w:tcBorders>
              <w:top w:val="nil"/>
              <w:left w:val="nil"/>
              <w:bottom w:val="nil"/>
              <w:right w:val="nil"/>
            </w:tcBorders>
          </w:tcPr>
          <w:p w:rsidR="00CF228A" w:rsidRPr="006A462E" w:rsidRDefault="00CF228A" w:rsidP="00392095">
            <w:pPr>
              <w:spacing w:before="20" w:after="20"/>
              <w:rPr>
                <w:sz w:val="18"/>
                <w:szCs w:val="18"/>
              </w:rPr>
            </w:pPr>
            <w:r w:rsidRPr="006A462E">
              <w:rPr>
                <w:sz w:val="18"/>
                <w:szCs w:val="18"/>
              </w:rPr>
              <w:t>Relocation of Assets 7*</w:t>
            </w:r>
          </w:p>
        </w:tc>
        <w:tc>
          <w:tcPr>
            <w:tcW w:w="1276" w:type="dxa"/>
            <w:tcBorders>
              <w:top w:val="nil"/>
              <w:left w:val="nil"/>
              <w:bottom w:val="nil"/>
              <w:right w:val="nil"/>
            </w:tcBorders>
          </w:tcPr>
          <w:p w:rsidR="00CF228A" w:rsidRPr="006A462E" w:rsidRDefault="00CF228A" w:rsidP="00B9655B">
            <w:pPr>
              <w:jc w:val="right"/>
              <w:rPr>
                <w:sz w:val="18"/>
                <w:szCs w:val="18"/>
              </w:rPr>
            </w:pPr>
            <w:r w:rsidRPr="006A462E">
              <w:rPr>
                <w:sz w:val="18"/>
                <w:szCs w:val="18"/>
              </w:rPr>
              <w:t xml:space="preserve"> 86 109.07</w:t>
            </w:r>
          </w:p>
        </w:tc>
        <w:tc>
          <w:tcPr>
            <w:tcW w:w="1275" w:type="dxa"/>
            <w:tcBorders>
              <w:top w:val="nil"/>
              <w:left w:val="nil"/>
              <w:bottom w:val="nil"/>
              <w:right w:val="nil"/>
            </w:tcBorders>
          </w:tcPr>
          <w:p w:rsidR="00CF228A" w:rsidRPr="006A462E" w:rsidRDefault="00CF228A" w:rsidP="00B9655B">
            <w:pPr>
              <w:jc w:val="right"/>
              <w:rPr>
                <w:sz w:val="18"/>
                <w:szCs w:val="18"/>
              </w:rPr>
            </w:pPr>
            <w:r w:rsidRPr="006A462E">
              <w:rPr>
                <w:sz w:val="18"/>
                <w:szCs w:val="18"/>
              </w:rPr>
              <w:t xml:space="preserve"> 89 250.64</w:t>
            </w:r>
          </w:p>
        </w:tc>
        <w:tc>
          <w:tcPr>
            <w:tcW w:w="1276" w:type="dxa"/>
            <w:tcBorders>
              <w:top w:val="nil"/>
              <w:left w:val="nil"/>
              <w:bottom w:val="nil"/>
              <w:right w:val="nil"/>
            </w:tcBorders>
          </w:tcPr>
          <w:p w:rsidR="00CF228A" w:rsidRPr="006A462E" w:rsidRDefault="00CF228A" w:rsidP="00392095">
            <w:pPr>
              <w:jc w:val="right"/>
              <w:rPr>
                <w:sz w:val="18"/>
                <w:szCs w:val="18"/>
              </w:rPr>
            </w:pPr>
            <w:r w:rsidRPr="006A462E">
              <w:rPr>
                <w:sz w:val="18"/>
                <w:szCs w:val="18"/>
              </w:rPr>
              <w:t xml:space="preserve"> 92 499.80</w:t>
            </w:r>
          </w:p>
        </w:tc>
        <w:tc>
          <w:tcPr>
            <w:tcW w:w="1276" w:type="dxa"/>
            <w:tcBorders>
              <w:top w:val="nil"/>
              <w:left w:val="nil"/>
              <w:bottom w:val="nil"/>
              <w:right w:val="nil"/>
            </w:tcBorders>
          </w:tcPr>
          <w:p w:rsidR="00CF228A" w:rsidRPr="006A462E" w:rsidRDefault="00CF228A" w:rsidP="00392095">
            <w:pPr>
              <w:jc w:val="right"/>
              <w:rPr>
                <w:sz w:val="18"/>
                <w:szCs w:val="18"/>
              </w:rPr>
            </w:pPr>
            <w:r w:rsidRPr="006A462E">
              <w:rPr>
                <w:sz w:val="18"/>
                <w:szCs w:val="18"/>
              </w:rPr>
              <w:t xml:space="preserve"> 96 015.25</w:t>
            </w:r>
          </w:p>
        </w:tc>
        <w:tc>
          <w:tcPr>
            <w:tcW w:w="1276" w:type="dxa"/>
            <w:tcBorders>
              <w:top w:val="nil"/>
              <w:left w:val="nil"/>
              <w:bottom w:val="nil"/>
              <w:right w:val="nil"/>
            </w:tcBorders>
          </w:tcPr>
          <w:p w:rsidR="00CF228A" w:rsidRPr="006A462E" w:rsidRDefault="00CF228A" w:rsidP="00392095">
            <w:pPr>
              <w:jc w:val="right"/>
              <w:rPr>
                <w:sz w:val="18"/>
                <w:szCs w:val="18"/>
              </w:rPr>
            </w:pPr>
            <w:r w:rsidRPr="006A462E">
              <w:rPr>
                <w:sz w:val="18"/>
                <w:szCs w:val="18"/>
              </w:rPr>
              <w:t xml:space="preserve"> 99 720.79</w:t>
            </w:r>
          </w:p>
        </w:tc>
      </w:tr>
      <w:tr w:rsidR="00CF228A" w:rsidRPr="006A462E" w:rsidTr="00B9655B">
        <w:tc>
          <w:tcPr>
            <w:tcW w:w="2835" w:type="dxa"/>
            <w:tcBorders>
              <w:top w:val="nil"/>
              <w:left w:val="nil"/>
              <w:bottom w:val="nil"/>
              <w:right w:val="nil"/>
            </w:tcBorders>
          </w:tcPr>
          <w:p w:rsidR="00CF228A" w:rsidRPr="006A462E" w:rsidRDefault="00CF228A" w:rsidP="00392095">
            <w:pPr>
              <w:spacing w:before="20" w:after="20"/>
              <w:rPr>
                <w:sz w:val="18"/>
                <w:szCs w:val="18"/>
              </w:rPr>
            </w:pPr>
            <w:r w:rsidRPr="006A462E">
              <w:rPr>
                <w:sz w:val="18"/>
                <w:szCs w:val="18"/>
              </w:rPr>
              <w:t>Large Customer Connection 1*</w:t>
            </w:r>
          </w:p>
        </w:tc>
        <w:tc>
          <w:tcPr>
            <w:tcW w:w="1276" w:type="dxa"/>
            <w:tcBorders>
              <w:top w:val="nil"/>
              <w:left w:val="nil"/>
              <w:bottom w:val="nil"/>
              <w:right w:val="nil"/>
            </w:tcBorders>
          </w:tcPr>
          <w:p w:rsidR="00CF228A" w:rsidRPr="006A462E" w:rsidRDefault="00CF228A" w:rsidP="00B9655B">
            <w:pPr>
              <w:ind w:left="-108"/>
              <w:jc w:val="right"/>
              <w:rPr>
                <w:sz w:val="18"/>
                <w:szCs w:val="18"/>
              </w:rPr>
            </w:pPr>
            <w:r w:rsidRPr="006A462E">
              <w:rPr>
                <w:sz w:val="18"/>
                <w:szCs w:val="18"/>
              </w:rPr>
              <w:t>1 088 303.29</w:t>
            </w:r>
          </w:p>
        </w:tc>
        <w:tc>
          <w:tcPr>
            <w:tcW w:w="1275" w:type="dxa"/>
            <w:tcBorders>
              <w:top w:val="nil"/>
              <w:left w:val="nil"/>
              <w:bottom w:val="nil"/>
              <w:right w:val="nil"/>
            </w:tcBorders>
          </w:tcPr>
          <w:p w:rsidR="00CF228A" w:rsidRPr="006A462E" w:rsidRDefault="00CF228A" w:rsidP="00B9655B">
            <w:pPr>
              <w:jc w:val="right"/>
              <w:rPr>
                <w:sz w:val="18"/>
                <w:szCs w:val="18"/>
              </w:rPr>
            </w:pPr>
            <w:r w:rsidRPr="006A462E">
              <w:rPr>
                <w:sz w:val="18"/>
                <w:szCs w:val="18"/>
              </w:rPr>
              <w:t>1 128 704.09</w:t>
            </w:r>
          </w:p>
        </w:tc>
        <w:tc>
          <w:tcPr>
            <w:tcW w:w="1276" w:type="dxa"/>
            <w:tcBorders>
              <w:top w:val="nil"/>
              <w:left w:val="nil"/>
              <w:bottom w:val="nil"/>
              <w:right w:val="nil"/>
            </w:tcBorders>
          </w:tcPr>
          <w:p w:rsidR="00CF228A" w:rsidRPr="006A462E" w:rsidRDefault="00CF228A" w:rsidP="00392095">
            <w:pPr>
              <w:jc w:val="right"/>
              <w:rPr>
                <w:sz w:val="18"/>
                <w:szCs w:val="18"/>
              </w:rPr>
            </w:pPr>
            <w:r w:rsidRPr="006A462E">
              <w:rPr>
                <w:sz w:val="18"/>
                <w:szCs w:val="18"/>
              </w:rPr>
              <w:t>1 169 771.18</w:t>
            </w:r>
          </w:p>
        </w:tc>
        <w:tc>
          <w:tcPr>
            <w:tcW w:w="1276" w:type="dxa"/>
            <w:tcBorders>
              <w:top w:val="nil"/>
              <w:left w:val="nil"/>
              <w:bottom w:val="nil"/>
              <w:right w:val="nil"/>
            </w:tcBorders>
          </w:tcPr>
          <w:p w:rsidR="00CF228A" w:rsidRPr="006A462E" w:rsidRDefault="00CF228A" w:rsidP="00392095">
            <w:pPr>
              <w:jc w:val="right"/>
              <w:rPr>
                <w:sz w:val="18"/>
                <w:szCs w:val="18"/>
              </w:rPr>
            </w:pPr>
            <w:r w:rsidRPr="006A462E">
              <w:rPr>
                <w:sz w:val="18"/>
                <w:szCs w:val="18"/>
              </w:rPr>
              <w:t>1 213 587.10</w:t>
            </w:r>
          </w:p>
        </w:tc>
        <w:tc>
          <w:tcPr>
            <w:tcW w:w="1276" w:type="dxa"/>
            <w:tcBorders>
              <w:top w:val="nil"/>
              <w:left w:val="nil"/>
              <w:bottom w:val="nil"/>
              <w:right w:val="nil"/>
            </w:tcBorders>
          </w:tcPr>
          <w:p w:rsidR="00CF228A" w:rsidRPr="006A462E" w:rsidRDefault="00CF228A" w:rsidP="00392095">
            <w:pPr>
              <w:jc w:val="right"/>
              <w:rPr>
                <w:sz w:val="18"/>
                <w:szCs w:val="18"/>
              </w:rPr>
            </w:pPr>
            <w:r w:rsidRPr="006A462E">
              <w:rPr>
                <w:sz w:val="18"/>
                <w:szCs w:val="18"/>
              </w:rPr>
              <w:t>1 259 582.56</w:t>
            </w:r>
          </w:p>
        </w:tc>
      </w:tr>
      <w:tr w:rsidR="00CF228A" w:rsidRPr="006A462E" w:rsidTr="00B9655B">
        <w:tc>
          <w:tcPr>
            <w:tcW w:w="2835" w:type="dxa"/>
            <w:tcBorders>
              <w:top w:val="nil"/>
              <w:left w:val="nil"/>
              <w:bottom w:val="nil"/>
              <w:right w:val="nil"/>
            </w:tcBorders>
          </w:tcPr>
          <w:p w:rsidR="00CF228A" w:rsidRPr="006A462E" w:rsidRDefault="00CF228A" w:rsidP="00392095">
            <w:pPr>
              <w:spacing w:before="20" w:after="20"/>
              <w:rPr>
                <w:sz w:val="18"/>
                <w:szCs w:val="18"/>
              </w:rPr>
            </w:pPr>
            <w:r w:rsidRPr="006A462E">
              <w:rPr>
                <w:sz w:val="18"/>
                <w:szCs w:val="18"/>
              </w:rPr>
              <w:t>Large Customer Connection 2*</w:t>
            </w:r>
          </w:p>
        </w:tc>
        <w:tc>
          <w:tcPr>
            <w:tcW w:w="1276" w:type="dxa"/>
            <w:tcBorders>
              <w:top w:val="nil"/>
              <w:left w:val="nil"/>
              <w:bottom w:val="nil"/>
              <w:right w:val="nil"/>
            </w:tcBorders>
          </w:tcPr>
          <w:p w:rsidR="00CF228A" w:rsidRPr="006A462E" w:rsidRDefault="00CF228A" w:rsidP="00B9655B">
            <w:pPr>
              <w:jc w:val="right"/>
              <w:rPr>
                <w:sz w:val="18"/>
                <w:szCs w:val="18"/>
              </w:rPr>
            </w:pPr>
            <w:r w:rsidRPr="006A462E">
              <w:rPr>
                <w:sz w:val="18"/>
                <w:szCs w:val="18"/>
              </w:rPr>
              <w:t xml:space="preserve"> 657 147.24</w:t>
            </w:r>
          </w:p>
        </w:tc>
        <w:tc>
          <w:tcPr>
            <w:tcW w:w="1275" w:type="dxa"/>
            <w:tcBorders>
              <w:top w:val="nil"/>
              <w:left w:val="nil"/>
              <w:bottom w:val="nil"/>
              <w:right w:val="nil"/>
            </w:tcBorders>
          </w:tcPr>
          <w:p w:rsidR="00CF228A" w:rsidRPr="006A462E" w:rsidRDefault="00CF228A" w:rsidP="00B9655B">
            <w:pPr>
              <w:jc w:val="right"/>
              <w:rPr>
                <w:sz w:val="18"/>
                <w:szCs w:val="18"/>
              </w:rPr>
            </w:pPr>
            <w:r w:rsidRPr="006A462E">
              <w:rPr>
                <w:sz w:val="18"/>
                <w:szCs w:val="18"/>
              </w:rPr>
              <w:t xml:space="preserve"> 681 336.95</w:t>
            </w:r>
          </w:p>
        </w:tc>
        <w:tc>
          <w:tcPr>
            <w:tcW w:w="1276" w:type="dxa"/>
            <w:tcBorders>
              <w:top w:val="nil"/>
              <w:left w:val="nil"/>
              <w:bottom w:val="nil"/>
              <w:right w:val="nil"/>
            </w:tcBorders>
          </w:tcPr>
          <w:p w:rsidR="00CF228A" w:rsidRPr="006A462E" w:rsidRDefault="00CF228A" w:rsidP="00392095">
            <w:pPr>
              <w:jc w:val="right"/>
              <w:rPr>
                <w:sz w:val="18"/>
                <w:szCs w:val="18"/>
              </w:rPr>
            </w:pPr>
            <w:r w:rsidRPr="006A462E">
              <w:rPr>
                <w:sz w:val="18"/>
                <w:szCs w:val="18"/>
              </w:rPr>
              <w:t xml:space="preserve"> 706 245.00</w:t>
            </w:r>
          </w:p>
        </w:tc>
        <w:tc>
          <w:tcPr>
            <w:tcW w:w="1276" w:type="dxa"/>
            <w:tcBorders>
              <w:top w:val="nil"/>
              <w:left w:val="nil"/>
              <w:bottom w:val="nil"/>
              <w:right w:val="nil"/>
            </w:tcBorders>
          </w:tcPr>
          <w:p w:rsidR="00CF228A" w:rsidRPr="006A462E" w:rsidRDefault="00CF228A" w:rsidP="00392095">
            <w:pPr>
              <w:jc w:val="right"/>
              <w:rPr>
                <w:sz w:val="18"/>
                <w:szCs w:val="18"/>
              </w:rPr>
            </w:pPr>
            <w:r w:rsidRPr="006A462E">
              <w:rPr>
                <w:sz w:val="18"/>
                <w:szCs w:val="18"/>
              </w:rPr>
              <w:t xml:space="preserve"> 733 069.73</w:t>
            </w:r>
          </w:p>
        </w:tc>
        <w:tc>
          <w:tcPr>
            <w:tcW w:w="1276" w:type="dxa"/>
            <w:tcBorders>
              <w:top w:val="nil"/>
              <w:left w:val="nil"/>
              <w:bottom w:val="nil"/>
              <w:right w:val="nil"/>
            </w:tcBorders>
          </w:tcPr>
          <w:p w:rsidR="00CF228A" w:rsidRPr="006A462E" w:rsidRDefault="00CF228A" w:rsidP="00392095">
            <w:pPr>
              <w:jc w:val="right"/>
              <w:rPr>
                <w:sz w:val="18"/>
                <w:szCs w:val="18"/>
              </w:rPr>
            </w:pPr>
            <w:r w:rsidRPr="006A462E">
              <w:rPr>
                <w:sz w:val="18"/>
                <w:szCs w:val="18"/>
              </w:rPr>
              <w:t xml:space="preserve"> 761 326.76</w:t>
            </w:r>
          </w:p>
        </w:tc>
      </w:tr>
    </w:tbl>
    <w:p w:rsidR="00CF228A" w:rsidRDefault="00CF228A" w:rsidP="00B9655B">
      <w:pPr>
        <w:pStyle w:val="Quote1"/>
      </w:pPr>
    </w:p>
    <w:p w:rsidR="00CF228A" w:rsidRDefault="00CF228A" w:rsidP="00B9655B">
      <w:pPr>
        <w:ind w:left="993" w:hanging="851"/>
      </w:pPr>
      <w:r w:rsidRPr="00AA7B0B">
        <w:t>Note:</w:t>
      </w:r>
      <w:r w:rsidRPr="00AA7B0B">
        <w:tab/>
        <w:t>*These illustrative examples were received as part of Ergon Energy’s submission to the AER in response to the Australian Competition Tribunal’s direction to the AER that it serve and file a report on ‘other costs’.</w:t>
      </w:r>
    </w:p>
    <w:p w:rsidR="00CF228A" w:rsidRDefault="00CF228A" w:rsidP="00B9655B">
      <w:pPr>
        <w:pStyle w:val="ListNo"/>
        <w:numPr>
          <w:ilvl w:val="0"/>
          <w:numId w:val="50"/>
        </w:numPr>
        <w:tabs>
          <w:tab w:val="clear" w:pos="360"/>
        </w:tabs>
        <w:ind w:left="709" w:hanging="709"/>
      </w:pPr>
      <w:r w:rsidRPr="00AA7B0B">
        <w:t>Table J.20 in the confidential version of Appendix J to the Final Decision is deleted and the following table inserted in its place:</w:t>
      </w:r>
    </w:p>
    <w:p w:rsidR="00CF228A" w:rsidRDefault="00CF228A" w:rsidP="00AA7B0B">
      <w:pPr>
        <w:rPr>
          <w:b/>
        </w:rPr>
      </w:pPr>
      <w:r>
        <w:rPr>
          <w:b/>
        </w:rPr>
        <w:t>Table J.20:</w:t>
      </w:r>
      <w:r>
        <w:rPr>
          <w:b/>
        </w:rPr>
        <w:tab/>
        <w:t>Removal or relocation of Ergon Energy assets at customer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9"/>
        <w:gridCol w:w="1233"/>
        <w:gridCol w:w="1233"/>
        <w:gridCol w:w="1232"/>
        <w:gridCol w:w="1233"/>
        <w:gridCol w:w="1233"/>
        <w:gridCol w:w="1200"/>
      </w:tblGrid>
      <w:tr w:rsidR="00CF228A" w:rsidRPr="00B9655B" w:rsidTr="00AA7B0B">
        <w:tc>
          <w:tcPr>
            <w:tcW w:w="1879" w:type="dxa"/>
            <w:tcBorders>
              <w:left w:val="nil"/>
            </w:tcBorders>
          </w:tcPr>
          <w:p w:rsidR="00CF228A" w:rsidRPr="00B9655B" w:rsidRDefault="00CF228A" w:rsidP="00392095">
            <w:pPr>
              <w:spacing w:before="20" w:after="20"/>
              <w:rPr>
                <w:sz w:val="18"/>
                <w:szCs w:val="18"/>
              </w:rPr>
            </w:pPr>
          </w:p>
        </w:tc>
        <w:tc>
          <w:tcPr>
            <w:tcW w:w="1233" w:type="dxa"/>
          </w:tcPr>
          <w:p w:rsidR="00CF228A" w:rsidRPr="00B9655B" w:rsidRDefault="00CF228A" w:rsidP="00392095">
            <w:pPr>
              <w:spacing w:before="20" w:after="20"/>
              <w:jc w:val="right"/>
              <w:rPr>
                <w:b/>
                <w:sz w:val="18"/>
                <w:szCs w:val="18"/>
              </w:rPr>
            </w:pPr>
            <w:r w:rsidRPr="00B9655B">
              <w:rPr>
                <w:b/>
                <w:sz w:val="18"/>
                <w:szCs w:val="18"/>
              </w:rPr>
              <w:t>2009-10</w:t>
            </w:r>
          </w:p>
        </w:tc>
        <w:tc>
          <w:tcPr>
            <w:tcW w:w="1233" w:type="dxa"/>
            <w:tcBorders>
              <w:right w:val="nil"/>
            </w:tcBorders>
          </w:tcPr>
          <w:p w:rsidR="00CF228A" w:rsidRPr="00B9655B" w:rsidRDefault="00CF228A" w:rsidP="00392095">
            <w:pPr>
              <w:spacing w:before="20" w:after="20"/>
              <w:jc w:val="right"/>
              <w:rPr>
                <w:b/>
                <w:sz w:val="18"/>
                <w:szCs w:val="18"/>
              </w:rPr>
            </w:pPr>
            <w:r w:rsidRPr="00B9655B">
              <w:rPr>
                <w:b/>
                <w:sz w:val="18"/>
                <w:szCs w:val="18"/>
              </w:rPr>
              <w:t>2010-11</w:t>
            </w:r>
          </w:p>
        </w:tc>
        <w:tc>
          <w:tcPr>
            <w:tcW w:w="1232" w:type="dxa"/>
            <w:tcBorders>
              <w:left w:val="nil"/>
              <w:right w:val="nil"/>
            </w:tcBorders>
          </w:tcPr>
          <w:p w:rsidR="00CF228A" w:rsidRPr="00B9655B" w:rsidRDefault="00CF228A" w:rsidP="00392095">
            <w:pPr>
              <w:spacing w:before="20" w:after="20"/>
              <w:jc w:val="right"/>
              <w:rPr>
                <w:b/>
                <w:sz w:val="18"/>
                <w:szCs w:val="18"/>
              </w:rPr>
            </w:pPr>
            <w:r w:rsidRPr="00B9655B">
              <w:rPr>
                <w:b/>
                <w:sz w:val="18"/>
                <w:szCs w:val="18"/>
              </w:rPr>
              <w:t>2011-12</w:t>
            </w:r>
          </w:p>
        </w:tc>
        <w:tc>
          <w:tcPr>
            <w:tcW w:w="1233" w:type="dxa"/>
            <w:tcBorders>
              <w:left w:val="nil"/>
              <w:right w:val="nil"/>
            </w:tcBorders>
          </w:tcPr>
          <w:p w:rsidR="00CF228A" w:rsidRPr="00B9655B" w:rsidRDefault="00CF228A" w:rsidP="00392095">
            <w:pPr>
              <w:spacing w:before="20" w:after="20"/>
              <w:jc w:val="right"/>
              <w:rPr>
                <w:b/>
                <w:sz w:val="18"/>
                <w:szCs w:val="18"/>
              </w:rPr>
            </w:pPr>
            <w:r w:rsidRPr="00B9655B">
              <w:rPr>
                <w:b/>
                <w:sz w:val="18"/>
                <w:szCs w:val="18"/>
              </w:rPr>
              <w:t>2012-13</w:t>
            </w:r>
          </w:p>
        </w:tc>
        <w:tc>
          <w:tcPr>
            <w:tcW w:w="1233" w:type="dxa"/>
            <w:tcBorders>
              <w:left w:val="nil"/>
              <w:right w:val="nil"/>
            </w:tcBorders>
          </w:tcPr>
          <w:p w:rsidR="00CF228A" w:rsidRPr="00B9655B" w:rsidRDefault="00CF228A" w:rsidP="00392095">
            <w:pPr>
              <w:spacing w:before="20" w:after="20"/>
              <w:jc w:val="right"/>
              <w:rPr>
                <w:b/>
                <w:sz w:val="18"/>
                <w:szCs w:val="18"/>
              </w:rPr>
            </w:pPr>
            <w:r w:rsidRPr="00B9655B">
              <w:rPr>
                <w:b/>
                <w:sz w:val="18"/>
                <w:szCs w:val="18"/>
              </w:rPr>
              <w:t>2013-14</w:t>
            </w:r>
          </w:p>
        </w:tc>
        <w:tc>
          <w:tcPr>
            <w:tcW w:w="1200" w:type="dxa"/>
            <w:tcBorders>
              <w:left w:val="nil"/>
              <w:right w:val="nil"/>
            </w:tcBorders>
          </w:tcPr>
          <w:p w:rsidR="00CF228A" w:rsidRPr="00B9655B" w:rsidRDefault="00CF228A" w:rsidP="00392095">
            <w:pPr>
              <w:spacing w:before="20" w:after="20"/>
              <w:jc w:val="right"/>
              <w:rPr>
                <w:b/>
                <w:sz w:val="18"/>
                <w:szCs w:val="18"/>
              </w:rPr>
            </w:pPr>
            <w:r w:rsidRPr="00B9655B">
              <w:rPr>
                <w:b/>
                <w:sz w:val="18"/>
                <w:szCs w:val="18"/>
              </w:rPr>
              <w:t>2014-15</w:t>
            </w:r>
          </w:p>
        </w:tc>
      </w:tr>
      <w:tr w:rsidR="00CF228A" w:rsidRPr="00B9655B" w:rsidTr="00AA7B0B">
        <w:tc>
          <w:tcPr>
            <w:tcW w:w="1879" w:type="dxa"/>
            <w:tcBorders>
              <w:left w:val="nil"/>
              <w:bottom w:val="nil"/>
            </w:tcBorders>
          </w:tcPr>
          <w:p w:rsidR="00CF228A" w:rsidRPr="00B9655B" w:rsidRDefault="00CF228A" w:rsidP="00392095">
            <w:pPr>
              <w:spacing w:before="20" w:after="20"/>
              <w:rPr>
                <w:sz w:val="18"/>
                <w:szCs w:val="18"/>
              </w:rPr>
            </w:pPr>
            <w:r w:rsidRPr="00B9655B">
              <w:rPr>
                <w:sz w:val="18"/>
                <w:szCs w:val="18"/>
              </w:rPr>
              <w:t>Labour</w:t>
            </w:r>
          </w:p>
        </w:tc>
        <w:tc>
          <w:tcPr>
            <w:tcW w:w="1233" w:type="dxa"/>
            <w:tcBorders>
              <w:bottom w:val="nil"/>
            </w:tcBorders>
            <w:vAlign w:val="bottom"/>
          </w:tcPr>
          <w:p w:rsidR="00CF228A" w:rsidRPr="00B9655B" w:rsidRDefault="00CF228A" w:rsidP="00392095">
            <w:pPr>
              <w:jc w:val="right"/>
              <w:rPr>
                <w:color w:val="000000"/>
                <w:sz w:val="18"/>
                <w:szCs w:val="18"/>
              </w:rPr>
            </w:pPr>
            <w:r w:rsidRPr="00B9655B">
              <w:rPr>
                <w:color w:val="000000"/>
                <w:sz w:val="18"/>
                <w:szCs w:val="18"/>
              </w:rPr>
              <w:t xml:space="preserve"> 3 658.04</w:t>
            </w:r>
          </w:p>
        </w:tc>
        <w:tc>
          <w:tcPr>
            <w:tcW w:w="1233" w:type="dxa"/>
            <w:tcBorders>
              <w:bottom w:val="nil"/>
              <w:right w:val="nil"/>
            </w:tcBorders>
            <w:vAlign w:val="bottom"/>
          </w:tcPr>
          <w:p w:rsidR="00CF228A" w:rsidRPr="00B9655B" w:rsidRDefault="00CF228A" w:rsidP="00392095">
            <w:pPr>
              <w:jc w:val="right"/>
              <w:rPr>
                <w:color w:val="000000"/>
                <w:sz w:val="18"/>
                <w:szCs w:val="18"/>
              </w:rPr>
            </w:pPr>
            <w:r w:rsidRPr="00B9655B">
              <w:rPr>
                <w:color w:val="000000"/>
                <w:sz w:val="18"/>
                <w:szCs w:val="18"/>
              </w:rPr>
              <w:t xml:space="preserve"> 3 861.56</w:t>
            </w:r>
          </w:p>
        </w:tc>
        <w:tc>
          <w:tcPr>
            <w:tcW w:w="1232" w:type="dxa"/>
            <w:tcBorders>
              <w:left w:val="nil"/>
              <w:bottom w:val="nil"/>
              <w:right w:val="nil"/>
            </w:tcBorders>
            <w:vAlign w:val="bottom"/>
          </w:tcPr>
          <w:p w:rsidR="00CF228A" w:rsidRPr="00B9655B" w:rsidRDefault="00CF228A" w:rsidP="00392095">
            <w:pPr>
              <w:jc w:val="right"/>
              <w:rPr>
                <w:color w:val="000000"/>
                <w:sz w:val="18"/>
                <w:szCs w:val="18"/>
              </w:rPr>
            </w:pPr>
            <w:r w:rsidRPr="00B9655B">
              <w:rPr>
                <w:color w:val="000000"/>
                <w:sz w:val="18"/>
                <w:szCs w:val="18"/>
              </w:rPr>
              <w:t xml:space="preserve"> 3 997.39</w:t>
            </w:r>
          </w:p>
        </w:tc>
        <w:tc>
          <w:tcPr>
            <w:tcW w:w="1233" w:type="dxa"/>
            <w:tcBorders>
              <w:left w:val="nil"/>
              <w:bottom w:val="nil"/>
              <w:right w:val="nil"/>
            </w:tcBorders>
            <w:vAlign w:val="bottom"/>
          </w:tcPr>
          <w:p w:rsidR="00CF228A" w:rsidRPr="00B9655B" w:rsidRDefault="00CF228A" w:rsidP="00392095">
            <w:pPr>
              <w:jc w:val="right"/>
              <w:rPr>
                <w:color w:val="000000"/>
                <w:sz w:val="18"/>
                <w:szCs w:val="18"/>
              </w:rPr>
            </w:pPr>
            <w:r w:rsidRPr="00B9655B">
              <w:rPr>
                <w:color w:val="000000"/>
                <w:sz w:val="18"/>
                <w:szCs w:val="18"/>
              </w:rPr>
              <w:t xml:space="preserve"> 4 146.25</w:t>
            </w:r>
          </w:p>
        </w:tc>
        <w:tc>
          <w:tcPr>
            <w:tcW w:w="1233" w:type="dxa"/>
            <w:tcBorders>
              <w:left w:val="nil"/>
              <w:bottom w:val="nil"/>
              <w:right w:val="nil"/>
            </w:tcBorders>
            <w:vAlign w:val="bottom"/>
          </w:tcPr>
          <w:p w:rsidR="00CF228A" w:rsidRPr="00B9655B" w:rsidRDefault="00CF228A" w:rsidP="00392095">
            <w:pPr>
              <w:jc w:val="right"/>
              <w:rPr>
                <w:color w:val="000000"/>
                <w:sz w:val="18"/>
                <w:szCs w:val="18"/>
              </w:rPr>
            </w:pPr>
            <w:r w:rsidRPr="00B9655B">
              <w:rPr>
                <w:color w:val="000000"/>
                <w:sz w:val="18"/>
                <w:szCs w:val="18"/>
              </w:rPr>
              <w:t xml:space="preserve"> 4 313.48</w:t>
            </w:r>
          </w:p>
        </w:tc>
        <w:tc>
          <w:tcPr>
            <w:tcW w:w="1200" w:type="dxa"/>
            <w:tcBorders>
              <w:left w:val="nil"/>
              <w:bottom w:val="nil"/>
              <w:right w:val="nil"/>
            </w:tcBorders>
            <w:vAlign w:val="bottom"/>
          </w:tcPr>
          <w:p w:rsidR="00CF228A" w:rsidRPr="00B9655B" w:rsidRDefault="00CF228A" w:rsidP="00392095">
            <w:pPr>
              <w:jc w:val="right"/>
              <w:rPr>
                <w:color w:val="000000"/>
                <w:sz w:val="18"/>
                <w:szCs w:val="18"/>
              </w:rPr>
            </w:pPr>
            <w:r w:rsidRPr="00B9655B">
              <w:rPr>
                <w:color w:val="000000"/>
                <w:sz w:val="18"/>
                <w:szCs w:val="18"/>
              </w:rPr>
              <w:t xml:space="preserve"> 4 491.90</w:t>
            </w:r>
          </w:p>
        </w:tc>
      </w:tr>
      <w:tr w:rsidR="00CF228A" w:rsidRPr="00B9655B" w:rsidTr="00AA7B0B">
        <w:tc>
          <w:tcPr>
            <w:tcW w:w="1879" w:type="dxa"/>
            <w:tcBorders>
              <w:top w:val="nil"/>
              <w:left w:val="nil"/>
              <w:bottom w:val="nil"/>
            </w:tcBorders>
          </w:tcPr>
          <w:p w:rsidR="00CF228A" w:rsidRPr="00B9655B" w:rsidRDefault="00CF228A" w:rsidP="00392095">
            <w:pPr>
              <w:spacing w:before="20" w:after="20"/>
              <w:rPr>
                <w:sz w:val="18"/>
                <w:szCs w:val="18"/>
              </w:rPr>
            </w:pPr>
            <w:r w:rsidRPr="00B9655B">
              <w:rPr>
                <w:sz w:val="18"/>
                <w:szCs w:val="18"/>
              </w:rPr>
              <w:t>Materials</w:t>
            </w:r>
          </w:p>
        </w:tc>
        <w:tc>
          <w:tcPr>
            <w:tcW w:w="1233" w:type="dxa"/>
            <w:tcBorders>
              <w:top w:val="nil"/>
              <w:bottom w:val="nil"/>
            </w:tcBorders>
            <w:vAlign w:val="bottom"/>
          </w:tcPr>
          <w:p w:rsidR="00CF228A" w:rsidRPr="00B9655B" w:rsidRDefault="00CF228A" w:rsidP="00392095">
            <w:pPr>
              <w:jc w:val="right"/>
              <w:rPr>
                <w:color w:val="000000"/>
                <w:sz w:val="18"/>
                <w:szCs w:val="18"/>
              </w:rPr>
            </w:pPr>
            <w:r w:rsidRPr="00B9655B">
              <w:rPr>
                <w:color w:val="000000"/>
                <w:sz w:val="18"/>
                <w:szCs w:val="18"/>
              </w:rPr>
              <w:t xml:space="preserve"> 15 555.00</w:t>
            </w:r>
          </w:p>
        </w:tc>
        <w:tc>
          <w:tcPr>
            <w:tcW w:w="1233" w:type="dxa"/>
            <w:tcBorders>
              <w:top w:val="nil"/>
              <w:bottom w:val="nil"/>
              <w:right w:val="nil"/>
            </w:tcBorders>
            <w:vAlign w:val="bottom"/>
          </w:tcPr>
          <w:p w:rsidR="00CF228A" w:rsidRPr="00B9655B" w:rsidRDefault="00CF228A" w:rsidP="00392095">
            <w:pPr>
              <w:jc w:val="right"/>
              <w:rPr>
                <w:color w:val="000000"/>
                <w:sz w:val="18"/>
                <w:szCs w:val="18"/>
              </w:rPr>
            </w:pPr>
            <w:r w:rsidRPr="00B9655B">
              <w:rPr>
                <w:color w:val="000000"/>
                <w:sz w:val="18"/>
                <w:szCs w:val="18"/>
              </w:rPr>
              <w:t xml:space="preserve"> 19 860.42</w:t>
            </w:r>
          </w:p>
        </w:tc>
        <w:tc>
          <w:tcPr>
            <w:tcW w:w="1232" w:type="dxa"/>
            <w:tcBorders>
              <w:top w:val="nil"/>
              <w:left w:val="nil"/>
              <w:bottom w:val="nil"/>
              <w:right w:val="nil"/>
            </w:tcBorders>
            <w:vAlign w:val="bottom"/>
          </w:tcPr>
          <w:p w:rsidR="00CF228A" w:rsidRPr="00B9655B" w:rsidRDefault="00CF228A" w:rsidP="00392095">
            <w:pPr>
              <w:jc w:val="right"/>
              <w:rPr>
                <w:color w:val="000000"/>
                <w:sz w:val="18"/>
                <w:szCs w:val="18"/>
              </w:rPr>
            </w:pPr>
            <w:r w:rsidRPr="00B9655B">
              <w:rPr>
                <w:color w:val="000000"/>
                <w:sz w:val="18"/>
                <w:szCs w:val="18"/>
              </w:rPr>
              <w:t xml:space="preserve"> 20 610.24</w:t>
            </w:r>
          </w:p>
        </w:tc>
        <w:tc>
          <w:tcPr>
            <w:tcW w:w="1233" w:type="dxa"/>
            <w:tcBorders>
              <w:top w:val="nil"/>
              <w:left w:val="nil"/>
              <w:bottom w:val="nil"/>
              <w:right w:val="nil"/>
            </w:tcBorders>
            <w:vAlign w:val="bottom"/>
          </w:tcPr>
          <w:p w:rsidR="00CF228A" w:rsidRPr="00B9655B" w:rsidRDefault="00CF228A" w:rsidP="00392095">
            <w:pPr>
              <w:jc w:val="right"/>
              <w:rPr>
                <w:color w:val="000000"/>
                <w:sz w:val="18"/>
                <w:szCs w:val="18"/>
              </w:rPr>
            </w:pPr>
            <w:r w:rsidRPr="00B9655B">
              <w:rPr>
                <w:color w:val="000000"/>
                <w:sz w:val="18"/>
                <w:szCs w:val="18"/>
              </w:rPr>
              <w:t xml:space="preserve"> 21 337.18</w:t>
            </w:r>
          </w:p>
        </w:tc>
        <w:tc>
          <w:tcPr>
            <w:tcW w:w="1233" w:type="dxa"/>
            <w:tcBorders>
              <w:top w:val="nil"/>
              <w:left w:val="nil"/>
              <w:bottom w:val="nil"/>
              <w:right w:val="nil"/>
            </w:tcBorders>
            <w:vAlign w:val="bottom"/>
          </w:tcPr>
          <w:p w:rsidR="00CF228A" w:rsidRPr="00B9655B" w:rsidRDefault="00CF228A" w:rsidP="00392095">
            <w:pPr>
              <w:jc w:val="right"/>
              <w:rPr>
                <w:color w:val="000000"/>
                <w:sz w:val="18"/>
                <w:szCs w:val="18"/>
              </w:rPr>
            </w:pPr>
            <w:r w:rsidRPr="00B9655B">
              <w:rPr>
                <w:color w:val="000000"/>
                <w:sz w:val="18"/>
                <w:szCs w:val="18"/>
              </w:rPr>
              <w:t xml:space="preserve"> 22 088.44</w:t>
            </w:r>
          </w:p>
        </w:tc>
        <w:tc>
          <w:tcPr>
            <w:tcW w:w="1200" w:type="dxa"/>
            <w:tcBorders>
              <w:top w:val="nil"/>
              <w:left w:val="nil"/>
              <w:bottom w:val="nil"/>
              <w:right w:val="nil"/>
            </w:tcBorders>
            <w:vAlign w:val="bottom"/>
          </w:tcPr>
          <w:p w:rsidR="00CF228A" w:rsidRPr="00B9655B" w:rsidRDefault="00CF228A" w:rsidP="00392095">
            <w:pPr>
              <w:jc w:val="right"/>
              <w:rPr>
                <w:color w:val="000000"/>
                <w:sz w:val="18"/>
                <w:szCs w:val="18"/>
              </w:rPr>
            </w:pPr>
            <w:r w:rsidRPr="00B9655B">
              <w:rPr>
                <w:color w:val="000000"/>
                <w:sz w:val="18"/>
                <w:szCs w:val="18"/>
              </w:rPr>
              <w:t xml:space="preserve"> 22 865.24</w:t>
            </w:r>
          </w:p>
        </w:tc>
      </w:tr>
      <w:tr w:rsidR="00CF228A" w:rsidRPr="00B9655B" w:rsidTr="00AA7B0B">
        <w:tc>
          <w:tcPr>
            <w:tcW w:w="1879" w:type="dxa"/>
            <w:tcBorders>
              <w:top w:val="nil"/>
              <w:left w:val="nil"/>
              <w:bottom w:val="nil"/>
            </w:tcBorders>
          </w:tcPr>
          <w:p w:rsidR="00CF228A" w:rsidRPr="00B9655B" w:rsidRDefault="00CF228A" w:rsidP="00392095">
            <w:pPr>
              <w:spacing w:before="20" w:after="20"/>
              <w:rPr>
                <w:sz w:val="18"/>
                <w:szCs w:val="18"/>
              </w:rPr>
            </w:pPr>
            <w:r w:rsidRPr="00B9655B">
              <w:rPr>
                <w:sz w:val="18"/>
                <w:szCs w:val="18"/>
              </w:rPr>
              <w:t>Other costs</w:t>
            </w:r>
          </w:p>
        </w:tc>
        <w:tc>
          <w:tcPr>
            <w:tcW w:w="1233" w:type="dxa"/>
            <w:tcBorders>
              <w:top w:val="nil"/>
              <w:bottom w:val="nil"/>
            </w:tcBorders>
            <w:vAlign w:val="bottom"/>
          </w:tcPr>
          <w:p w:rsidR="00CF228A" w:rsidRPr="00B9655B" w:rsidRDefault="00CF228A" w:rsidP="00392095">
            <w:pPr>
              <w:jc w:val="right"/>
              <w:rPr>
                <w:color w:val="000000"/>
                <w:sz w:val="18"/>
                <w:szCs w:val="18"/>
              </w:rPr>
            </w:pPr>
            <w:r w:rsidRPr="00B9655B">
              <w:rPr>
                <w:color w:val="000000"/>
                <w:sz w:val="18"/>
                <w:szCs w:val="18"/>
              </w:rPr>
              <w:t xml:space="preserve"> 1 493.28</w:t>
            </w:r>
          </w:p>
        </w:tc>
        <w:tc>
          <w:tcPr>
            <w:tcW w:w="1233" w:type="dxa"/>
            <w:tcBorders>
              <w:top w:val="nil"/>
              <w:bottom w:val="nil"/>
              <w:right w:val="nil"/>
            </w:tcBorders>
            <w:vAlign w:val="bottom"/>
          </w:tcPr>
          <w:p w:rsidR="00CF228A" w:rsidRPr="00B9655B" w:rsidRDefault="00CF228A" w:rsidP="00392095">
            <w:pPr>
              <w:jc w:val="right"/>
              <w:rPr>
                <w:color w:val="000000"/>
                <w:sz w:val="18"/>
                <w:szCs w:val="18"/>
              </w:rPr>
            </w:pPr>
            <w:r w:rsidRPr="00B9655B">
              <w:rPr>
                <w:color w:val="000000"/>
                <w:sz w:val="18"/>
                <w:szCs w:val="18"/>
              </w:rPr>
              <w:t xml:space="preserve">  597.24</w:t>
            </w:r>
          </w:p>
        </w:tc>
        <w:tc>
          <w:tcPr>
            <w:tcW w:w="1232" w:type="dxa"/>
            <w:tcBorders>
              <w:top w:val="nil"/>
              <w:left w:val="nil"/>
              <w:bottom w:val="nil"/>
              <w:right w:val="nil"/>
            </w:tcBorders>
            <w:vAlign w:val="bottom"/>
          </w:tcPr>
          <w:p w:rsidR="00CF228A" w:rsidRPr="00B9655B" w:rsidRDefault="00CF228A" w:rsidP="00392095">
            <w:pPr>
              <w:jc w:val="right"/>
              <w:rPr>
                <w:color w:val="000000"/>
                <w:sz w:val="18"/>
                <w:szCs w:val="18"/>
              </w:rPr>
            </w:pPr>
            <w:r w:rsidRPr="00B9655B">
              <w:rPr>
                <w:color w:val="000000"/>
                <w:sz w:val="18"/>
                <w:szCs w:val="18"/>
              </w:rPr>
              <w:t xml:space="preserve">  597.24</w:t>
            </w:r>
          </w:p>
        </w:tc>
        <w:tc>
          <w:tcPr>
            <w:tcW w:w="1233" w:type="dxa"/>
            <w:tcBorders>
              <w:top w:val="nil"/>
              <w:left w:val="nil"/>
              <w:bottom w:val="nil"/>
              <w:right w:val="nil"/>
            </w:tcBorders>
            <w:vAlign w:val="bottom"/>
          </w:tcPr>
          <w:p w:rsidR="00CF228A" w:rsidRPr="00B9655B" w:rsidRDefault="00CF228A" w:rsidP="00392095">
            <w:pPr>
              <w:jc w:val="right"/>
              <w:rPr>
                <w:color w:val="000000"/>
                <w:sz w:val="18"/>
                <w:szCs w:val="18"/>
              </w:rPr>
            </w:pPr>
            <w:r w:rsidRPr="00B9655B">
              <w:rPr>
                <w:color w:val="000000"/>
                <w:sz w:val="18"/>
                <w:szCs w:val="18"/>
              </w:rPr>
              <w:t xml:space="preserve">  597.24</w:t>
            </w:r>
          </w:p>
        </w:tc>
        <w:tc>
          <w:tcPr>
            <w:tcW w:w="1233" w:type="dxa"/>
            <w:tcBorders>
              <w:top w:val="nil"/>
              <w:left w:val="nil"/>
              <w:bottom w:val="nil"/>
              <w:right w:val="nil"/>
            </w:tcBorders>
            <w:vAlign w:val="bottom"/>
          </w:tcPr>
          <w:p w:rsidR="00CF228A" w:rsidRPr="00B9655B" w:rsidRDefault="00CF228A" w:rsidP="00392095">
            <w:pPr>
              <w:jc w:val="right"/>
              <w:rPr>
                <w:color w:val="000000"/>
                <w:sz w:val="18"/>
                <w:szCs w:val="18"/>
              </w:rPr>
            </w:pPr>
            <w:r w:rsidRPr="00B9655B">
              <w:rPr>
                <w:color w:val="000000"/>
                <w:sz w:val="18"/>
                <w:szCs w:val="18"/>
              </w:rPr>
              <w:t xml:space="preserve">  597.24</w:t>
            </w:r>
          </w:p>
        </w:tc>
        <w:tc>
          <w:tcPr>
            <w:tcW w:w="1200" w:type="dxa"/>
            <w:tcBorders>
              <w:top w:val="nil"/>
              <w:left w:val="nil"/>
              <w:bottom w:val="nil"/>
              <w:right w:val="nil"/>
            </w:tcBorders>
            <w:vAlign w:val="bottom"/>
          </w:tcPr>
          <w:p w:rsidR="00CF228A" w:rsidRPr="00B9655B" w:rsidRDefault="00CF228A" w:rsidP="00392095">
            <w:pPr>
              <w:jc w:val="right"/>
              <w:rPr>
                <w:color w:val="000000"/>
                <w:sz w:val="18"/>
                <w:szCs w:val="18"/>
              </w:rPr>
            </w:pPr>
            <w:r w:rsidRPr="00B9655B">
              <w:rPr>
                <w:color w:val="000000"/>
                <w:sz w:val="18"/>
                <w:szCs w:val="18"/>
              </w:rPr>
              <w:t xml:space="preserve">  597.24</w:t>
            </w:r>
          </w:p>
        </w:tc>
      </w:tr>
      <w:tr w:rsidR="00CF228A" w:rsidRPr="00B9655B" w:rsidTr="00AA7B0B">
        <w:tc>
          <w:tcPr>
            <w:tcW w:w="1879" w:type="dxa"/>
            <w:tcBorders>
              <w:top w:val="nil"/>
              <w:left w:val="nil"/>
              <w:bottom w:val="nil"/>
            </w:tcBorders>
          </w:tcPr>
          <w:p w:rsidR="00CF228A" w:rsidRPr="00B9655B" w:rsidRDefault="00CF228A" w:rsidP="00392095">
            <w:pPr>
              <w:spacing w:before="20" w:after="20"/>
              <w:rPr>
                <w:sz w:val="18"/>
                <w:szCs w:val="18"/>
              </w:rPr>
            </w:pPr>
            <w:r w:rsidRPr="00B9655B">
              <w:rPr>
                <w:sz w:val="18"/>
                <w:szCs w:val="18"/>
              </w:rPr>
              <w:t>Capital Allowance</w:t>
            </w:r>
          </w:p>
        </w:tc>
        <w:tc>
          <w:tcPr>
            <w:tcW w:w="1233" w:type="dxa"/>
            <w:tcBorders>
              <w:top w:val="nil"/>
              <w:bottom w:val="nil"/>
            </w:tcBorders>
            <w:vAlign w:val="bottom"/>
          </w:tcPr>
          <w:p w:rsidR="00CF228A" w:rsidRPr="00B9655B" w:rsidRDefault="00CF228A" w:rsidP="00392095">
            <w:pPr>
              <w:jc w:val="right"/>
              <w:rPr>
                <w:sz w:val="18"/>
                <w:szCs w:val="18"/>
              </w:rPr>
            </w:pPr>
            <w:r w:rsidRPr="00B9655B">
              <w:rPr>
                <w:sz w:val="18"/>
                <w:szCs w:val="18"/>
              </w:rPr>
              <w:t xml:space="preserve"> 2 999.96</w:t>
            </w:r>
          </w:p>
        </w:tc>
        <w:tc>
          <w:tcPr>
            <w:tcW w:w="1233" w:type="dxa"/>
            <w:tcBorders>
              <w:top w:val="nil"/>
              <w:bottom w:val="nil"/>
              <w:right w:val="nil"/>
            </w:tcBorders>
            <w:vAlign w:val="bottom"/>
          </w:tcPr>
          <w:p w:rsidR="00CF228A" w:rsidRPr="00B9655B" w:rsidRDefault="00CF228A" w:rsidP="00392095">
            <w:pPr>
              <w:jc w:val="right"/>
              <w:rPr>
                <w:sz w:val="18"/>
                <w:szCs w:val="18"/>
              </w:rPr>
            </w:pPr>
            <w:r w:rsidRPr="00B9655B">
              <w:rPr>
                <w:sz w:val="18"/>
                <w:szCs w:val="18"/>
              </w:rPr>
              <w:t xml:space="preserve"> 1 243.42</w:t>
            </w:r>
          </w:p>
        </w:tc>
        <w:tc>
          <w:tcPr>
            <w:tcW w:w="1232" w:type="dxa"/>
            <w:tcBorders>
              <w:top w:val="nil"/>
              <w:left w:val="nil"/>
              <w:bottom w:val="nil"/>
              <w:right w:val="nil"/>
            </w:tcBorders>
            <w:vAlign w:val="bottom"/>
          </w:tcPr>
          <w:p w:rsidR="00CF228A" w:rsidRPr="00B9655B" w:rsidRDefault="00CF228A" w:rsidP="00392095">
            <w:pPr>
              <w:jc w:val="right"/>
              <w:rPr>
                <w:sz w:val="18"/>
                <w:szCs w:val="18"/>
              </w:rPr>
            </w:pPr>
            <w:r w:rsidRPr="00B9655B">
              <w:rPr>
                <w:sz w:val="18"/>
                <w:szCs w:val="18"/>
              </w:rPr>
              <w:t xml:space="preserve"> 1 287.16</w:t>
            </w:r>
          </w:p>
        </w:tc>
        <w:tc>
          <w:tcPr>
            <w:tcW w:w="1233" w:type="dxa"/>
            <w:tcBorders>
              <w:top w:val="nil"/>
              <w:left w:val="nil"/>
              <w:bottom w:val="nil"/>
              <w:right w:val="nil"/>
            </w:tcBorders>
            <w:vAlign w:val="bottom"/>
          </w:tcPr>
          <w:p w:rsidR="00CF228A" w:rsidRPr="00B9655B" w:rsidRDefault="00CF228A" w:rsidP="00392095">
            <w:pPr>
              <w:jc w:val="right"/>
              <w:rPr>
                <w:sz w:val="18"/>
                <w:szCs w:val="18"/>
              </w:rPr>
            </w:pPr>
            <w:r w:rsidRPr="00B9655B">
              <w:rPr>
                <w:sz w:val="18"/>
                <w:szCs w:val="18"/>
              </w:rPr>
              <w:t xml:space="preserve"> 1 335.09</w:t>
            </w:r>
          </w:p>
        </w:tc>
        <w:tc>
          <w:tcPr>
            <w:tcW w:w="1233" w:type="dxa"/>
            <w:tcBorders>
              <w:top w:val="nil"/>
              <w:left w:val="nil"/>
              <w:bottom w:val="nil"/>
              <w:right w:val="nil"/>
            </w:tcBorders>
            <w:vAlign w:val="bottom"/>
          </w:tcPr>
          <w:p w:rsidR="00CF228A" w:rsidRPr="00B9655B" w:rsidRDefault="00CF228A" w:rsidP="00392095">
            <w:pPr>
              <w:jc w:val="right"/>
              <w:rPr>
                <w:sz w:val="18"/>
                <w:szCs w:val="18"/>
              </w:rPr>
            </w:pPr>
            <w:r w:rsidRPr="00B9655B">
              <w:rPr>
                <w:sz w:val="18"/>
                <w:szCs w:val="18"/>
              </w:rPr>
              <w:t xml:space="preserve"> 1 388.94</w:t>
            </w:r>
          </w:p>
        </w:tc>
        <w:tc>
          <w:tcPr>
            <w:tcW w:w="1200" w:type="dxa"/>
            <w:tcBorders>
              <w:top w:val="nil"/>
              <w:left w:val="nil"/>
              <w:bottom w:val="nil"/>
              <w:right w:val="nil"/>
            </w:tcBorders>
            <w:vAlign w:val="bottom"/>
          </w:tcPr>
          <w:p w:rsidR="00CF228A" w:rsidRPr="00B9655B" w:rsidRDefault="00CF228A" w:rsidP="00392095">
            <w:pPr>
              <w:jc w:val="right"/>
              <w:rPr>
                <w:sz w:val="18"/>
                <w:szCs w:val="18"/>
              </w:rPr>
            </w:pPr>
            <w:r w:rsidRPr="00B9655B">
              <w:rPr>
                <w:sz w:val="18"/>
                <w:szCs w:val="18"/>
              </w:rPr>
              <w:t xml:space="preserve"> 1 446.39</w:t>
            </w:r>
          </w:p>
        </w:tc>
      </w:tr>
      <w:tr w:rsidR="00CF228A" w:rsidRPr="00B9655B" w:rsidTr="00AA7B0B">
        <w:tc>
          <w:tcPr>
            <w:tcW w:w="1879" w:type="dxa"/>
            <w:tcBorders>
              <w:top w:val="nil"/>
              <w:left w:val="nil"/>
            </w:tcBorders>
          </w:tcPr>
          <w:p w:rsidR="00CF228A" w:rsidRPr="00B9655B" w:rsidRDefault="00CF228A" w:rsidP="00392095">
            <w:pPr>
              <w:spacing w:before="20" w:after="20"/>
              <w:rPr>
                <w:sz w:val="18"/>
                <w:szCs w:val="18"/>
              </w:rPr>
            </w:pPr>
            <w:r w:rsidRPr="00B9655B">
              <w:rPr>
                <w:sz w:val="18"/>
                <w:szCs w:val="18"/>
              </w:rPr>
              <w:t>Price (GST excl)</w:t>
            </w:r>
          </w:p>
        </w:tc>
        <w:tc>
          <w:tcPr>
            <w:tcW w:w="1233" w:type="dxa"/>
            <w:tcBorders>
              <w:top w:val="nil"/>
            </w:tcBorders>
            <w:vAlign w:val="bottom"/>
          </w:tcPr>
          <w:p w:rsidR="00CF228A" w:rsidRPr="00B9655B" w:rsidRDefault="00CF228A" w:rsidP="00392095">
            <w:pPr>
              <w:jc w:val="right"/>
              <w:rPr>
                <w:color w:val="000000"/>
                <w:sz w:val="18"/>
                <w:szCs w:val="18"/>
              </w:rPr>
            </w:pPr>
            <w:r w:rsidRPr="00B9655B">
              <w:rPr>
                <w:color w:val="000000"/>
                <w:sz w:val="18"/>
                <w:szCs w:val="18"/>
              </w:rPr>
              <w:t xml:space="preserve"> 23 706.28</w:t>
            </w:r>
          </w:p>
        </w:tc>
        <w:tc>
          <w:tcPr>
            <w:tcW w:w="1233" w:type="dxa"/>
            <w:tcBorders>
              <w:top w:val="nil"/>
              <w:right w:val="nil"/>
            </w:tcBorders>
            <w:vAlign w:val="bottom"/>
          </w:tcPr>
          <w:p w:rsidR="00CF228A" w:rsidRPr="00B9655B" w:rsidRDefault="00CF228A" w:rsidP="00392095">
            <w:pPr>
              <w:jc w:val="right"/>
              <w:rPr>
                <w:color w:val="000000"/>
                <w:sz w:val="18"/>
                <w:szCs w:val="18"/>
              </w:rPr>
            </w:pPr>
            <w:r w:rsidRPr="00B9655B">
              <w:rPr>
                <w:color w:val="000000"/>
                <w:sz w:val="18"/>
                <w:szCs w:val="18"/>
              </w:rPr>
              <w:t xml:space="preserve"> 25 562.64</w:t>
            </w:r>
          </w:p>
        </w:tc>
        <w:tc>
          <w:tcPr>
            <w:tcW w:w="1232" w:type="dxa"/>
            <w:tcBorders>
              <w:top w:val="nil"/>
              <w:left w:val="nil"/>
              <w:right w:val="nil"/>
            </w:tcBorders>
            <w:vAlign w:val="bottom"/>
          </w:tcPr>
          <w:p w:rsidR="00CF228A" w:rsidRPr="00B9655B" w:rsidRDefault="00CF228A" w:rsidP="00392095">
            <w:pPr>
              <w:jc w:val="right"/>
              <w:rPr>
                <w:color w:val="000000"/>
                <w:sz w:val="18"/>
                <w:szCs w:val="18"/>
              </w:rPr>
            </w:pPr>
            <w:r w:rsidRPr="00B9655B">
              <w:rPr>
                <w:color w:val="000000"/>
                <w:sz w:val="18"/>
                <w:szCs w:val="18"/>
              </w:rPr>
              <w:t xml:space="preserve"> 26 492.03</w:t>
            </w:r>
          </w:p>
        </w:tc>
        <w:tc>
          <w:tcPr>
            <w:tcW w:w="1233" w:type="dxa"/>
            <w:tcBorders>
              <w:top w:val="nil"/>
              <w:left w:val="nil"/>
              <w:right w:val="nil"/>
            </w:tcBorders>
            <w:vAlign w:val="bottom"/>
          </w:tcPr>
          <w:p w:rsidR="00CF228A" w:rsidRPr="00B9655B" w:rsidRDefault="00CF228A" w:rsidP="00392095">
            <w:pPr>
              <w:jc w:val="right"/>
              <w:rPr>
                <w:color w:val="000000"/>
                <w:sz w:val="18"/>
                <w:szCs w:val="18"/>
              </w:rPr>
            </w:pPr>
            <w:r w:rsidRPr="00B9655B">
              <w:rPr>
                <w:color w:val="000000"/>
                <w:sz w:val="18"/>
                <w:szCs w:val="18"/>
              </w:rPr>
              <w:t xml:space="preserve"> 27 415.75</w:t>
            </w:r>
          </w:p>
        </w:tc>
        <w:tc>
          <w:tcPr>
            <w:tcW w:w="1233" w:type="dxa"/>
            <w:tcBorders>
              <w:top w:val="nil"/>
              <w:left w:val="nil"/>
              <w:right w:val="nil"/>
            </w:tcBorders>
            <w:vAlign w:val="bottom"/>
          </w:tcPr>
          <w:p w:rsidR="00CF228A" w:rsidRPr="00B9655B" w:rsidRDefault="00CF228A" w:rsidP="00392095">
            <w:pPr>
              <w:jc w:val="right"/>
              <w:rPr>
                <w:color w:val="000000"/>
                <w:sz w:val="18"/>
                <w:szCs w:val="18"/>
              </w:rPr>
            </w:pPr>
            <w:r w:rsidRPr="00B9655B">
              <w:rPr>
                <w:color w:val="000000"/>
                <w:sz w:val="18"/>
                <w:szCs w:val="18"/>
              </w:rPr>
              <w:t xml:space="preserve"> 28 388.09</w:t>
            </w:r>
          </w:p>
        </w:tc>
        <w:tc>
          <w:tcPr>
            <w:tcW w:w="1200" w:type="dxa"/>
            <w:tcBorders>
              <w:top w:val="nil"/>
              <w:left w:val="nil"/>
              <w:right w:val="nil"/>
            </w:tcBorders>
            <w:vAlign w:val="bottom"/>
          </w:tcPr>
          <w:p w:rsidR="00CF228A" w:rsidRPr="00B9655B" w:rsidRDefault="00CF228A" w:rsidP="00392095">
            <w:pPr>
              <w:jc w:val="right"/>
              <w:rPr>
                <w:color w:val="000000"/>
                <w:sz w:val="18"/>
                <w:szCs w:val="18"/>
              </w:rPr>
            </w:pPr>
            <w:r w:rsidRPr="00B9655B">
              <w:rPr>
                <w:color w:val="000000"/>
                <w:sz w:val="18"/>
                <w:szCs w:val="18"/>
              </w:rPr>
              <w:t xml:space="preserve"> 29 400.78</w:t>
            </w:r>
          </w:p>
        </w:tc>
      </w:tr>
      <w:tr w:rsidR="00CF228A" w:rsidRPr="00B9655B" w:rsidTr="00AA7B0B">
        <w:tc>
          <w:tcPr>
            <w:tcW w:w="1879" w:type="dxa"/>
            <w:tcBorders>
              <w:left w:val="nil"/>
            </w:tcBorders>
          </w:tcPr>
          <w:p w:rsidR="00CF228A" w:rsidRPr="00B9655B" w:rsidRDefault="00CF228A" w:rsidP="00392095">
            <w:pPr>
              <w:spacing w:before="20" w:after="20"/>
              <w:rPr>
                <w:sz w:val="18"/>
                <w:szCs w:val="18"/>
              </w:rPr>
            </w:pPr>
            <w:r w:rsidRPr="00B9655B">
              <w:rPr>
                <w:sz w:val="18"/>
                <w:szCs w:val="18"/>
              </w:rPr>
              <w:t>Price path</w:t>
            </w:r>
          </w:p>
        </w:tc>
        <w:tc>
          <w:tcPr>
            <w:tcW w:w="1233" w:type="dxa"/>
          </w:tcPr>
          <w:p w:rsidR="00CF228A" w:rsidRPr="00B9655B" w:rsidRDefault="00CF228A" w:rsidP="00392095">
            <w:pPr>
              <w:spacing w:before="20" w:after="20"/>
              <w:jc w:val="right"/>
              <w:rPr>
                <w:sz w:val="18"/>
                <w:szCs w:val="18"/>
              </w:rPr>
            </w:pPr>
            <w:r w:rsidRPr="00B9655B">
              <w:rPr>
                <w:sz w:val="18"/>
                <w:szCs w:val="18"/>
              </w:rPr>
              <w:t>n/a</w:t>
            </w:r>
          </w:p>
        </w:tc>
        <w:tc>
          <w:tcPr>
            <w:tcW w:w="1233" w:type="dxa"/>
            <w:tcBorders>
              <w:right w:val="nil"/>
            </w:tcBorders>
            <w:vAlign w:val="bottom"/>
          </w:tcPr>
          <w:p w:rsidR="00CF228A" w:rsidRPr="00B9655B" w:rsidRDefault="00CF228A" w:rsidP="00392095">
            <w:pPr>
              <w:spacing w:before="20" w:after="20"/>
              <w:jc w:val="right"/>
              <w:rPr>
                <w:sz w:val="18"/>
                <w:szCs w:val="18"/>
              </w:rPr>
            </w:pPr>
            <w:r w:rsidRPr="00B9655B">
              <w:rPr>
                <w:sz w:val="18"/>
                <w:szCs w:val="18"/>
              </w:rPr>
              <w:t>7.83%</w:t>
            </w:r>
          </w:p>
        </w:tc>
        <w:tc>
          <w:tcPr>
            <w:tcW w:w="1232" w:type="dxa"/>
            <w:tcBorders>
              <w:left w:val="nil"/>
              <w:right w:val="nil"/>
            </w:tcBorders>
            <w:vAlign w:val="bottom"/>
          </w:tcPr>
          <w:p w:rsidR="00CF228A" w:rsidRPr="00B9655B" w:rsidRDefault="00CF228A" w:rsidP="00392095">
            <w:pPr>
              <w:spacing w:before="20" w:after="20"/>
              <w:jc w:val="right"/>
              <w:rPr>
                <w:sz w:val="18"/>
                <w:szCs w:val="18"/>
              </w:rPr>
            </w:pPr>
            <w:r w:rsidRPr="00B9655B">
              <w:rPr>
                <w:sz w:val="18"/>
                <w:szCs w:val="18"/>
              </w:rPr>
              <w:t>3.64%</w:t>
            </w:r>
          </w:p>
        </w:tc>
        <w:tc>
          <w:tcPr>
            <w:tcW w:w="1233" w:type="dxa"/>
            <w:tcBorders>
              <w:left w:val="nil"/>
              <w:right w:val="nil"/>
            </w:tcBorders>
            <w:vAlign w:val="bottom"/>
          </w:tcPr>
          <w:p w:rsidR="00CF228A" w:rsidRPr="00B9655B" w:rsidRDefault="00CF228A" w:rsidP="00392095">
            <w:pPr>
              <w:spacing w:before="20" w:after="20"/>
              <w:jc w:val="right"/>
              <w:rPr>
                <w:sz w:val="18"/>
                <w:szCs w:val="18"/>
              </w:rPr>
            </w:pPr>
            <w:r w:rsidRPr="00B9655B">
              <w:rPr>
                <w:sz w:val="18"/>
                <w:szCs w:val="18"/>
              </w:rPr>
              <w:t>3.49%</w:t>
            </w:r>
          </w:p>
        </w:tc>
        <w:tc>
          <w:tcPr>
            <w:tcW w:w="1233" w:type="dxa"/>
            <w:tcBorders>
              <w:left w:val="nil"/>
              <w:right w:val="nil"/>
            </w:tcBorders>
            <w:vAlign w:val="bottom"/>
          </w:tcPr>
          <w:p w:rsidR="00CF228A" w:rsidRPr="00B9655B" w:rsidRDefault="00CF228A" w:rsidP="00392095">
            <w:pPr>
              <w:spacing w:before="20" w:after="20"/>
              <w:jc w:val="right"/>
              <w:rPr>
                <w:sz w:val="18"/>
                <w:szCs w:val="18"/>
              </w:rPr>
            </w:pPr>
            <w:r w:rsidRPr="00B9655B">
              <w:rPr>
                <w:sz w:val="18"/>
                <w:szCs w:val="18"/>
              </w:rPr>
              <w:t>3.55%</w:t>
            </w:r>
          </w:p>
        </w:tc>
        <w:tc>
          <w:tcPr>
            <w:tcW w:w="1200" w:type="dxa"/>
            <w:tcBorders>
              <w:left w:val="nil"/>
              <w:right w:val="nil"/>
            </w:tcBorders>
            <w:vAlign w:val="bottom"/>
          </w:tcPr>
          <w:p w:rsidR="00CF228A" w:rsidRPr="00B9655B" w:rsidRDefault="00CF228A" w:rsidP="00392095">
            <w:pPr>
              <w:spacing w:before="20" w:after="20"/>
              <w:jc w:val="right"/>
              <w:rPr>
                <w:sz w:val="18"/>
                <w:szCs w:val="18"/>
              </w:rPr>
            </w:pPr>
            <w:r w:rsidRPr="00B9655B">
              <w:rPr>
                <w:sz w:val="18"/>
                <w:szCs w:val="18"/>
              </w:rPr>
              <w:t>3.57%</w:t>
            </w:r>
          </w:p>
        </w:tc>
      </w:tr>
    </w:tbl>
    <w:p w:rsidR="00CF228A" w:rsidRDefault="00CF228A" w:rsidP="00B9655B">
      <w:pPr>
        <w:pStyle w:val="Quote1"/>
      </w:pPr>
    </w:p>
    <w:p w:rsidR="00CF228A" w:rsidRDefault="00CF228A" w:rsidP="00B9655B">
      <w:pPr>
        <w:pStyle w:val="ListNo"/>
        <w:numPr>
          <w:ilvl w:val="0"/>
          <w:numId w:val="52"/>
        </w:numPr>
        <w:tabs>
          <w:tab w:val="clear" w:pos="360"/>
        </w:tabs>
        <w:ind w:left="709" w:hanging="709"/>
      </w:pPr>
      <w:r w:rsidRPr="00AA7B0B">
        <w:t>The following information is added to the confidential version of Appendix J to the Final Decision for the purposes of capping the first year’s price of the other costs individual formula component and applying the indicative price path for the remaining years of the regulatory control period:</w:t>
      </w:r>
    </w:p>
    <w:p w:rsidR="00CF228A" w:rsidRDefault="00CF228A" w:rsidP="00AA7B0B">
      <w:pPr>
        <w:pStyle w:val="NoNum"/>
      </w:pPr>
      <w:r>
        <w:rPr>
          <w:b/>
        </w:rPr>
        <w:t>Table J.50:</w:t>
      </w:r>
      <w:r>
        <w:rPr>
          <w:b/>
        </w:rPr>
        <w:tab/>
        <w:t>Relocation of Assets 1 (</w:t>
      </w:r>
      <w:smartTag w:uri="urn:schemas-microsoft-com:office:smarttags" w:element="address">
        <w:smartTag w:uri="urn:schemas-microsoft-com:office:smarttags" w:element="Street">
          <w:r>
            <w:rPr>
              <w:b/>
            </w:rPr>
            <w:t>Gahans Rd</w:t>
          </w:r>
        </w:smartTag>
      </w:smartTag>
      <w:r>
        <w:rPr>
          <w:b/>
        </w:rPr>
        <w:t xml:space="preserve"> Intersection, Bundaberg)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0"/>
        <w:gridCol w:w="1227"/>
        <w:gridCol w:w="1234"/>
        <w:gridCol w:w="1233"/>
        <w:gridCol w:w="1234"/>
        <w:gridCol w:w="1234"/>
        <w:gridCol w:w="1201"/>
      </w:tblGrid>
      <w:tr w:rsidR="00CF228A" w:rsidTr="00392095">
        <w:tc>
          <w:tcPr>
            <w:tcW w:w="1951" w:type="dxa"/>
            <w:tcBorders>
              <w:left w:val="nil"/>
            </w:tcBorders>
          </w:tcPr>
          <w:p w:rsidR="00CF228A" w:rsidRDefault="00CF228A" w:rsidP="00392095">
            <w:pPr>
              <w:spacing w:before="20" w:after="20"/>
              <w:rPr>
                <w:sz w:val="20"/>
              </w:rPr>
            </w:pPr>
          </w:p>
        </w:tc>
        <w:tc>
          <w:tcPr>
            <w:tcW w:w="1276" w:type="dxa"/>
          </w:tcPr>
          <w:p w:rsidR="00CF228A" w:rsidRDefault="00CF228A" w:rsidP="00392095">
            <w:pPr>
              <w:spacing w:before="20" w:after="20"/>
              <w:jc w:val="right"/>
              <w:rPr>
                <w:b/>
                <w:sz w:val="20"/>
              </w:rPr>
            </w:pPr>
            <w:r>
              <w:rPr>
                <w:b/>
                <w:sz w:val="20"/>
              </w:rPr>
              <w:t>2009-10</w:t>
            </w:r>
          </w:p>
        </w:tc>
        <w:tc>
          <w:tcPr>
            <w:tcW w:w="1276" w:type="dxa"/>
            <w:tcBorders>
              <w:right w:val="nil"/>
            </w:tcBorders>
          </w:tcPr>
          <w:p w:rsidR="00CF228A" w:rsidRDefault="00CF228A" w:rsidP="00392095">
            <w:pPr>
              <w:spacing w:before="20" w:after="20"/>
              <w:jc w:val="right"/>
              <w:rPr>
                <w:b/>
                <w:sz w:val="20"/>
              </w:rPr>
            </w:pPr>
            <w:r>
              <w:rPr>
                <w:b/>
                <w:sz w:val="20"/>
              </w:rPr>
              <w:t>2010-11</w:t>
            </w:r>
          </w:p>
        </w:tc>
        <w:tc>
          <w:tcPr>
            <w:tcW w:w="1275" w:type="dxa"/>
            <w:tcBorders>
              <w:left w:val="nil"/>
              <w:right w:val="nil"/>
            </w:tcBorders>
          </w:tcPr>
          <w:p w:rsidR="00CF228A" w:rsidRDefault="00CF228A" w:rsidP="00392095">
            <w:pPr>
              <w:spacing w:before="20" w:after="20"/>
              <w:jc w:val="right"/>
              <w:rPr>
                <w:b/>
                <w:sz w:val="20"/>
              </w:rPr>
            </w:pPr>
            <w:r>
              <w:rPr>
                <w:b/>
                <w:sz w:val="20"/>
              </w:rPr>
              <w:t>2011-12</w:t>
            </w:r>
          </w:p>
        </w:tc>
        <w:tc>
          <w:tcPr>
            <w:tcW w:w="1276" w:type="dxa"/>
            <w:tcBorders>
              <w:left w:val="nil"/>
              <w:right w:val="nil"/>
            </w:tcBorders>
          </w:tcPr>
          <w:p w:rsidR="00CF228A" w:rsidRDefault="00CF228A" w:rsidP="00392095">
            <w:pPr>
              <w:spacing w:before="20" w:after="20"/>
              <w:jc w:val="right"/>
              <w:rPr>
                <w:b/>
                <w:sz w:val="20"/>
              </w:rPr>
            </w:pPr>
            <w:r>
              <w:rPr>
                <w:b/>
                <w:sz w:val="20"/>
              </w:rPr>
              <w:t>2012-13</w:t>
            </w:r>
          </w:p>
        </w:tc>
        <w:tc>
          <w:tcPr>
            <w:tcW w:w="1276" w:type="dxa"/>
            <w:tcBorders>
              <w:left w:val="nil"/>
              <w:right w:val="nil"/>
            </w:tcBorders>
          </w:tcPr>
          <w:p w:rsidR="00CF228A" w:rsidRDefault="00CF228A" w:rsidP="00392095">
            <w:pPr>
              <w:spacing w:before="20" w:after="20"/>
              <w:jc w:val="right"/>
              <w:rPr>
                <w:b/>
                <w:sz w:val="20"/>
              </w:rPr>
            </w:pPr>
            <w:r>
              <w:rPr>
                <w:b/>
                <w:sz w:val="20"/>
              </w:rPr>
              <w:t>2013-14</w:t>
            </w:r>
          </w:p>
        </w:tc>
        <w:tc>
          <w:tcPr>
            <w:tcW w:w="1240" w:type="dxa"/>
            <w:tcBorders>
              <w:left w:val="nil"/>
              <w:right w:val="nil"/>
            </w:tcBorders>
          </w:tcPr>
          <w:p w:rsidR="00CF228A" w:rsidRDefault="00CF228A" w:rsidP="00392095">
            <w:pPr>
              <w:spacing w:before="20" w:after="20"/>
              <w:jc w:val="right"/>
              <w:rPr>
                <w:b/>
                <w:sz w:val="20"/>
              </w:rPr>
            </w:pPr>
            <w:r>
              <w:rPr>
                <w:b/>
                <w:sz w:val="20"/>
              </w:rPr>
              <w:t>2014-15</w:t>
            </w:r>
          </w:p>
        </w:tc>
      </w:tr>
      <w:tr w:rsidR="00CF228A" w:rsidTr="00392095">
        <w:tc>
          <w:tcPr>
            <w:tcW w:w="1951" w:type="dxa"/>
            <w:tcBorders>
              <w:left w:val="nil"/>
              <w:bottom w:val="nil"/>
            </w:tcBorders>
          </w:tcPr>
          <w:p w:rsidR="00CF228A" w:rsidRDefault="00CF228A" w:rsidP="00392095">
            <w:pPr>
              <w:spacing w:before="20" w:after="20"/>
              <w:rPr>
                <w:sz w:val="20"/>
              </w:rPr>
            </w:pPr>
            <w:r>
              <w:rPr>
                <w:sz w:val="20"/>
              </w:rPr>
              <w:t>Labour</w:t>
            </w:r>
          </w:p>
        </w:tc>
        <w:tc>
          <w:tcPr>
            <w:tcW w:w="1276" w:type="dxa"/>
            <w:tcBorders>
              <w:bottom w:val="nil"/>
            </w:tcBorders>
          </w:tcPr>
          <w:p w:rsidR="00CF228A" w:rsidRDefault="00CF228A" w:rsidP="00392095">
            <w:pPr>
              <w:spacing w:before="20" w:after="20"/>
              <w:jc w:val="right"/>
              <w:rPr>
                <w:sz w:val="20"/>
              </w:rPr>
            </w:pPr>
            <w:r>
              <w:rPr>
                <w:sz w:val="20"/>
              </w:rPr>
              <w:t>n/a</w:t>
            </w:r>
          </w:p>
        </w:tc>
        <w:tc>
          <w:tcPr>
            <w:tcW w:w="1276" w:type="dxa"/>
            <w:tcBorders>
              <w:bottom w:val="nil"/>
              <w:right w:val="nil"/>
            </w:tcBorders>
            <w:vAlign w:val="bottom"/>
          </w:tcPr>
          <w:p w:rsidR="00CF228A" w:rsidRDefault="00CF228A" w:rsidP="00392095">
            <w:pPr>
              <w:jc w:val="right"/>
              <w:rPr>
                <w:sz w:val="20"/>
              </w:rPr>
            </w:pPr>
            <w:r>
              <w:rPr>
                <w:sz w:val="20"/>
              </w:rPr>
              <w:t xml:space="preserve"> 78 968.98</w:t>
            </w:r>
          </w:p>
        </w:tc>
        <w:tc>
          <w:tcPr>
            <w:tcW w:w="1275" w:type="dxa"/>
            <w:tcBorders>
              <w:left w:val="nil"/>
              <w:bottom w:val="nil"/>
              <w:right w:val="nil"/>
            </w:tcBorders>
            <w:vAlign w:val="bottom"/>
          </w:tcPr>
          <w:p w:rsidR="00CF228A" w:rsidRDefault="00CF228A" w:rsidP="00392095">
            <w:pPr>
              <w:jc w:val="right"/>
              <w:rPr>
                <w:sz w:val="20"/>
              </w:rPr>
            </w:pPr>
            <w:r>
              <w:rPr>
                <w:sz w:val="20"/>
              </w:rPr>
              <w:t xml:space="preserve"> 81 748.69</w:t>
            </w:r>
          </w:p>
        </w:tc>
        <w:tc>
          <w:tcPr>
            <w:tcW w:w="1276" w:type="dxa"/>
            <w:tcBorders>
              <w:left w:val="nil"/>
              <w:bottom w:val="nil"/>
              <w:right w:val="nil"/>
            </w:tcBorders>
            <w:vAlign w:val="bottom"/>
          </w:tcPr>
          <w:p w:rsidR="00CF228A" w:rsidRDefault="00CF228A" w:rsidP="00392095">
            <w:pPr>
              <w:jc w:val="right"/>
              <w:rPr>
                <w:sz w:val="20"/>
              </w:rPr>
            </w:pPr>
            <w:r>
              <w:rPr>
                <w:sz w:val="20"/>
              </w:rPr>
              <w:t xml:space="preserve"> 84 789.74</w:t>
            </w:r>
          </w:p>
        </w:tc>
        <w:tc>
          <w:tcPr>
            <w:tcW w:w="1276" w:type="dxa"/>
            <w:tcBorders>
              <w:left w:val="nil"/>
              <w:bottom w:val="nil"/>
              <w:right w:val="nil"/>
            </w:tcBorders>
            <w:vAlign w:val="bottom"/>
          </w:tcPr>
          <w:p w:rsidR="00CF228A" w:rsidRDefault="00CF228A" w:rsidP="00392095">
            <w:pPr>
              <w:jc w:val="right"/>
              <w:rPr>
                <w:sz w:val="20"/>
              </w:rPr>
            </w:pPr>
            <w:r>
              <w:rPr>
                <w:sz w:val="20"/>
              </w:rPr>
              <w:t xml:space="preserve"> 88 206.77</w:t>
            </w:r>
          </w:p>
        </w:tc>
        <w:tc>
          <w:tcPr>
            <w:tcW w:w="1240" w:type="dxa"/>
            <w:tcBorders>
              <w:left w:val="nil"/>
              <w:bottom w:val="nil"/>
              <w:right w:val="nil"/>
            </w:tcBorders>
            <w:vAlign w:val="bottom"/>
          </w:tcPr>
          <w:p w:rsidR="00CF228A" w:rsidRDefault="00CF228A" w:rsidP="00392095">
            <w:pPr>
              <w:jc w:val="right"/>
              <w:rPr>
                <w:sz w:val="20"/>
              </w:rPr>
            </w:pPr>
            <w:r>
              <w:rPr>
                <w:sz w:val="20"/>
              </w:rPr>
              <w:t xml:space="preserve"> 91 858.53</w:t>
            </w:r>
          </w:p>
        </w:tc>
      </w:tr>
      <w:tr w:rsidR="00CF228A" w:rsidTr="00392095">
        <w:tc>
          <w:tcPr>
            <w:tcW w:w="1951" w:type="dxa"/>
            <w:tcBorders>
              <w:top w:val="nil"/>
              <w:left w:val="nil"/>
              <w:bottom w:val="nil"/>
            </w:tcBorders>
          </w:tcPr>
          <w:p w:rsidR="00CF228A" w:rsidRDefault="00CF228A" w:rsidP="00392095">
            <w:pPr>
              <w:spacing w:before="20" w:after="20"/>
              <w:rPr>
                <w:sz w:val="20"/>
              </w:rPr>
            </w:pPr>
            <w:r>
              <w:rPr>
                <w:sz w:val="20"/>
              </w:rPr>
              <w:t>Materials</w:t>
            </w:r>
          </w:p>
        </w:tc>
        <w:tc>
          <w:tcPr>
            <w:tcW w:w="1276" w:type="dxa"/>
            <w:tcBorders>
              <w:top w:val="nil"/>
              <w:bottom w:val="nil"/>
            </w:tcBorders>
          </w:tcPr>
          <w:p w:rsidR="00CF228A" w:rsidRDefault="00CF228A" w:rsidP="00392095">
            <w:pPr>
              <w:spacing w:before="20" w:after="20"/>
              <w:jc w:val="right"/>
              <w:rPr>
                <w:sz w:val="20"/>
              </w:rPr>
            </w:pPr>
            <w:r>
              <w:rPr>
                <w:sz w:val="20"/>
              </w:rPr>
              <w:t>n/a</w:t>
            </w:r>
          </w:p>
        </w:tc>
        <w:tc>
          <w:tcPr>
            <w:tcW w:w="1276" w:type="dxa"/>
            <w:tcBorders>
              <w:top w:val="nil"/>
              <w:bottom w:val="nil"/>
              <w:right w:val="nil"/>
            </w:tcBorders>
            <w:vAlign w:val="bottom"/>
          </w:tcPr>
          <w:p w:rsidR="00CF228A" w:rsidRDefault="00CF228A" w:rsidP="00392095">
            <w:pPr>
              <w:jc w:val="right"/>
              <w:rPr>
                <w:sz w:val="20"/>
              </w:rPr>
            </w:pPr>
            <w:r>
              <w:rPr>
                <w:sz w:val="20"/>
              </w:rPr>
              <w:t xml:space="preserve"> 60 795.23</w:t>
            </w:r>
          </w:p>
        </w:tc>
        <w:tc>
          <w:tcPr>
            <w:tcW w:w="1275" w:type="dxa"/>
            <w:tcBorders>
              <w:top w:val="nil"/>
              <w:left w:val="nil"/>
              <w:bottom w:val="nil"/>
              <w:right w:val="nil"/>
            </w:tcBorders>
            <w:vAlign w:val="bottom"/>
          </w:tcPr>
          <w:p w:rsidR="00CF228A" w:rsidRDefault="00CF228A" w:rsidP="00392095">
            <w:pPr>
              <w:jc w:val="right"/>
              <w:rPr>
                <w:sz w:val="20"/>
              </w:rPr>
            </w:pPr>
            <w:r>
              <w:rPr>
                <w:sz w:val="20"/>
              </w:rPr>
              <w:t xml:space="preserve"> 63 090.53</w:t>
            </w:r>
          </w:p>
        </w:tc>
        <w:tc>
          <w:tcPr>
            <w:tcW w:w="1276" w:type="dxa"/>
            <w:tcBorders>
              <w:top w:val="nil"/>
              <w:left w:val="nil"/>
              <w:bottom w:val="nil"/>
              <w:right w:val="nil"/>
            </w:tcBorders>
            <w:vAlign w:val="bottom"/>
          </w:tcPr>
          <w:p w:rsidR="00CF228A" w:rsidRDefault="00CF228A" w:rsidP="00392095">
            <w:pPr>
              <w:jc w:val="right"/>
              <w:rPr>
                <w:sz w:val="20"/>
              </w:rPr>
            </w:pPr>
            <w:r>
              <w:rPr>
                <w:sz w:val="20"/>
              </w:rPr>
              <w:t xml:space="preserve"> 65 315.78</w:t>
            </w:r>
          </w:p>
        </w:tc>
        <w:tc>
          <w:tcPr>
            <w:tcW w:w="1276" w:type="dxa"/>
            <w:tcBorders>
              <w:top w:val="nil"/>
              <w:left w:val="nil"/>
              <w:bottom w:val="nil"/>
              <w:right w:val="nil"/>
            </w:tcBorders>
            <w:vAlign w:val="bottom"/>
          </w:tcPr>
          <w:p w:rsidR="00CF228A" w:rsidRDefault="00CF228A" w:rsidP="00392095">
            <w:pPr>
              <w:jc w:val="right"/>
              <w:rPr>
                <w:sz w:val="20"/>
              </w:rPr>
            </w:pPr>
            <w:r>
              <w:rPr>
                <w:sz w:val="20"/>
              </w:rPr>
              <w:t xml:space="preserve"> 67 615.48</w:t>
            </w:r>
          </w:p>
        </w:tc>
        <w:tc>
          <w:tcPr>
            <w:tcW w:w="1240" w:type="dxa"/>
            <w:tcBorders>
              <w:top w:val="nil"/>
              <w:left w:val="nil"/>
              <w:bottom w:val="nil"/>
              <w:right w:val="nil"/>
            </w:tcBorders>
            <w:vAlign w:val="bottom"/>
          </w:tcPr>
          <w:p w:rsidR="00CF228A" w:rsidRDefault="00CF228A" w:rsidP="00392095">
            <w:pPr>
              <w:jc w:val="right"/>
              <w:rPr>
                <w:sz w:val="20"/>
              </w:rPr>
            </w:pPr>
            <w:r>
              <w:rPr>
                <w:sz w:val="20"/>
              </w:rPr>
              <w:t xml:space="preserve"> 69 993.37</w:t>
            </w:r>
          </w:p>
        </w:tc>
      </w:tr>
      <w:tr w:rsidR="00CF228A" w:rsidTr="00392095">
        <w:tc>
          <w:tcPr>
            <w:tcW w:w="1951" w:type="dxa"/>
            <w:tcBorders>
              <w:top w:val="nil"/>
              <w:left w:val="nil"/>
              <w:bottom w:val="nil"/>
            </w:tcBorders>
          </w:tcPr>
          <w:p w:rsidR="00CF228A" w:rsidRDefault="00CF228A" w:rsidP="00392095">
            <w:pPr>
              <w:spacing w:before="20" w:after="20"/>
              <w:rPr>
                <w:sz w:val="20"/>
              </w:rPr>
            </w:pPr>
            <w:r>
              <w:rPr>
                <w:sz w:val="20"/>
              </w:rPr>
              <w:t>Other costs</w:t>
            </w:r>
          </w:p>
        </w:tc>
        <w:tc>
          <w:tcPr>
            <w:tcW w:w="1276" w:type="dxa"/>
            <w:tcBorders>
              <w:top w:val="nil"/>
              <w:bottom w:val="nil"/>
            </w:tcBorders>
          </w:tcPr>
          <w:p w:rsidR="00CF228A" w:rsidRDefault="00CF228A" w:rsidP="00392095">
            <w:pPr>
              <w:spacing w:before="20" w:after="20"/>
              <w:jc w:val="right"/>
              <w:rPr>
                <w:sz w:val="20"/>
              </w:rPr>
            </w:pPr>
            <w:r>
              <w:rPr>
                <w:sz w:val="20"/>
              </w:rPr>
              <w:t>n/a</w:t>
            </w:r>
          </w:p>
        </w:tc>
        <w:tc>
          <w:tcPr>
            <w:tcW w:w="1276" w:type="dxa"/>
            <w:tcBorders>
              <w:top w:val="nil"/>
              <w:bottom w:val="nil"/>
              <w:right w:val="nil"/>
            </w:tcBorders>
            <w:vAlign w:val="bottom"/>
          </w:tcPr>
          <w:p w:rsidR="00CF228A" w:rsidRDefault="00CF228A" w:rsidP="00392095">
            <w:pPr>
              <w:jc w:val="right"/>
              <w:rPr>
                <w:sz w:val="20"/>
              </w:rPr>
            </w:pPr>
            <w:r>
              <w:rPr>
                <w:sz w:val="20"/>
              </w:rPr>
              <w:t xml:space="preserve"> 56 350.00</w:t>
            </w:r>
          </w:p>
        </w:tc>
        <w:tc>
          <w:tcPr>
            <w:tcW w:w="1275" w:type="dxa"/>
            <w:tcBorders>
              <w:top w:val="nil"/>
              <w:left w:val="nil"/>
              <w:bottom w:val="nil"/>
              <w:right w:val="nil"/>
            </w:tcBorders>
            <w:vAlign w:val="bottom"/>
          </w:tcPr>
          <w:p w:rsidR="00CF228A" w:rsidRDefault="00CF228A" w:rsidP="00392095">
            <w:pPr>
              <w:jc w:val="right"/>
              <w:rPr>
                <w:sz w:val="20"/>
              </w:rPr>
            </w:pPr>
            <w:r>
              <w:rPr>
                <w:sz w:val="20"/>
              </w:rPr>
              <w:t xml:space="preserve"> 58 409.14</w:t>
            </w:r>
          </w:p>
        </w:tc>
        <w:tc>
          <w:tcPr>
            <w:tcW w:w="1276" w:type="dxa"/>
            <w:tcBorders>
              <w:top w:val="nil"/>
              <w:left w:val="nil"/>
              <w:bottom w:val="nil"/>
              <w:right w:val="nil"/>
            </w:tcBorders>
            <w:vAlign w:val="bottom"/>
          </w:tcPr>
          <w:p w:rsidR="00CF228A" w:rsidRDefault="00CF228A" w:rsidP="00392095">
            <w:pPr>
              <w:jc w:val="right"/>
              <w:rPr>
                <w:sz w:val="20"/>
              </w:rPr>
            </w:pPr>
            <w:r>
              <w:rPr>
                <w:sz w:val="20"/>
              </w:rPr>
              <w:t xml:space="preserve"> 60 641.69</w:t>
            </w:r>
          </w:p>
        </w:tc>
        <w:tc>
          <w:tcPr>
            <w:tcW w:w="1276" w:type="dxa"/>
            <w:tcBorders>
              <w:top w:val="nil"/>
              <w:left w:val="nil"/>
              <w:bottom w:val="nil"/>
              <w:right w:val="nil"/>
            </w:tcBorders>
            <w:vAlign w:val="bottom"/>
          </w:tcPr>
          <w:p w:rsidR="00CF228A" w:rsidRDefault="00CF228A" w:rsidP="00392095">
            <w:pPr>
              <w:jc w:val="right"/>
              <w:rPr>
                <w:sz w:val="20"/>
              </w:rPr>
            </w:pPr>
            <w:r>
              <w:rPr>
                <w:sz w:val="20"/>
              </w:rPr>
              <w:t xml:space="preserve"> 63 108.74</w:t>
            </w:r>
          </w:p>
        </w:tc>
        <w:tc>
          <w:tcPr>
            <w:tcW w:w="1240" w:type="dxa"/>
            <w:tcBorders>
              <w:top w:val="nil"/>
              <w:left w:val="nil"/>
              <w:bottom w:val="nil"/>
              <w:right w:val="nil"/>
            </w:tcBorders>
            <w:vAlign w:val="bottom"/>
          </w:tcPr>
          <w:p w:rsidR="00CF228A" w:rsidRDefault="00CF228A" w:rsidP="00392095">
            <w:pPr>
              <w:jc w:val="right"/>
              <w:rPr>
                <w:sz w:val="20"/>
              </w:rPr>
            </w:pPr>
            <w:r>
              <w:rPr>
                <w:sz w:val="20"/>
              </w:rPr>
              <w:t xml:space="preserve"> 65 747.32</w:t>
            </w:r>
          </w:p>
        </w:tc>
      </w:tr>
      <w:tr w:rsidR="00CF228A" w:rsidTr="00392095">
        <w:tc>
          <w:tcPr>
            <w:tcW w:w="1951" w:type="dxa"/>
            <w:tcBorders>
              <w:top w:val="nil"/>
              <w:left w:val="nil"/>
              <w:bottom w:val="nil"/>
            </w:tcBorders>
          </w:tcPr>
          <w:p w:rsidR="00CF228A" w:rsidRDefault="00CF228A" w:rsidP="00392095">
            <w:pPr>
              <w:spacing w:before="20" w:after="20"/>
              <w:rPr>
                <w:sz w:val="20"/>
              </w:rPr>
            </w:pPr>
            <w:r>
              <w:rPr>
                <w:sz w:val="20"/>
              </w:rPr>
              <w:t>Capital Allowance</w:t>
            </w:r>
          </w:p>
        </w:tc>
        <w:tc>
          <w:tcPr>
            <w:tcW w:w="1276" w:type="dxa"/>
            <w:tcBorders>
              <w:top w:val="nil"/>
              <w:bottom w:val="nil"/>
            </w:tcBorders>
          </w:tcPr>
          <w:p w:rsidR="00CF228A" w:rsidRDefault="00CF228A" w:rsidP="00392095">
            <w:pPr>
              <w:spacing w:before="20" w:after="20"/>
              <w:jc w:val="right"/>
              <w:rPr>
                <w:sz w:val="20"/>
              </w:rPr>
            </w:pPr>
            <w:r>
              <w:rPr>
                <w:sz w:val="20"/>
              </w:rPr>
              <w:t>n/a</w:t>
            </w:r>
          </w:p>
        </w:tc>
        <w:tc>
          <w:tcPr>
            <w:tcW w:w="1276" w:type="dxa"/>
            <w:tcBorders>
              <w:top w:val="nil"/>
              <w:bottom w:val="nil"/>
              <w:right w:val="nil"/>
            </w:tcBorders>
            <w:vAlign w:val="bottom"/>
          </w:tcPr>
          <w:p w:rsidR="00CF228A" w:rsidRDefault="00CF228A" w:rsidP="00392095">
            <w:pPr>
              <w:jc w:val="right"/>
              <w:rPr>
                <w:sz w:val="20"/>
              </w:rPr>
            </w:pPr>
            <w:r>
              <w:rPr>
                <w:sz w:val="20"/>
              </w:rPr>
              <w:t xml:space="preserve"> 25 428.01</w:t>
            </w:r>
          </w:p>
        </w:tc>
        <w:tc>
          <w:tcPr>
            <w:tcW w:w="1275" w:type="dxa"/>
            <w:tcBorders>
              <w:top w:val="nil"/>
              <w:left w:val="nil"/>
              <w:bottom w:val="nil"/>
              <w:right w:val="nil"/>
            </w:tcBorders>
            <w:vAlign w:val="bottom"/>
          </w:tcPr>
          <w:p w:rsidR="00CF228A" w:rsidRDefault="00CF228A" w:rsidP="00392095">
            <w:pPr>
              <w:jc w:val="right"/>
              <w:rPr>
                <w:sz w:val="20"/>
              </w:rPr>
            </w:pPr>
            <w:r>
              <w:rPr>
                <w:sz w:val="20"/>
              </w:rPr>
              <w:t xml:space="preserve"> 26 323.08</w:t>
            </w:r>
          </w:p>
        </w:tc>
        <w:tc>
          <w:tcPr>
            <w:tcW w:w="1276" w:type="dxa"/>
            <w:tcBorders>
              <w:top w:val="nil"/>
              <w:left w:val="nil"/>
              <w:bottom w:val="nil"/>
              <w:right w:val="nil"/>
            </w:tcBorders>
            <w:vAlign w:val="bottom"/>
          </w:tcPr>
          <w:p w:rsidR="00CF228A" w:rsidRDefault="00CF228A" w:rsidP="00392095">
            <w:pPr>
              <w:jc w:val="right"/>
              <w:rPr>
                <w:sz w:val="20"/>
              </w:rPr>
            </w:pPr>
            <w:r>
              <w:rPr>
                <w:sz w:val="20"/>
              </w:rPr>
              <w:t xml:space="preserve"> 27 302.30</w:t>
            </w:r>
          </w:p>
        </w:tc>
        <w:tc>
          <w:tcPr>
            <w:tcW w:w="1276" w:type="dxa"/>
            <w:tcBorders>
              <w:top w:val="nil"/>
              <w:left w:val="nil"/>
              <w:bottom w:val="nil"/>
              <w:right w:val="nil"/>
            </w:tcBorders>
            <w:vAlign w:val="bottom"/>
          </w:tcPr>
          <w:p w:rsidR="00CF228A" w:rsidRDefault="00CF228A" w:rsidP="00392095">
            <w:pPr>
              <w:jc w:val="right"/>
              <w:rPr>
                <w:sz w:val="20"/>
              </w:rPr>
            </w:pPr>
            <w:r>
              <w:rPr>
                <w:sz w:val="20"/>
              </w:rPr>
              <w:t xml:space="preserve"> 28 402.58</w:t>
            </w:r>
          </w:p>
        </w:tc>
        <w:tc>
          <w:tcPr>
            <w:tcW w:w="1240" w:type="dxa"/>
            <w:tcBorders>
              <w:top w:val="nil"/>
              <w:left w:val="nil"/>
              <w:bottom w:val="nil"/>
              <w:right w:val="nil"/>
            </w:tcBorders>
            <w:vAlign w:val="bottom"/>
          </w:tcPr>
          <w:p w:rsidR="00CF228A" w:rsidRDefault="00CF228A" w:rsidP="00392095">
            <w:pPr>
              <w:jc w:val="right"/>
              <w:rPr>
                <w:sz w:val="20"/>
              </w:rPr>
            </w:pPr>
            <w:r>
              <w:rPr>
                <w:sz w:val="20"/>
              </w:rPr>
              <w:t xml:space="preserve"> 29 578.45</w:t>
            </w:r>
          </w:p>
        </w:tc>
      </w:tr>
      <w:tr w:rsidR="00CF228A" w:rsidTr="00392095">
        <w:tc>
          <w:tcPr>
            <w:tcW w:w="1951" w:type="dxa"/>
            <w:tcBorders>
              <w:top w:val="nil"/>
              <w:left w:val="nil"/>
            </w:tcBorders>
          </w:tcPr>
          <w:p w:rsidR="00CF228A" w:rsidRDefault="00CF228A" w:rsidP="00392095">
            <w:pPr>
              <w:spacing w:before="20" w:after="20"/>
              <w:rPr>
                <w:sz w:val="20"/>
              </w:rPr>
            </w:pPr>
            <w:r>
              <w:rPr>
                <w:sz w:val="20"/>
              </w:rPr>
              <w:t>Price (GST excl)</w:t>
            </w:r>
          </w:p>
        </w:tc>
        <w:tc>
          <w:tcPr>
            <w:tcW w:w="1276" w:type="dxa"/>
            <w:tcBorders>
              <w:top w:val="nil"/>
            </w:tcBorders>
          </w:tcPr>
          <w:p w:rsidR="00CF228A" w:rsidRDefault="00CF228A" w:rsidP="00392095">
            <w:pPr>
              <w:spacing w:before="20" w:after="20"/>
              <w:jc w:val="right"/>
              <w:rPr>
                <w:sz w:val="20"/>
              </w:rPr>
            </w:pPr>
            <w:r>
              <w:rPr>
                <w:sz w:val="20"/>
              </w:rPr>
              <w:t>n/a</w:t>
            </w:r>
          </w:p>
        </w:tc>
        <w:tc>
          <w:tcPr>
            <w:tcW w:w="1276" w:type="dxa"/>
            <w:tcBorders>
              <w:top w:val="nil"/>
              <w:right w:val="nil"/>
            </w:tcBorders>
            <w:vAlign w:val="bottom"/>
          </w:tcPr>
          <w:p w:rsidR="00CF228A" w:rsidRDefault="00CF228A" w:rsidP="00392095">
            <w:pPr>
              <w:jc w:val="right"/>
              <w:rPr>
                <w:sz w:val="20"/>
              </w:rPr>
            </w:pPr>
            <w:r>
              <w:rPr>
                <w:sz w:val="20"/>
              </w:rPr>
              <w:t xml:space="preserve"> 221 542.23</w:t>
            </w:r>
          </w:p>
        </w:tc>
        <w:tc>
          <w:tcPr>
            <w:tcW w:w="1275" w:type="dxa"/>
            <w:tcBorders>
              <w:top w:val="nil"/>
              <w:left w:val="nil"/>
              <w:right w:val="nil"/>
            </w:tcBorders>
            <w:vAlign w:val="bottom"/>
          </w:tcPr>
          <w:p w:rsidR="00CF228A" w:rsidRDefault="00CF228A" w:rsidP="00392095">
            <w:pPr>
              <w:jc w:val="right"/>
              <w:rPr>
                <w:sz w:val="20"/>
              </w:rPr>
            </w:pPr>
            <w:r>
              <w:rPr>
                <w:sz w:val="20"/>
              </w:rPr>
              <w:t xml:space="preserve"> 229 571.44</w:t>
            </w:r>
          </w:p>
        </w:tc>
        <w:tc>
          <w:tcPr>
            <w:tcW w:w="1276" w:type="dxa"/>
            <w:tcBorders>
              <w:top w:val="nil"/>
              <w:left w:val="nil"/>
              <w:right w:val="nil"/>
            </w:tcBorders>
            <w:vAlign w:val="bottom"/>
          </w:tcPr>
          <w:p w:rsidR="00CF228A" w:rsidRDefault="00CF228A" w:rsidP="00392095">
            <w:pPr>
              <w:jc w:val="right"/>
              <w:rPr>
                <w:sz w:val="20"/>
              </w:rPr>
            </w:pPr>
            <w:r>
              <w:rPr>
                <w:sz w:val="20"/>
              </w:rPr>
              <w:t xml:space="preserve"> 238 049.50</w:t>
            </w:r>
          </w:p>
        </w:tc>
        <w:tc>
          <w:tcPr>
            <w:tcW w:w="1276" w:type="dxa"/>
            <w:tcBorders>
              <w:top w:val="nil"/>
              <w:left w:val="nil"/>
              <w:right w:val="nil"/>
            </w:tcBorders>
            <w:vAlign w:val="bottom"/>
          </w:tcPr>
          <w:p w:rsidR="00CF228A" w:rsidRDefault="00CF228A" w:rsidP="00392095">
            <w:pPr>
              <w:jc w:val="right"/>
              <w:rPr>
                <w:sz w:val="20"/>
              </w:rPr>
            </w:pPr>
            <w:r>
              <w:rPr>
                <w:sz w:val="20"/>
              </w:rPr>
              <w:t xml:space="preserve"> 247 333.57</w:t>
            </w:r>
          </w:p>
        </w:tc>
        <w:tc>
          <w:tcPr>
            <w:tcW w:w="1240" w:type="dxa"/>
            <w:tcBorders>
              <w:top w:val="nil"/>
              <w:left w:val="nil"/>
              <w:right w:val="nil"/>
            </w:tcBorders>
            <w:vAlign w:val="bottom"/>
          </w:tcPr>
          <w:p w:rsidR="00CF228A" w:rsidRDefault="00CF228A" w:rsidP="00392095">
            <w:pPr>
              <w:jc w:val="right"/>
              <w:rPr>
                <w:sz w:val="20"/>
              </w:rPr>
            </w:pPr>
            <w:r>
              <w:rPr>
                <w:sz w:val="20"/>
              </w:rPr>
              <w:t xml:space="preserve"> 257 177.66</w:t>
            </w:r>
          </w:p>
        </w:tc>
      </w:tr>
      <w:tr w:rsidR="00CF228A" w:rsidTr="00392095">
        <w:tc>
          <w:tcPr>
            <w:tcW w:w="1951" w:type="dxa"/>
            <w:tcBorders>
              <w:left w:val="nil"/>
            </w:tcBorders>
          </w:tcPr>
          <w:p w:rsidR="00CF228A" w:rsidRDefault="00CF228A" w:rsidP="00392095">
            <w:pPr>
              <w:spacing w:before="20" w:after="20"/>
              <w:rPr>
                <w:sz w:val="20"/>
              </w:rPr>
            </w:pPr>
            <w:r>
              <w:rPr>
                <w:sz w:val="20"/>
              </w:rPr>
              <w:t>Price path</w:t>
            </w:r>
          </w:p>
        </w:tc>
        <w:tc>
          <w:tcPr>
            <w:tcW w:w="1276" w:type="dxa"/>
          </w:tcPr>
          <w:p w:rsidR="00CF228A" w:rsidRDefault="00CF228A" w:rsidP="00392095">
            <w:pPr>
              <w:spacing w:before="20" w:after="20"/>
              <w:jc w:val="right"/>
              <w:rPr>
                <w:sz w:val="20"/>
              </w:rPr>
            </w:pPr>
            <w:r>
              <w:rPr>
                <w:sz w:val="20"/>
              </w:rPr>
              <w:t>n/a</w:t>
            </w:r>
          </w:p>
        </w:tc>
        <w:tc>
          <w:tcPr>
            <w:tcW w:w="1276" w:type="dxa"/>
            <w:tcBorders>
              <w:right w:val="nil"/>
            </w:tcBorders>
            <w:vAlign w:val="bottom"/>
          </w:tcPr>
          <w:p w:rsidR="00CF228A" w:rsidRDefault="00CF228A" w:rsidP="00392095">
            <w:pPr>
              <w:jc w:val="right"/>
              <w:rPr>
                <w:sz w:val="20"/>
              </w:rPr>
            </w:pPr>
            <w:r>
              <w:rPr>
                <w:sz w:val="20"/>
              </w:rPr>
              <w:t>n/a</w:t>
            </w:r>
          </w:p>
        </w:tc>
        <w:tc>
          <w:tcPr>
            <w:tcW w:w="1275" w:type="dxa"/>
            <w:tcBorders>
              <w:left w:val="nil"/>
              <w:right w:val="nil"/>
            </w:tcBorders>
            <w:vAlign w:val="bottom"/>
          </w:tcPr>
          <w:p w:rsidR="00CF228A" w:rsidRDefault="00CF228A" w:rsidP="00392095">
            <w:pPr>
              <w:jc w:val="right"/>
              <w:rPr>
                <w:sz w:val="20"/>
              </w:rPr>
            </w:pPr>
            <w:r>
              <w:rPr>
                <w:sz w:val="20"/>
              </w:rPr>
              <w:t>3.62%</w:t>
            </w:r>
          </w:p>
        </w:tc>
        <w:tc>
          <w:tcPr>
            <w:tcW w:w="1276" w:type="dxa"/>
            <w:tcBorders>
              <w:left w:val="nil"/>
              <w:right w:val="nil"/>
            </w:tcBorders>
            <w:vAlign w:val="bottom"/>
          </w:tcPr>
          <w:p w:rsidR="00CF228A" w:rsidRDefault="00CF228A" w:rsidP="00392095">
            <w:pPr>
              <w:jc w:val="right"/>
              <w:rPr>
                <w:sz w:val="20"/>
              </w:rPr>
            </w:pPr>
            <w:r>
              <w:rPr>
                <w:sz w:val="20"/>
              </w:rPr>
              <w:t>3.69%</w:t>
            </w:r>
          </w:p>
        </w:tc>
        <w:tc>
          <w:tcPr>
            <w:tcW w:w="1276" w:type="dxa"/>
            <w:tcBorders>
              <w:left w:val="nil"/>
              <w:right w:val="nil"/>
            </w:tcBorders>
            <w:vAlign w:val="bottom"/>
          </w:tcPr>
          <w:p w:rsidR="00CF228A" w:rsidRDefault="00CF228A" w:rsidP="00392095">
            <w:pPr>
              <w:jc w:val="right"/>
              <w:rPr>
                <w:sz w:val="20"/>
              </w:rPr>
            </w:pPr>
            <w:r>
              <w:rPr>
                <w:sz w:val="20"/>
              </w:rPr>
              <w:t>3.90%</w:t>
            </w:r>
          </w:p>
        </w:tc>
        <w:tc>
          <w:tcPr>
            <w:tcW w:w="1240" w:type="dxa"/>
            <w:tcBorders>
              <w:left w:val="nil"/>
              <w:right w:val="nil"/>
            </w:tcBorders>
            <w:vAlign w:val="bottom"/>
          </w:tcPr>
          <w:p w:rsidR="00CF228A" w:rsidRDefault="00CF228A" w:rsidP="00392095">
            <w:pPr>
              <w:jc w:val="right"/>
              <w:rPr>
                <w:sz w:val="20"/>
              </w:rPr>
            </w:pPr>
            <w:r>
              <w:rPr>
                <w:sz w:val="20"/>
              </w:rPr>
              <w:t>3.98%</w:t>
            </w:r>
          </w:p>
        </w:tc>
      </w:tr>
    </w:tbl>
    <w:p w:rsidR="00CF228A" w:rsidRDefault="00CF228A" w:rsidP="00AA7B0B"/>
    <w:p w:rsidR="00CF228A" w:rsidRPr="00AA7B0B" w:rsidRDefault="00CF228A" w:rsidP="00AA7B0B">
      <w:pPr>
        <w:rPr>
          <w:b/>
        </w:rPr>
      </w:pPr>
      <w:r>
        <w:rPr>
          <w:b/>
        </w:rPr>
        <w:t>Table J.51:</w:t>
      </w:r>
      <w:r>
        <w:rPr>
          <w:b/>
        </w:rPr>
        <w:tab/>
        <w:t xml:space="preserve">Relocation of Assets 2 (Superpak, </w:t>
      </w:r>
      <w:smartTag w:uri="urn:schemas-microsoft-com:office:smarttags" w:element="address">
        <w:smartTag w:uri="urn:schemas-microsoft-com:office:smarttags" w:element="Street">
          <w:r>
            <w:rPr>
              <w:b/>
            </w:rPr>
            <w:t>Kevin Livingston Drive</w:t>
          </w:r>
        </w:smartTag>
      </w:smartTag>
      <w:r>
        <w:rPr>
          <w:b/>
        </w:rPr>
        <w:t>, Childers)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0"/>
        <w:gridCol w:w="1227"/>
        <w:gridCol w:w="1234"/>
        <w:gridCol w:w="1233"/>
        <w:gridCol w:w="1234"/>
        <w:gridCol w:w="1234"/>
        <w:gridCol w:w="1201"/>
      </w:tblGrid>
      <w:tr w:rsidR="00CF228A" w:rsidTr="00AA7B0B">
        <w:tc>
          <w:tcPr>
            <w:tcW w:w="1880" w:type="dxa"/>
            <w:tcBorders>
              <w:left w:val="nil"/>
            </w:tcBorders>
          </w:tcPr>
          <w:p w:rsidR="00CF228A" w:rsidRDefault="00CF228A" w:rsidP="00392095">
            <w:pPr>
              <w:spacing w:before="20" w:after="20"/>
              <w:rPr>
                <w:sz w:val="20"/>
              </w:rPr>
            </w:pPr>
          </w:p>
        </w:tc>
        <w:tc>
          <w:tcPr>
            <w:tcW w:w="1227" w:type="dxa"/>
          </w:tcPr>
          <w:p w:rsidR="00CF228A" w:rsidRDefault="00CF228A" w:rsidP="00392095">
            <w:pPr>
              <w:spacing w:before="20" w:after="20"/>
              <w:jc w:val="right"/>
              <w:rPr>
                <w:b/>
                <w:sz w:val="20"/>
              </w:rPr>
            </w:pPr>
            <w:r>
              <w:rPr>
                <w:b/>
                <w:sz w:val="20"/>
              </w:rPr>
              <w:t>2009-10</w:t>
            </w:r>
          </w:p>
        </w:tc>
        <w:tc>
          <w:tcPr>
            <w:tcW w:w="1234" w:type="dxa"/>
            <w:tcBorders>
              <w:right w:val="nil"/>
            </w:tcBorders>
          </w:tcPr>
          <w:p w:rsidR="00CF228A" w:rsidRDefault="00CF228A" w:rsidP="00392095">
            <w:pPr>
              <w:spacing w:before="20" w:after="20"/>
              <w:jc w:val="right"/>
              <w:rPr>
                <w:b/>
                <w:sz w:val="20"/>
              </w:rPr>
            </w:pPr>
            <w:r>
              <w:rPr>
                <w:b/>
                <w:sz w:val="20"/>
              </w:rPr>
              <w:t>2010-11</w:t>
            </w:r>
          </w:p>
        </w:tc>
        <w:tc>
          <w:tcPr>
            <w:tcW w:w="1233" w:type="dxa"/>
            <w:tcBorders>
              <w:left w:val="nil"/>
              <w:right w:val="nil"/>
            </w:tcBorders>
          </w:tcPr>
          <w:p w:rsidR="00CF228A" w:rsidRDefault="00CF228A" w:rsidP="00392095">
            <w:pPr>
              <w:spacing w:before="20" w:after="20"/>
              <w:jc w:val="right"/>
              <w:rPr>
                <w:b/>
                <w:sz w:val="20"/>
              </w:rPr>
            </w:pPr>
            <w:r>
              <w:rPr>
                <w:b/>
                <w:sz w:val="20"/>
              </w:rPr>
              <w:t>2011-12</w:t>
            </w:r>
          </w:p>
        </w:tc>
        <w:tc>
          <w:tcPr>
            <w:tcW w:w="1234" w:type="dxa"/>
            <w:tcBorders>
              <w:left w:val="nil"/>
              <w:right w:val="nil"/>
            </w:tcBorders>
          </w:tcPr>
          <w:p w:rsidR="00CF228A" w:rsidRDefault="00CF228A" w:rsidP="00392095">
            <w:pPr>
              <w:spacing w:before="20" w:after="20"/>
              <w:jc w:val="right"/>
              <w:rPr>
                <w:b/>
                <w:sz w:val="20"/>
              </w:rPr>
            </w:pPr>
            <w:r>
              <w:rPr>
                <w:b/>
                <w:sz w:val="20"/>
              </w:rPr>
              <w:t>2012-13</w:t>
            </w:r>
          </w:p>
        </w:tc>
        <w:tc>
          <w:tcPr>
            <w:tcW w:w="1234" w:type="dxa"/>
            <w:tcBorders>
              <w:left w:val="nil"/>
              <w:right w:val="nil"/>
            </w:tcBorders>
          </w:tcPr>
          <w:p w:rsidR="00CF228A" w:rsidRDefault="00CF228A" w:rsidP="00392095">
            <w:pPr>
              <w:spacing w:before="20" w:after="20"/>
              <w:jc w:val="right"/>
              <w:rPr>
                <w:b/>
                <w:sz w:val="20"/>
              </w:rPr>
            </w:pPr>
            <w:r>
              <w:rPr>
                <w:b/>
                <w:sz w:val="20"/>
              </w:rPr>
              <w:t>2013-14</w:t>
            </w:r>
          </w:p>
        </w:tc>
        <w:tc>
          <w:tcPr>
            <w:tcW w:w="1201" w:type="dxa"/>
            <w:tcBorders>
              <w:left w:val="nil"/>
              <w:right w:val="nil"/>
            </w:tcBorders>
          </w:tcPr>
          <w:p w:rsidR="00CF228A" w:rsidRDefault="00CF228A" w:rsidP="00392095">
            <w:pPr>
              <w:spacing w:before="20" w:after="20"/>
              <w:jc w:val="right"/>
              <w:rPr>
                <w:b/>
                <w:sz w:val="20"/>
              </w:rPr>
            </w:pPr>
            <w:r>
              <w:rPr>
                <w:b/>
                <w:sz w:val="20"/>
              </w:rPr>
              <w:t>2014-15</w:t>
            </w:r>
          </w:p>
        </w:tc>
      </w:tr>
      <w:tr w:rsidR="00CF228A" w:rsidTr="00AA7B0B">
        <w:tc>
          <w:tcPr>
            <w:tcW w:w="1880" w:type="dxa"/>
            <w:tcBorders>
              <w:left w:val="nil"/>
              <w:bottom w:val="nil"/>
            </w:tcBorders>
          </w:tcPr>
          <w:p w:rsidR="00CF228A" w:rsidRDefault="00CF228A" w:rsidP="00392095">
            <w:pPr>
              <w:spacing w:before="20" w:after="20"/>
              <w:rPr>
                <w:sz w:val="20"/>
              </w:rPr>
            </w:pPr>
            <w:r>
              <w:rPr>
                <w:sz w:val="20"/>
              </w:rPr>
              <w:t>Labour</w:t>
            </w:r>
          </w:p>
        </w:tc>
        <w:tc>
          <w:tcPr>
            <w:tcW w:w="1227" w:type="dxa"/>
            <w:tcBorders>
              <w:bottom w:val="nil"/>
            </w:tcBorders>
          </w:tcPr>
          <w:p w:rsidR="00CF228A" w:rsidRDefault="00CF228A" w:rsidP="00392095">
            <w:pPr>
              <w:spacing w:before="20" w:after="20"/>
              <w:jc w:val="right"/>
              <w:rPr>
                <w:sz w:val="20"/>
              </w:rPr>
            </w:pPr>
            <w:r>
              <w:rPr>
                <w:sz w:val="20"/>
              </w:rPr>
              <w:t>n/a</w:t>
            </w:r>
          </w:p>
        </w:tc>
        <w:tc>
          <w:tcPr>
            <w:tcW w:w="1234" w:type="dxa"/>
            <w:tcBorders>
              <w:bottom w:val="nil"/>
              <w:right w:val="nil"/>
            </w:tcBorders>
            <w:vAlign w:val="bottom"/>
          </w:tcPr>
          <w:p w:rsidR="00CF228A" w:rsidRDefault="00CF228A" w:rsidP="00392095">
            <w:pPr>
              <w:jc w:val="right"/>
              <w:rPr>
                <w:sz w:val="20"/>
              </w:rPr>
            </w:pPr>
            <w:r>
              <w:rPr>
                <w:sz w:val="20"/>
              </w:rPr>
              <w:t xml:space="preserve"> 14 022.79</w:t>
            </w:r>
          </w:p>
        </w:tc>
        <w:tc>
          <w:tcPr>
            <w:tcW w:w="1233" w:type="dxa"/>
            <w:tcBorders>
              <w:left w:val="nil"/>
              <w:bottom w:val="nil"/>
              <w:right w:val="nil"/>
            </w:tcBorders>
            <w:vAlign w:val="bottom"/>
          </w:tcPr>
          <w:p w:rsidR="00CF228A" w:rsidRDefault="00CF228A" w:rsidP="00392095">
            <w:pPr>
              <w:jc w:val="right"/>
              <w:rPr>
                <w:sz w:val="20"/>
              </w:rPr>
            </w:pPr>
            <w:r>
              <w:rPr>
                <w:sz w:val="20"/>
              </w:rPr>
              <w:t xml:space="preserve"> 14 516.39</w:t>
            </w:r>
          </w:p>
        </w:tc>
        <w:tc>
          <w:tcPr>
            <w:tcW w:w="1234" w:type="dxa"/>
            <w:tcBorders>
              <w:left w:val="nil"/>
              <w:bottom w:val="nil"/>
              <w:right w:val="nil"/>
            </w:tcBorders>
            <w:vAlign w:val="bottom"/>
          </w:tcPr>
          <w:p w:rsidR="00CF228A" w:rsidRDefault="00CF228A" w:rsidP="00392095">
            <w:pPr>
              <w:jc w:val="right"/>
              <w:rPr>
                <w:sz w:val="20"/>
              </w:rPr>
            </w:pPr>
            <w:r>
              <w:rPr>
                <w:sz w:val="20"/>
              </w:rPr>
              <w:t xml:space="preserve"> 15 056.40</w:t>
            </w:r>
          </w:p>
        </w:tc>
        <w:tc>
          <w:tcPr>
            <w:tcW w:w="1234" w:type="dxa"/>
            <w:tcBorders>
              <w:left w:val="nil"/>
              <w:bottom w:val="nil"/>
              <w:right w:val="nil"/>
            </w:tcBorders>
            <w:vAlign w:val="bottom"/>
          </w:tcPr>
          <w:p w:rsidR="00CF228A" w:rsidRDefault="00CF228A" w:rsidP="00392095">
            <w:pPr>
              <w:jc w:val="right"/>
              <w:rPr>
                <w:sz w:val="20"/>
              </w:rPr>
            </w:pPr>
            <w:r>
              <w:rPr>
                <w:sz w:val="20"/>
              </w:rPr>
              <w:t xml:space="preserve"> 15 663.17</w:t>
            </w:r>
          </w:p>
        </w:tc>
        <w:tc>
          <w:tcPr>
            <w:tcW w:w="1201" w:type="dxa"/>
            <w:tcBorders>
              <w:left w:val="nil"/>
              <w:bottom w:val="nil"/>
              <w:right w:val="nil"/>
            </w:tcBorders>
            <w:vAlign w:val="bottom"/>
          </w:tcPr>
          <w:p w:rsidR="00CF228A" w:rsidRDefault="00CF228A" w:rsidP="00392095">
            <w:pPr>
              <w:jc w:val="right"/>
              <w:rPr>
                <w:sz w:val="20"/>
              </w:rPr>
            </w:pPr>
            <w:r>
              <w:rPr>
                <w:sz w:val="20"/>
              </w:rPr>
              <w:t xml:space="preserve"> 16 311.63</w:t>
            </w:r>
          </w:p>
        </w:tc>
      </w:tr>
      <w:tr w:rsidR="00CF228A" w:rsidTr="00AA7B0B">
        <w:tc>
          <w:tcPr>
            <w:tcW w:w="1880" w:type="dxa"/>
            <w:tcBorders>
              <w:top w:val="nil"/>
              <w:left w:val="nil"/>
              <w:bottom w:val="nil"/>
            </w:tcBorders>
          </w:tcPr>
          <w:p w:rsidR="00CF228A" w:rsidRDefault="00CF228A" w:rsidP="00392095">
            <w:pPr>
              <w:spacing w:before="20" w:after="20"/>
              <w:rPr>
                <w:sz w:val="20"/>
              </w:rPr>
            </w:pPr>
            <w:r>
              <w:rPr>
                <w:sz w:val="20"/>
              </w:rPr>
              <w:t>Materials</w:t>
            </w:r>
          </w:p>
        </w:tc>
        <w:tc>
          <w:tcPr>
            <w:tcW w:w="1227" w:type="dxa"/>
            <w:tcBorders>
              <w:top w:val="nil"/>
              <w:bottom w:val="nil"/>
            </w:tcBorders>
          </w:tcPr>
          <w:p w:rsidR="00CF228A" w:rsidRDefault="00CF228A" w:rsidP="00392095">
            <w:pPr>
              <w:spacing w:before="20" w:after="20"/>
              <w:jc w:val="right"/>
              <w:rPr>
                <w:sz w:val="20"/>
              </w:rPr>
            </w:pPr>
            <w:r>
              <w:rPr>
                <w:sz w:val="20"/>
              </w:rPr>
              <w:t>n/a</w:t>
            </w:r>
          </w:p>
        </w:tc>
        <w:tc>
          <w:tcPr>
            <w:tcW w:w="1234" w:type="dxa"/>
            <w:tcBorders>
              <w:top w:val="nil"/>
              <w:bottom w:val="nil"/>
              <w:right w:val="nil"/>
            </w:tcBorders>
            <w:vAlign w:val="bottom"/>
          </w:tcPr>
          <w:p w:rsidR="00CF228A" w:rsidRDefault="00CF228A" w:rsidP="00392095">
            <w:pPr>
              <w:jc w:val="right"/>
              <w:rPr>
                <w:sz w:val="20"/>
              </w:rPr>
            </w:pPr>
            <w:r>
              <w:rPr>
                <w:sz w:val="20"/>
              </w:rPr>
              <w:t xml:space="preserve"> 7 305.81</w:t>
            </w:r>
          </w:p>
        </w:tc>
        <w:tc>
          <w:tcPr>
            <w:tcW w:w="1233" w:type="dxa"/>
            <w:tcBorders>
              <w:top w:val="nil"/>
              <w:left w:val="nil"/>
              <w:bottom w:val="nil"/>
              <w:right w:val="nil"/>
            </w:tcBorders>
            <w:vAlign w:val="bottom"/>
          </w:tcPr>
          <w:p w:rsidR="00CF228A" w:rsidRDefault="00CF228A" w:rsidP="00392095">
            <w:pPr>
              <w:jc w:val="right"/>
              <w:rPr>
                <w:sz w:val="20"/>
              </w:rPr>
            </w:pPr>
            <w:r>
              <w:rPr>
                <w:sz w:val="20"/>
              </w:rPr>
              <w:t xml:space="preserve"> 7 581.64</w:t>
            </w:r>
          </w:p>
        </w:tc>
        <w:tc>
          <w:tcPr>
            <w:tcW w:w="1234" w:type="dxa"/>
            <w:tcBorders>
              <w:top w:val="nil"/>
              <w:left w:val="nil"/>
              <w:bottom w:val="nil"/>
              <w:right w:val="nil"/>
            </w:tcBorders>
            <w:vAlign w:val="bottom"/>
          </w:tcPr>
          <w:p w:rsidR="00CF228A" w:rsidRDefault="00CF228A" w:rsidP="00392095">
            <w:pPr>
              <w:jc w:val="right"/>
              <w:rPr>
                <w:sz w:val="20"/>
              </w:rPr>
            </w:pPr>
            <w:r>
              <w:rPr>
                <w:sz w:val="20"/>
              </w:rPr>
              <w:t xml:space="preserve"> 7 849.05</w:t>
            </w:r>
          </w:p>
        </w:tc>
        <w:tc>
          <w:tcPr>
            <w:tcW w:w="1234" w:type="dxa"/>
            <w:tcBorders>
              <w:top w:val="nil"/>
              <w:left w:val="nil"/>
              <w:bottom w:val="nil"/>
              <w:right w:val="nil"/>
            </w:tcBorders>
            <w:vAlign w:val="bottom"/>
          </w:tcPr>
          <w:p w:rsidR="00CF228A" w:rsidRDefault="00CF228A" w:rsidP="00392095">
            <w:pPr>
              <w:jc w:val="right"/>
              <w:rPr>
                <w:sz w:val="20"/>
              </w:rPr>
            </w:pPr>
            <w:r>
              <w:rPr>
                <w:sz w:val="20"/>
              </w:rPr>
              <w:t xml:space="preserve"> 8 125.41</w:t>
            </w:r>
          </w:p>
        </w:tc>
        <w:tc>
          <w:tcPr>
            <w:tcW w:w="1201" w:type="dxa"/>
            <w:tcBorders>
              <w:top w:val="nil"/>
              <w:left w:val="nil"/>
              <w:bottom w:val="nil"/>
              <w:right w:val="nil"/>
            </w:tcBorders>
            <w:vAlign w:val="bottom"/>
          </w:tcPr>
          <w:p w:rsidR="00CF228A" w:rsidRDefault="00CF228A" w:rsidP="00392095">
            <w:pPr>
              <w:jc w:val="right"/>
              <w:rPr>
                <w:sz w:val="20"/>
              </w:rPr>
            </w:pPr>
            <w:r>
              <w:rPr>
                <w:sz w:val="20"/>
              </w:rPr>
              <w:t xml:space="preserve"> 8 411.16</w:t>
            </w:r>
          </w:p>
        </w:tc>
      </w:tr>
      <w:tr w:rsidR="00CF228A" w:rsidTr="00AA7B0B">
        <w:tc>
          <w:tcPr>
            <w:tcW w:w="1880" w:type="dxa"/>
            <w:tcBorders>
              <w:top w:val="nil"/>
              <w:left w:val="nil"/>
              <w:bottom w:val="nil"/>
            </w:tcBorders>
          </w:tcPr>
          <w:p w:rsidR="00CF228A" w:rsidRDefault="00CF228A" w:rsidP="00392095">
            <w:pPr>
              <w:spacing w:before="20" w:after="20"/>
              <w:rPr>
                <w:sz w:val="20"/>
              </w:rPr>
            </w:pPr>
            <w:r>
              <w:rPr>
                <w:sz w:val="20"/>
              </w:rPr>
              <w:t>Other costs</w:t>
            </w:r>
          </w:p>
        </w:tc>
        <w:tc>
          <w:tcPr>
            <w:tcW w:w="1227" w:type="dxa"/>
            <w:tcBorders>
              <w:top w:val="nil"/>
              <w:bottom w:val="nil"/>
            </w:tcBorders>
          </w:tcPr>
          <w:p w:rsidR="00CF228A" w:rsidRDefault="00CF228A" w:rsidP="00392095">
            <w:pPr>
              <w:spacing w:before="20" w:after="20"/>
              <w:jc w:val="right"/>
              <w:rPr>
                <w:sz w:val="20"/>
              </w:rPr>
            </w:pPr>
            <w:r>
              <w:rPr>
                <w:sz w:val="20"/>
              </w:rPr>
              <w:t>n/a</w:t>
            </w:r>
          </w:p>
        </w:tc>
        <w:tc>
          <w:tcPr>
            <w:tcW w:w="1234" w:type="dxa"/>
            <w:tcBorders>
              <w:top w:val="nil"/>
              <w:bottom w:val="nil"/>
              <w:right w:val="nil"/>
            </w:tcBorders>
            <w:vAlign w:val="bottom"/>
          </w:tcPr>
          <w:p w:rsidR="00CF228A" w:rsidRDefault="00CF228A" w:rsidP="00392095">
            <w:pPr>
              <w:jc w:val="right"/>
              <w:rPr>
                <w:sz w:val="20"/>
              </w:rPr>
            </w:pPr>
            <w:r>
              <w:rPr>
                <w:sz w:val="20"/>
              </w:rPr>
              <w:t xml:space="preserve"> 27 496.00</w:t>
            </w:r>
          </w:p>
        </w:tc>
        <w:tc>
          <w:tcPr>
            <w:tcW w:w="1233" w:type="dxa"/>
            <w:tcBorders>
              <w:top w:val="nil"/>
              <w:left w:val="nil"/>
              <w:bottom w:val="nil"/>
              <w:right w:val="nil"/>
            </w:tcBorders>
            <w:vAlign w:val="bottom"/>
          </w:tcPr>
          <w:p w:rsidR="00CF228A" w:rsidRDefault="00CF228A" w:rsidP="00392095">
            <w:pPr>
              <w:jc w:val="right"/>
              <w:rPr>
                <w:sz w:val="20"/>
              </w:rPr>
            </w:pPr>
            <w:r>
              <w:rPr>
                <w:sz w:val="20"/>
              </w:rPr>
              <w:t xml:space="preserve"> 28 500.76</w:t>
            </w:r>
          </w:p>
        </w:tc>
        <w:tc>
          <w:tcPr>
            <w:tcW w:w="1234" w:type="dxa"/>
            <w:tcBorders>
              <w:top w:val="nil"/>
              <w:left w:val="nil"/>
              <w:bottom w:val="nil"/>
              <w:right w:val="nil"/>
            </w:tcBorders>
            <w:vAlign w:val="bottom"/>
          </w:tcPr>
          <w:p w:rsidR="00CF228A" w:rsidRDefault="00CF228A" w:rsidP="00392095">
            <w:pPr>
              <w:jc w:val="right"/>
              <w:rPr>
                <w:sz w:val="20"/>
              </w:rPr>
            </w:pPr>
            <w:r>
              <w:rPr>
                <w:sz w:val="20"/>
              </w:rPr>
              <w:t xml:space="preserve"> 29 590.13</w:t>
            </w:r>
          </w:p>
        </w:tc>
        <w:tc>
          <w:tcPr>
            <w:tcW w:w="1234" w:type="dxa"/>
            <w:tcBorders>
              <w:top w:val="nil"/>
              <w:left w:val="nil"/>
              <w:bottom w:val="nil"/>
              <w:right w:val="nil"/>
            </w:tcBorders>
            <w:vAlign w:val="bottom"/>
          </w:tcPr>
          <w:p w:rsidR="00CF228A" w:rsidRDefault="00CF228A" w:rsidP="00392095">
            <w:pPr>
              <w:jc w:val="right"/>
              <w:rPr>
                <w:sz w:val="20"/>
              </w:rPr>
            </w:pPr>
            <w:r>
              <w:rPr>
                <w:sz w:val="20"/>
              </w:rPr>
              <w:t xml:space="preserve"> 30 793.93</w:t>
            </w:r>
          </w:p>
        </w:tc>
        <w:tc>
          <w:tcPr>
            <w:tcW w:w="1201" w:type="dxa"/>
            <w:tcBorders>
              <w:top w:val="nil"/>
              <w:left w:val="nil"/>
              <w:bottom w:val="nil"/>
              <w:right w:val="nil"/>
            </w:tcBorders>
            <w:vAlign w:val="bottom"/>
          </w:tcPr>
          <w:p w:rsidR="00CF228A" w:rsidRDefault="00CF228A" w:rsidP="00392095">
            <w:pPr>
              <w:jc w:val="right"/>
              <w:rPr>
                <w:sz w:val="20"/>
              </w:rPr>
            </w:pPr>
            <w:r>
              <w:rPr>
                <w:sz w:val="20"/>
              </w:rPr>
              <w:t xml:space="preserve"> 32 081.42</w:t>
            </w:r>
          </w:p>
        </w:tc>
      </w:tr>
      <w:tr w:rsidR="00CF228A" w:rsidTr="00AA7B0B">
        <w:tc>
          <w:tcPr>
            <w:tcW w:w="1880" w:type="dxa"/>
            <w:tcBorders>
              <w:top w:val="nil"/>
              <w:left w:val="nil"/>
              <w:bottom w:val="nil"/>
            </w:tcBorders>
          </w:tcPr>
          <w:p w:rsidR="00CF228A" w:rsidRDefault="00CF228A" w:rsidP="00392095">
            <w:pPr>
              <w:spacing w:before="20" w:after="20"/>
              <w:rPr>
                <w:sz w:val="20"/>
              </w:rPr>
            </w:pPr>
            <w:r>
              <w:rPr>
                <w:sz w:val="20"/>
              </w:rPr>
              <w:t>Capital Allowance</w:t>
            </w:r>
          </w:p>
        </w:tc>
        <w:tc>
          <w:tcPr>
            <w:tcW w:w="1227" w:type="dxa"/>
            <w:tcBorders>
              <w:top w:val="nil"/>
              <w:bottom w:val="nil"/>
            </w:tcBorders>
          </w:tcPr>
          <w:p w:rsidR="00CF228A" w:rsidRDefault="00CF228A" w:rsidP="00392095">
            <w:pPr>
              <w:spacing w:before="20" w:after="20"/>
              <w:jc w:val="right"/>
              <w:rPr>
                <w:sz w:val="20"/>
              </w:rPr>
            </w:pPr>
            <w:r>
              <w:rPr>
                <w:sz w:val="20"/>
              </w:rPr>
              <w:t>n/a</w:t>
            </w:r>
          </w:p>
        </w:tc>
        <w:tc>
          <w:tcPr>
            <w:tcW w:w="1234" w:type="dxa"/>
            <w:tcBorders>
              <w:top w:val="nil"/>
              <w:bottom w:val="nil"/>
              <w:right w:val="nil"/>
            </w:tcBorders>
            <w:vAlign w:val="bottom"/>
          </w:tcPr>
          <w:p w:rsidR="00CF228A" w:rsidRDefault="00CF228A" w:rsidP="00392095">
            <w:pPr>
              <w:jc w:val="right"/>
              <w:rPr>
                <w:sz w:val="20"/>
              </w:rPr>
            </w:pPr>
            <w:r>
              <w:rPr>
                <w:sz w:val="20"/>
              </w:rPr>
              <w:t xml:space="preserve"> 4 515.34</w:t>
            </w:r>
          </w:p>
        </w:tc>
        <w:tc>
          <w:tcPr>
            <w:tcW w:w="1233" w:type="dxa"/>
            <w:tcBorders>
              <w:top w:val="nil"/>
              <w:left w:val="nil"/>
              <w:bottom w:val="nil"/>
              <w:right w:val="nil"/>
            </w:tcBorders>
            <w:vAlign w:val="bottom"/>
          </w:tcPr>
          <w:p w:rsidR="00CF228A" w:rsidRDefault="00CF228A" w:rsidP="00392095">
            <w:pPr>
              <w:jc w:val="right"/>
              <w:rPr>
                <w:sz w:val="20"/>
              </w:rPr>
            </w:pPr>
            <w:r>
              <w:rPr>
                <w:sz w:val="20"/>
              </w:rPr>
              <w:t xml:space="preserve"> 4 674.28</w:t>
            </w:r>
          </w:p>
        </w:tc>
        <w:tc>
          <w:tcPr>
            <w:tcW w:w="1234" w:type="dxa"/>
            <w:tcBorders>
              <w:top w:val="nil"/>
              <w:left w:val="nil"/>
              <w:bottom w:val="nil"/>
              <w:right w:val="nil"/>
            </w:tcBorders>
            <w:vAlign w:val="bottom"/>
          </w:tcPr>
          <w:p w:rsidR="00CF228A" w:rsidRDefault="00CF228A" w:rsidP="00392095">
            <w:pPr>
              <w:jc w:val="right"/>
              <w:rPr>
                <w:sz w:val="20"/>
              </w:rPr>
            </w:pPr>
            <w:r>
              <w:rPr>
                <w:sz w:val="20"/>
              </w:rPr>
              <w:t xml:space="preserve"> 4 848.16</w:t>
            </w:r>
          </w:p>
        </w:tc>
        <w:tc>
          <w:tcPr>
            <w:tcW w:w="1234" w:type="dxa"/>
            <w:tcBorders>
              <w:top w:val="nil"/>
              <w:left w:val="nil"/>
              <w:bottom w:val="nil"/>
              <w:right w:val="nil"/>
            </w:tcBorders>
            <w:vAlign w:val="bottom"/>
          </w:tcPr>
          <w:p w:rsidR="00CF228A" w:rsidRDefault="00CF228A" w:rsidP="00392095">
            <w:pPr>
              <w:jc w:val="right"/>
              <w:rPr>
                <w:sz w:val="20"/>
              </w:rPr>
            </w:pPr>
            <w:r>
              <w:rPr>
                <w:sz w:val="20"/>
              </w:rPr>
              <w:t xml:space="preserve"> 5 043.54</w:t>
            </w:r>
          </w:p>
        </w:tc>
        <w:tc>
          <w:tcPr>
            <w:tcW w:w="1201" w:type="dxa"/>
            <w:tcBorders>
              <w:top w:val="nil"/>
              <w:left w:val="nil"/>
              <w:bottom w:val="nil"/>
              <w:right w:val="nil"/>
            </w:tcBorders>
            <w:vAlign w:val="bottom"/>
          </w:tcPr>
          <w:p w:rsidR="00CF228A" w:rsidRDefault="00CF228A" w:rsidP="00392095">
            <w:pPr>
              <w:jc w:val="right"/>
              <w:rPr>
                <w:sz w:val="20"/>
              </w:rPr>
            </w:pPr>
            <w:r>
              <w:rPr>
                <w:sz w:val="20"/>
              </w:rPr>
              <w:t xml:space="preserve"> 5 252.35</w:t>
            </w:r>
          </w:p>
        </w:tc>
      </w:tr>
      <w:tr w:rsidR="00CF228A" w:rsidTr="00AA7B0B">
        <w:tc>
          <w:tcPr>
            <w:tcW w:w="1880" w:type="dxa"/>
            <w:tcBorders>
              <w:top w:val="nil"/>
              <w:left w:val="nil"/>
            </w:tcBorders>
          </w:tcPr>
          <w:p w:rsidR="00CF228A" w:rsidRDefault="00CF228A" w:rsidP="00392095">
            <w:pPr>
              <w:spacing w:before="20" w:after="20"/>
              <w:rPr>
                <w:sz w:val="20"/>
              </w:rPr>
            </w:pPr>
            <w:r>
              <w:rPr>
                <w:sz w:val="20"/>
              </w:rPr>
              <w:t>Price (GST excl)</w:t>
            </w:r>
          </w:p>
        </w:tc>
        <w:tc>
          <w:tcPr>
            <w:tcW w:w="1227" w:type="dxa"/>
            <w:tcBorders>
              <w:top w:val="nil"/>
            </w:tcBorders>
          </w:tcPr>
          <w:p w:rsidR="00CF228A" w:rsidRDefault="00CF228A" w:rsidP="00392095">
            <w:pPr>
              <w:spacing w:before="20" w:after="20"/>
              <w:jc w:val="right"/>
              <w:rPr>
                <w:sz w:val="20"/>
              </w:rPr>
            </w:pPr>
            <w:r>
              <w:rPr>
                <w:sz w:val="20"/>
              </w:rPr>
              <w:t>n/a</w:t>
            </w:r>
          </w:p>
        </w:tc>
        <w:tc>
          <w:tcPr>
            <w:tcW w:w="1234" w:type="dxa"/>
            <w:tcBorders>
              <w:top w:val="nil"/>
              <w:right w:val="nil"/>
            </w:tcBorders>
            <w:vAlign w:val="bottom"/>
          </w:tcPr>
          <w:p w:rsidR="00CF228A" w:rsidRDefault="00CF228A" w:rsidP="00392095">
            <w:pPr>
              <w:jc w:val="right"/>
              <w:rPr>
                <w:sz w:val="20"/>
              </w:rPr>
            </w:pPr>
            <w:r>
              <w:rPr>
                <w:sz w:val="20"/>
              </w:rPr>
              <w:t xml:space="preserve"> 53 339.94</w:t>
            </w:r>
          </w:p>
        </w:tc>
        <w:tc>
          <w:tcPr>
            <w:tcW w:w="1233" w:type="dxa"/>
            <w:tcBorders>
              <w:top w:val="nil"/>
              <w:left w:val="nil"/>
              <w:right w:val="nil"/>
            </w:tcBorders>
            <w:vAlign w:val="bottom"/>
          </w:tcPr>
          <w:p w:rsidR="00CF228A" w:rsidRDefault="00CF228A" w:rsidP="00392095">
            <w:pPr>
              <w:jc w:val="right"/>
              <w:rPr>
                <w:sz w:val="20"/>
              </w:rPr>
            </w:pPr>
            <w:r>
              <w:rPr>
                <w:sz w:val="20"/>
              </w:rPr>
              <w:t xml:space="preserve"> 55 273.07</w:t>
            </w:r>
          </w:p>
        </w:tc>
        <w:tc>
          <w:tcPr>
            <w:tcW w:w="1234" w:type="dxa"/>
            <w:tcBorders>
              <w:top w:val="nil"/>
              <w:left w:val="nil"/>
              <w:right w:val="nil"/>
            </w:tcBorders>
            <w:vAlign w:val="bottom"/>
          </w:tcPr>
          <w:p w:rsidR="00CF228A" w:rsidRDefault="00CF228A" w:rsidP="00392095">
            <w:pPr>
              <w:jc w:val="right"/>
              <w:rPr>
                <w:sz w:val="20"/>
              </w:rPr>
            </w:pPr>
            <w:r>
              <w:rPr>
                <w:sz w:val="20"/>
              </w:rPr>
              <w:t xml:space="preserve"> 57 343.74</w:t>
            </w:r>
          </w:p>
        </w:tc>
        <w:tc>
          <w:tcPr>
            <w:tcW w:w="1234" w:type="dxa"/>
            <w:tcBorders>
              <w:top w:val="nil"/>
              <w:left w:val="nil"/>
              <w:right w:val="nil"/>
            </w:tcBorders>
            <w:vAlign w:val="bottom"/>
          </w:tcPr>
          <w:p w:rsidR="00CF228A" w:rsidRDefault="00CF228A" w:rsidP="00392095">
            <w:pPr>
              <w:jc w:val="right"/>
              <w:rPr>
                <w:sz w:val="20"/>
              </w:rPr>
            </w:pPr>
            <w:r>
              <w:rPr>
                <w:sz w:val="20"/>
              </w:rPr>
              <w:t xml:space="preserve"> 59 626.05</w:t>
            </w:r>
          </w:p>
        </w:tc>
        <w:tc>
          <w:tcPr>
            <w:tcW w:w="1201" w:type="dxa"/>
            <w:tcBorders>
              <w:top w:val="nil"/>
              <w:left w:val="nil"/>
              <w:right w:val="nil"/>
            </w:tcBorders>
            <w:vAlign w:val="bottom"/>
          </w:tcPr>
          <w:p w:rsidR="00CF228A" w:rsidRDefault="00CF228A" w:rsidP="00392095">
            <w:pPr>
              <w:jc w:val="right"/>
              <w:rPr>
                <w:sz w:val="20"/>
              </w:rPr>
            </w:pPr>
            <w:r>
              <w:rPr>
                <w:sz w:val="20"/>
              </w:rPr>
              <w:t xml:space="preserve"> 62 056.56</w:t>
            </w:r>
          </w:p>
        </w:tc>
      </w:tr>
      <w:tr w:rsidR="00CF228A" w:rsidTr="00AA7B0B">
        <w:tc>
          <w:tcPr>
            <w:tcW w:w="1880" w:type="dxa"/>
            <w:tcBorders>
              <w:left w:val="nil"/>
            </w:tcBorders>
          </w:tcPr>
          <w:p w:rsidR="00CF228A" w:rsidRDefault="00CF228A" w:rsidP="00392095">
            <w:pPr>
              <w:spacing w:before="20" w:after="20"/>
              <w:rPr>
                <w:sz w:val="20"/>
              </w:rPr>
            </w:pPr>
            <w:r>
              <w:rPr>
                <w:sz w:val="20"/>
              </w:rPr>
              <w:t>Price path</w:t>
            </w:r>
          </w:p>
        </w:tc>
        <w:tc>
          <w:tcPr>
            <w:tcW w:w="1227" w:type="dxa"/>
          </w:tcPr>
          <w:p w:rsidR="00CF228A" w:rsidRDefault="00CF228A" w:rsidP="00392095">
            <w:pPr>
              <w:spacing w:before="20" w:after="20"/>
              <w:jc w:val="right"/>
              <w:rPr>
                <w:sz w:val="20"/>
              </w:rPr>
            </w:pPr>
            <w:r>
              <w:rPr>
                <w:sz w:val="20"/>
              </w:rPr>
              <w:t>n/a</w:t>
            </w:r>
          </w:p>
        </w:tc>
        <w:tc>
          <w:tcPr>
            <w:tcW w:w="1234" w:type="dxa"/>
            <w:tcBorders>
              <w:right w:val="nil"/>
            </w:tcBorders>
            <w:vAlign w:val="bottom"/>
          </w:tcPr>
          <w:p w:rsidR="00CF228A" w:rsidRDefault="00CF228A" w:rsidP="00392095">
            <w:pPr>
              <w:jc w:val="right"/>
              <w:rPr>
                <w:sz w:val="20"/>
              </w:rPr>
            </w:pPr>
            <w:r>
              <w:rPr>
                <w:sz w:val="20"/>
              </w:rPr>
              <w:t>n/a</w:t>
            </w:r>
          </w:p>
        </w:tc>
        <w:tc>
          <w:tcPr>
            <w:tcW w:w="1233" w:type="dxa"/>
            <w:tcBorders>
              <w:left w:val="nil"/>
              <w:right w:val="nil"/>
            </w:tcBorders>
            <w:vAlign w:val="bottom"/>
          </w:tcPr>
          <w:p w:rsidR="00CF228A" w:rsidRDefault="00CF228A" w:rsidP="00392095">
            <w:pPr>
              <w:jc w:val="right"/>
              <w:rPr>
                <w:sz w:val="20"/>
              </w:rPr>
            </w:pPr>
            <w:r>
              <w:rPr>
                <w:sz w:val="20"/>
              </w:rPr>
              <w:t>3.62%</w:t>
            </w:r>
          </w:p>
        </w:tc>
        <w:tc>
          <w:tcPr>
            <w:tcW w:w="1234" w:type="dxa"/>
            <w:tcBorders>
              <w:left w:val="nil"/>
              <w:right w:val="nil"/>
            </w:tcBorders>
            <w:vAlign w:val="bottom"/>
          </w:tcPr>
          <w:p w:rsidR="00CF228A" w:rsidRDefault="00CF228A" w:rsidP="00392095">
            <w:pPr>
              <w:jc w:val="right"/>
              <w:rPr>
                <w:sz w:val="20"/>
              </w:rPr>
            </w:pPr>
            <w:r>
              <w:rPr>
                <w:sz w:val="20"/>
              </w:rPr>
              <w:t>3.75%</w:t>
            </w:r>
          </w:p>
        </w:tc>
        <w:tc>
          <w:tcPr>
            <w:tcW w:w="1234" w:type="dxa"/>
            <w:tcBorders>
              <w:left w:val="nil"/>
              <w:right w:val="nil"/>
            </w:tcBorders>
            <w:vAlign w:val="bottom"/>
          </w:tcPr>
          <w:p w:rsidR="00CF228A" w:rsidRDefault="00CF228A" w:rsidP="00392095">
            <w:pPr>
              <w:jc w:val="right"/>
              <w:rPr>
                <w:sz w:val="20"/>
              </w:rPr>
            </w:pPr>
            <w:r>
              <w:rPr>
                <w:sz w:val="20"/>
              </w:rPr>
              <w:t>3.98%</w:t>
            </w:r>
          </w:p>
        </w:tc>
        <w:tc>
          <w:tcPr>
            <w:tcW w:w="1201" w:type="dxa"/>
            <w:tcBorders>
              <w:left w:val="nil"/>
              <w:right w:val="nil"/>
            </w:tcBorders>
            <w:vAlign w:val="bottom"/>
          </w:tcPr>
          <w:p w:rsidR="00CF228A" w:rsidRDefault="00CF228A" w:rsidP="00392095">
            <w:pPr>
              <w:jc w:val="right"/>
              <w:rPr>
                <w:sz w:val="20"/>
              </w:rPr>
            </w:pPr>
            <w:r>
              <w:rPr>
                <w:sz w:val="20"/>
              </w:rPr>
              <w:t>4.08%</w:t>
            </w:r>
          </w:p>
        </w:tc>
      </w:tr>
    </w:tbl>
    <w:p w:rsidR="00CF228A" w:rsidRDefault="00CF228A" w:rsidP="00AA7B0B"/>
    <w:p w:rsidR="00CF228A" w:rsidRPr="00AA7B0B" w:rsidRDefault="00CF228A" w:rsidP="00AA7B0B">
      <w:pPr>
        <w:rPr>
          <w:b/>
        </w:rPr>
      </w:pPr>
      <w:r w:rsidRPr="00AA7B0B">
        <w:rPr>
          <w:b/>
        </w:rPr>
        <w:t>Table J.52:</w:t>
      </w:r>
      <w:r w:rsidRPr="00AA7B0B">
        <w:rPr>
          <w:b/>
        </w:rPr>
        <w:tab/>
        <w:t>Relocation of Assets 3 (</w:t>
      </w:r>
      <w:smartTag w:uri="urn:schemas-microsoft-com:office:smarttags" w:element="address">
        <w:smartTag w:uri="urn:schemas-microsoft-com:office:smarttags" w:element="Street">
          <w:r w:rsidRPr="00AA7B0B">
            <w:rPr>
              <w:b/>
            </w:rPr>
            <w:t>Main St</w:t>
          </w:r>
        </w:smartTag>
      </w:smartTag>
      <w:r w:rsidRPr="00AA7B0B">
        <w:rPr>
          <w:b/>
        </w:rPr>
        <w:t xml:space="preserve"> – </w:t>
      </w:r>
      <w:smartTag w:uri="urn:schemas-microsoft-com:office:smarttags" w:element="address">
        <w:smartTag w:uri="urn:schemas-microsoft-com:office:smarttags" w:element="Street">
          <w:r w:rsidRPr="00AA7B0B">
            <w:rPr>
              <w:b/>
            </w:rPr>
            <w:t>Urraween Rd</w:t>
          </w:r>
        </w:smartTag>
      </w:smartTag>
      <w:r w:rsidRPr="00AA7B0B">
        <w:rPr>
          <w:b/>
        </w:rPr>
        <w:t xml:space="preserve"> to McLiver St, Pialba)</w:t>
      </w:r>
      <w:r w:rsidRPr="00AA7B0B">
        <w:rPr>
          <w:b/>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276"/>
        <w:gridCol w:w="1276"/>
        <w:gridCol w:w="1275"/>
        <w:gridCol w:w="1276"/>
        <w:gridCol w:w="1276"/>
        <w:gridCol w:w="1417"/>
      </w:tblGrid>
      <w:tr w:rsidR="00CF228A" w:rsidTr="00392095">
        <w:tc>
          <w:tcPr>
            <w:tcW w:w="1951" w:type="dxa"/>
            <w:tcBorders>
              <w:left w:val="nil"/>
            </w:tcBorders>
          </w:tcPr>
          <w:p w:rsidR="00CF228A" w:rsidRDefault="00CF228A" w:rsidP="00392095">
            <w:pPr>
              <w:spacing w:before="20" w:after="20"/>
              <w:rPr>
                <w:sz w:val="20"/>
              </w:rPr>
            </w:pPr>
          </w:p>
        </w:tc>
        <w:tc>
          <w:tcPr>
            <w:tcW w:w="1276" w:type="dxa"/>
          </w:tcPr>
          <w:p w:rsidR="00CF228A" w:rsidRDefault="00CF228A" w:rsidP="00392095">
            <w:pPr>
              <w:spacing w:before="20" w:after="20"/>
              <w:jc w:val="right"/>
              <w:rPr>
                <w:b/>
                <w:sz w:val="20"/>
              </w:rPr>
            </w:pPr>
            <w:r>
              <w:rPr>
                <w:b/>
                <w:sz w:val="20"/>
              </w:rPr>
              <w:t>2009-10</w:t>
            </w:r>
          </w:p>
        </w:tc>
        <w:tc>
          <w:tcPr>
            <w:tcW w:w="1276" w:type="dxa"/>
            <w:tcBorders>
              <w:right w:val="nil"/>
            </w:tcBorders>
          </w:tcPr>
          <w:p w:rsidR="00CF228A" w:rsidRDefault="00CF228A" w:rsidP="00392095">
            <w:pPr>
              <w:spacing w:before="20" w:after="20"/>
              <w:jc w:val="right"/>
              <w:rPr>
                <w:b/>
                <w:sz w:val="20"/>
              </w:rPr>
            </w:pPr>
            <w:r>
              <w:rPr>
                <w:b/>
                <w:sz w:val="20"/>
              </w:rPr>
              <w:t>2010-11</w:t>
            </w:r>
          </w:p>
        </w:tc>
        <w:tc>
          <w:tcPr>
            <w:tcW w:w="1275" w:type="dxa"/>
            <w:tcBorders>
              <w:left w:val="nil"/>
              <w:right w:val="nil"/>
            </w:tcBorders>
          </w:tcPr>
          <w:p w:rsidR="00CF228A" w:rsidRDefault="00CF228A" w:rsidP="00392095">
            <w:pPr>
              <w:spacing w:before="20" w:after="20"/>
              <w:jc w:val="right"/>
              <w:rPr>
                <w:b/>
                <w:sz w:val="20"/>
              </w:rPr>
            </w:pPr>
            <w:r>
              <w:rPr>
                <w:b/>
                <w:sz w:val="20"/>
              </w:rPr>
              <w:t>2011-12</w:t>
            </w:r>
          </w:p>
        </w:tc>
        <w:tc>
          <w:tcPr>
            <w:tcW w:w="1276" w:type="dxa"/>
            <w:tcBorders>
              <w:left w:val="nil"/>
              <w:right w:val="nil"/>
            </w:tcBorders>
          </w:tcPr>
          <w:p w:rsidR="00CF228A" w:rsidRDefault="00CF228A" w:rsidP="00392095">
            <w:pPr>
              <w:spacing w:before="20" w:after="20"/>
              <w:jc w:val="right"/>
              <w:rPr>
                <w:b/>
                <w:sz w:val="20"/>
              </w:rPr>
            </w:pPr>
            <w:r>
              <w:rPr>
                <w:b/>
                <w:sz w:val="20"/>
              </w:rPr>
              <w:t>2012-13</w:t>
            </w:r>
          </w:p>
        </w:tc>
        <w:tc>
          <w:tcPr>
            <w:tcW w:w="1276" w:type="dxa"/>
            <w:tcBorders>
              <w:left w:val="nil"/>
              <w:right w:val="nil"/>
            </w:tcBorders>
          </w:tcPr>
          <w:p w:rsidR="00CF228A" w:rsidRDefault="00CF228A" w:rsidP="00392095">
            <w:pPr>
              <w:spacing w:before="20" w:after="20"/>
              <w:jc w:val="right"/>
              <w:rPr>
                <w:b/>
                <w:sz w:val="20"/>
              </w:rPr>
            </w:pPr>
            <w:r>
              <w:rPr>
                <w:b/>
                <w:sz w:val="20"/>
              </w:rPr>
              <w:t>2013-14</w:t>
            </w:r>
          </w:p>
        </w:tc>
        <w:tc>
          <w:tcPr>
            <w:tcW w:w="1417" w:type="dxa"/>
            <w:tcBorders>
              <w:left w:val="nil"/>
              <w:right w:val="nil"/>
            </w:tcBorders>
          </w:tcPr>
          <w:p w:rsidR="00CF228A" w:rsidRDefault="00CF228A" w:rsidP="00392095">
            <w:pPr>
              <w:spacing w:before="20" w:after="20"/>
              <w:jc w:val="right"/>
              <w:rPr>
                <w:b/>
                <w:sz w:val="20"/>
              </w:rPr>
            </w:pPr>
            <w:r>
              <w:rPr>
                <w:b/>
                <w:sz w:val="20"/>
              </w:rPr>
              <w:t>2014-15</w:t>
            </w:r>
          </w:p>
        </w:tc>
      </w:tr>
      <w:tr w:rsidR="00CF228A" w:rsidTr="00392095">
        <w:tc>
          <w:tcPr>
            <w:tcW w:w="1951" w:type="dxa"/>
            <w:tcBorders>
              <w:left w:val="nil"/>
              <w:bottom w:val="nil"/>
            </w:tcBorders>
          </w:tcPr>
          <w:p w:rsidR="00CF228A" w:rsidRDefault="00CF228A" w:rsidP="00392095">
            <w:pPr>
              <w:spacing w:before="20" w:after="20"/>
              <w:rPr>
                <w:sz w:val="20"/>
              </w:rPr>
            </w:pPr>
            <w:r>
              <w:rPr>
                <w:sz w:val="20"/>
              </w:rPr>
              <w:t>Labour</w:t>
            </w:r>
          </w:p>
        </w:tc>
        <w:tc>
          <w:tcPr>
            <w:tcW w:w="1276" w:type="dxa"/>
            <w:tcBorders>
              <w:bottom w:val="nil"/>
            </w:tcBorders>
          </w:tcPr>
          <w:p w:rsidR="00CF228A" w:rsidRDefault="00CF228A" w:rsidP="00392095">
            <w:pPr>
              <w:spacing w:before="20" w:after="20"/>
              <w:jc w:val="right"/>
              <w:rPr>
                <w:sz w:val="20"/>
              </w:rPr>
            </w:pPr>
            <w:r>
              <w:rPr>
                <w:sz w:val="20"/>
              </w:rPr>
              <w:t>n/a</w:t>
            </w:r>
          </w:p>
        </w:tc>
        <w:tc>
          <w:tcPr>
            <w:tcW w:w="1276" w:type="dxa"/>
            <w:tcBorders>
              <w:bottom w:val="nil"/>
              <w:right w:val="nil"/>
            </w:tcBorders>
            <w:vAlign w:val="bottom"/>
          </w:tcPr>
          <w:p w:rsidR="00CF228A" w:rsidRDefault="00CF228A" w:rsidP="00392095">
            <w:pPr>
              <w:jc w:val="right"/>
              <w:rPr>
                <w:color w:val="000000"/>
                <w:sz w:val="20"/>
              </w:rPr>
            </w:pPr>
            <w:r>
              <w:rPr>
                <w:color w:val="000000"/>
                <w:sz w:val="20"/>
              </w:rPr>
              <w:t xml:space="preserve"> 403 651.16</w:t>
            </w:r>
          </w:p>
        </w:tc>
        <w:tc>
          <w:tcPr>
            <w:tcW w:w="1275" w:type="dxa"/>
            <w:tcBorders>
              <w:left w:val="nil"/>
              <w:bottom w:val="nil"/>
              <w:right w:val="nil"/>
            </w:tcBorders>
            <w:vAlign w:val="bottom"/>
          </w:tcPr>
          <w:p w:rsidR="00CF228A" w:rsidRDefault="00CF228A" w:rsidP="00392095">
            <w:pPr>
              <w:jc w:val="right"/>
              <w:rPr>
                <w:color w:val="000000"/>
                <w:sz w:val="20"/>
              </w:rPr>
            </w:pPr>
            <w:r>
              <w:rPr>
                <w:color w:val="000000"/>
                <w:sz w:val="20"/>
              </w:rPr>
              <w:t xml:space="preserve"> 417 859.68</w:t>
            </w:r>
          </w:p>
        </w:tc>
        <w:tc>
          <w:tcPr>
            <w:tcW w:w="1276" w:type="dxa"/>
            <w:tcBorders>
              <w:left w:val="nil"/>
              <w:bottom w:val="nil"/>
              <w:right w:val="nil"/>
            </w:tcBorders>
            <w:vAlign w:val="bottom"/>
          </w:tcPr>
          <w:p w:rsidR="00CF228A" w:rsidRDefault="00CF228A" w:rsidP="00392095">
            <w:pPr>
              <w:jc w:val="right"/>
              <w:rPr>
                <w:color w:val="000000"/>
                <w:sz w:val="20"/>
              </w:rPr>
            </w:pPr>
            <w:r>
              <w:rPr>
                <w:color w:val="000000"/>
                <w:sz w:val="20"/>
              </w:rPr>
              <w:t xml:space="preserve"> 433 404.06</w:t>
            </w:r>
          </w:p>
        </w:tc>
        <w:tc>
          <w:tcPr>
            <w:tcW w:w="1276" w:type="dxa"/>
            <w:tcBorders>
              <w:left w:val="nil"/>
              <w:bottom w:val="nil"/>
              <w:right w:val="nil"/>
            </w:tcBorders>
            <w:vAlign w:val="bottom"/>
          </w:tcPr>
          <w:p w:rsidR="00CF228A" w:rsidRDefault="00CF228A" w:rsidP="00392095">
            <w:pPr>
              <w:jc w:val="right"/>
              <w:rPr>
                <w:color w:val="000000"/>
                <w:sz w:val="20"/>
              </w:rPr>
            </w:pPr>
            <w:r>
              <w:rPr>
                <w:color w:val="000000"/>
                <w:sz w:val="20"/>
              </w:rPr>
              <w:t xml:space="preserve"> 450 870.24</w:t>
            </w:r>
          </w:p>
        </w:tc>
        <w:tc>
          <w:tcPr>
            <w:tcW w:w="1417" w:type="dxa"/>
            <w:tcBorders>
              <w:left w:val="nil"/>
              <w:bottom w:val="nil"/>
              <w:right w:val="nil"/>
            </w:tcBorders>
            <w:vAlign w:val="bottom"/>
          </w:tcPr>
          <w:p w:rsidR="00CF228A" w:rsidRDefault="00CF228A" w:rsidP="00392095">
            <w:pPr>
              <w:jc w:val="right"/>
              <w:rPr>
                <w:color w:val="000000"/>
                <w:sz w:val="20"/>
              </w:rPr>
            </w:pPr>
            <w:r>
              <w:rPr>
                <w:color w:val="000000"/>
                <w:sz w:val="20"/>
              </w:rPr>
              <w:t xml:space="preserve"> 469 536.27</w:t>
            </w:r>
          </w:p>
        </w:tc>
      </w:tr>
      <w:tr w:rsidR="00CF228A" w:rsidTr="00392095">
        <w:tc>
          <w:tcPr>
            <w:tcW w:w="1951" w:type="dxa"/>
            <w:tcBorders>
              <w:top w:val="nil"/>
              <w:left w:val="nil"/>
              <w:bottom w:val="nil"/>
            </w:tcBorders>
          </w:tcPr>
          <w:p w:rsidR="00CF228A" w:rsidRDefault="00CF228A" w:rsidP="00392095">
            <w:pPr>
              <w:spacing w:before="20" w:after="20"/>
              <w:rPr>
                <w:sz w:val="20"/>
              </w:rPr>
            </w:pPr>
            <w:r>
              <w:rPr>
                <w:sz w:val="20"/>
              </w:rPr>
              <w:t>Materials</w:t>
            </w:r>
          </w:p>
        </w:tc>
        <w:tc>
          <w:tcPr>
            <w:tcW w:w="1276" w:type="dxa"/>
            <w:tcBorders>
              <w:top w:val="nil"/>
              <w:bottom w:val="nil"/>
            </w:tcBorders>
          </w:tcPr>
          <w:p w:rsidR="00CF228A" w:rsidRDefault="00CF228A" w:rsidP="00392095">
            <w:pPr>
              <w:spacing w:before="20" w:after="20"/>
              <w:jc w:val="right"/>
              <w:rPr>
                <w:sz w:val="20"/>
              </w:rPr>
            </w:pPr>
            <w:r>
              <w:rPr>
                <w:sz w:val="20"/>
              </w:rPr>
              <w:t>n/a</w:t>
            </w:r>
          </w:p>
        </w:tc>
        <w:tc>
          <w:tcPr>
            <w:tcW w:w="1276" w:type="dxa"/>
            <w:tcBorders>
              <w:top w:val="nil"/>
              <w:bottom w:val="nil"/>
              <w:right w:val="nil"/>
            </w:tcBorders>
            <w:vAlign w:val="bottom"/>
          </w:tcPr>
          <w:p w:rsidR="00CF228A" w:rsidRDefault="00CF228A" w:rsidP="00392095">
            <w:pPr>
              <w:jc w:val="right"/>
              <w:rPr>
                <w:color w:val="000000"/>
                <w:sz w:val="20"/>
              </w:rPr>
            </w:pPr>
            <w:r>
              <w:rPr>
                <w:color w:val="000000"/>
                <w:sz w:val="20"/>
              </w:rPr>
              <w:t xml:space="preserve"> 267 613.50</w:t>
            </w:r>
          </w:p>
        </w:tc>
        <w:tc>
          <w:tcPr>
            <w:tcW w:w="1275" w:type="dxa"/>
            <w:tcBorders>
              <w:top w:val="nil"/>
              <w:left w:val="nil"/>
              <w:bottom w:val="nil"/>
              <w:right w:val="nil"/>
            </w:tcBorders>
            <w:vAlign w:val="bottom"/>
          </w:tcPr>
          <w:p w:rsidR="00CF228A" w:rsidRDefault="00CF228A" w:rsidP="00392095">
            <w:pPr>
              <w:jc w:val="right"/>
              <w:rPr>
                <w:color w:val="000000"/>
                <w:sz w:val="20"/>
              </w:rPr>
            </w:pPr>
            <w:r>
              <w:rPr>
                <w:color w:val="000000"/>
                <w:sz w:val="20"/>
              </w:rPr>
              <w:t xml:space="preserve"> 277 717.12</w:t>
            </w:r>
          </w:p>
        </w:tc>
        <w:tc>
          <w:tcPr>
            <w:tcW w:w="1276" w:type="dxa"/>
            <w:tcBorders>
              <w:top w:val="nil"/>
              <w:left w:val="nil"/>
              <w:bottom w:val="nil"/>
              <w:right w:val="nil"/>
            </w:tcBorders>
            <w:vAlign w:val="bottom"/>
          </w:tcPr>
          <w:p w:rsidR="00CF228A" w:rsidRDefault="00CF228A" w:rsidP="00392095">
            <w:pPr>
              <w:jc w:val="right"/>
              <w:rPr>
                <w:color w:val="000000"/>
                <w:sz w:val="20"/>
              </w:rPr>
            </w:pPr>
            <w:r>
              <w:rPr>
                <w:color w:val="000000"/>
                <w:sz w:val="20"/>
              </w:rPr>
              <w:t xml:space="preserve"> 287 512.42</w:t>
            </w:r>
          </w:p>
        </w:tc>
        <w:tc>
          <w:tcPr>
            <w:tcW w:w="1276" w:type="dxa"/>
            <w:tcBorders>
              <w:top w:val="nil"/>
              <w:left w:val="nil"/>
              <w:bottom w:val="nil"/>
              <w:right w:val="nil"/>
            </w:tcBorders>
            <w:vAlign w:val="bottom"/>
          </w:tcPr>
          <w:p w:rsidR="00CF228A" w:rsidRDefault="00CF228A" w:rsidP="00392095">
            <w:pPr>
              <w:jc w:val="right"/>
              <w:rPr>
                <w:color w:val="000000"/>
                <w:sz w:val="20"/>
              </w:rPr>
            </w:pPr>
            <w:r>
              <w:rPr>
                <w:color w:val="000000"/>
                <w:sz w:val="20"/>
              </w:rPr>
              <w:t xml:space="preserve"> 297 635.44</w:t>
            </w:r>
          </w:p>
        </w:tc>
        <w:tc>
          <w:tcPr>
            <w:tcW w:w="1417" w:type="dxa"/>
            <w:tcBorders>
              <w:top w:val="nil"/>
              <w:left w:val="nil"/>
              <w:bottom w:val="nil"/>
              <w:right w:val="nil"/>
            </w:tcBorders>
            <w:vAlign w:val="bottom"/>
          </w:tcPr>
          <w:p w:rsidR="00CF228A" w:rsidRDefault="00CF228A" w:rsidP="00392095">
            <w:pPr>
              <w:jc w:val="right"/>
              <w:rPr>
                <w:color w:val="000000"/>
                <w:sz w:val="20"/>
              </w:rPr>
            </w:pPr>
            <w:r>
              <w:rPr>
                <w:color w:val="000000"/>
                <w:sz w:val="20"/>
              </w:rPr>
              <w:t xml:space="preserve"> 308 102.60</w:t>
            </w:r>
          </w:p>
        </w:tc>
      </w:tr>
      <w:tr w:rsidR="00CF228A" w:rsidTr="00392095">
        <w:tc>
          <w:tcPr>
            <w:tcW w:w="1951" w:type="dxa"/>
            <w:tcBorders>
              <w:top w:val="nil"/>
              <w:left w:val="nil"/>
              <w:bottom w:val="nil"/>
            </w:tcBorders>
          </w:tcPr>
          <w:p w:rsidR="00CF228A" w:rsidRDefault="00CF228A" w:rsidP="00392095">
            <w:pPr>
              <w:spacing w:before="20" w:after="20"/>
              <w:rPr>
                <w:sz w:val="20"/>
              </w:rPr>
            </w:pPr>
            <w:r>
              <w:rPr>
                <w:sz w:val="20"/>
              </w:rPr>
              <w:t>Other costs</w:t>
            </w:r>
          </w:p>
        </w:tc>
        <w:tc>
          <w:tcPr>
            <w:tcW w:w="1276" w:type="dxa"/>
            <w:tcBorders>
              <w:top w:val="nil"/>
              <w:bottom w:val="nil"/>
            </w:tcBorders>
          </w:tcPr>
          <w:p w:rsidR="00CF228A" w:rsidRDefault="00CF228A" w:rsidP="00392095">
            <w:pPr>
              <w:spacing w:before="20" w:after="20"/>
              <w:jc w:val="right"/>
              <w:rPr>
                <w:sz w:val="20"/>
              </w:rPr>
            </w:pPr>
            <w:r>
              <w:rPr>
                <w:sz w:val="20"/>
              </w:rPr>
              <w:t>n/a</w:t>
            </w:r>
          </w:p>
        </w:tc>
        <w:tc>
          <w:tcPr>
            <w:tcW w:w="1276" w:type="dxa"/>
            <w:tcBorders>
              <w:top w:val="nil"/>
              <w:bottom w:val="nil"/>
              <w:right w:val="nil"/>
            </w:tcBorders>
            <w:vAlign w:val="bottom"/>
          </w:tcPr>
          <w:p w:rsidR="00CF228A" w:rsidRDefault="00CF228A" w:rsidP="00392095">
            <w:pPr>
              <w:jc w:val="right"/>
              <w:rPr>
                <w:color w:val="000000"/>
                <w:sz w:val="20"/>
              </w:rPr>
            </w:pPr>
            <w:r>
              <w:rPr>
                <w:color w:val="000000"/>
                <w:sz w:val="20"/>
              </w:rPr>
              <w:t xml:space="preserve"> 86 024.00</w:t>
            </w:r>
          </w:p>
        </w:tc>
        <w:tc>
          <w:tcPr>
            <w:tcW w:w="1275" w:type="dxa"/>
            <w:tcBorders>
              <w:top w:val="nil"/>
              <w:left w:val="nil"/>
              <w:bottom w:val="nil"/>
              <w:right w:val="nil"/>
            </w:tcBorders>
            <w:vAlign w:val="bottom"/>
          </w:tcPr>
          <w:p w:rsidR="00CF228A" w:rsidRDefault="00CF228A" w:rsidP="00392095">
            <w:pPr>
              <w:jc w:val="right"/>
              <w:rPr>
                <w:color w:val="000000"/>
                <w:sz w:val="20"/>
              </w:rPr>
            </w:pPr>
            <w:r>
              <w:rPr>
                <w:color w:val="000000"/>
                <w:sz w:val="20"/>
              </w:rPr>
              <w:t xml:space="preserve"> 89 167.49</w:t>
            </w:r>
          </w:p>
        </w:tc>
        <w:tc>
          <w:tcPr>
            <w:tcW w:w="1276" w:type="dxa"/>
            <w:tcBorders>
              <w:top w:val="nil"/>
              <w:left w:val="nil"/>
              <w:bottom w:val="nil"/>
              <w:right w:val="nil"/>
            </w:tcBorders>
            <w:vAlign w:val="bottom"/>
          </w:tcPr>
          <w:p w:rsidR="00CF228A" w:rsidRDefault="00CF228A" w:rsidP="00392095">
            <w:pPr>
              <w:jc w:val="right"/>
              <w:rPr>
                <w:color w:val="000000"/>
                <w:sz w:val="20"/>
              </w:rPr>
            </w:pPr>
            <w:r>
              <w:rPr>
                <w:color w:val="000000"/>
                <w:sz w:val="20"/>
              </w:rPr>
              <w:t xml:space="preserve"> 92 575.69</w:t>
            </w:r>
          </w:p>
        </w:tc>
        <w:tc>
          <w:tcPr>
            <w:tcW w:w="1276" w:type="dxa"/>
            <w:tcBorders>
              <w:top w:val="nil"/>
              <w:left w:val="nil"/>
              <w:bottom w:val="nil"/>
              <w:right w:val="nil"/>
            </w:tcBorders>
            <w:vAlign w:val="bottom"/>
          </w:tcPr>
          <w:p w:rsidR="00CF228A" w:rsidRDefault="00CF228A" w:rsidP="00392095">
            <w:pPr>
              <w:jc w:val="right"/>
              <w:rPr>
                <w:color w:val="000000"/>
                <w:sz w:val="20"/>
              </w:rPr>
            </w:pPr>
            <w:r>
              <w:rPr>
                <w:color w:val="000000"/>
                <w:sz w:val="20"/>
              </w:rPr>
              <w:t xml:space="preserve"> 96 341.90</w:t>
            </w:r>
          </w:p>
        </w:tc>
        <w:tc>
          <w:tcPr>
            <w:tcW w:w="1417" w:type="dxa"/>
            <w:tcBorders>
              <w:top w:val="nil"/>
              <w:left w:val="nil"/>
              <w:bottom w:val="nil"/>
              <w:right w:val="nil"/>
            </w:tcBorders>
            <w:vAlign w:val="bottom"/>
          </w:tcPr>
          <w:p w:rsidR="00CF228A" w:rsidRDefault="00CF228A" w:rsidP="00392095">
            <w:pPr>
              <w:jc w:val="right"/>
              <w:rPr>
                <w:color w:val="000000"/>
                <w:sz w:val="20"/>
              </w:rPr>
            </w:pPr>
            <w:r>
              <w:rPr>
                <w:color w:val="000000"/>
                <w:sz w:val="20"/>
              </w:rPr>
              <w:t xml:space="preserve"> 100 369.96</w:t>
            </w:r>
          </w:p>
        </w:tc>
      </w:tr>
      <w:tr w:rsidR="00CF228A" w:rsidTr="00392095">
        <w:tc>
          <w:tcPr>
            <w:tcW w:w="1951" w:type="dxa"/>
            <w:tcBorders>
              <w:top w:val="nil"/>
              <w:left w:val="nil"/>
              <w:bottom w:val="nil"/>
            </w:tcBorders>
          </w:tcPr>
          <w:p w:rsidR="00CF228A" w:rsidRDefault="00CF228A" w:rsidP="00392095">
            <w:pPr>
              <w:spacing w:before="20" w:after="20"/>
              <w:rPr>
                <w:sz w:val="20"/>
              </w:rPr>
            </w:pPr>
            <w:r>
              <w:rPr>
                <w:sz w:val="20"/>
              </w:rPr>
              <w:t>Capital Allowance</w:t>
            </w:r>
          </w:p>
        </w:tc>
        <w:tc>
          <w:tcPr>
            <w:tcW w:w="1276" w:type="dxa"/>
            <w:tcBorders>
              <w:top w:val="nil"/>
              <w:bottom w:val="nil"/>
            </w:tcBorders>
          </w:tcPr>
          <w:p w:rsidR="00CF228A" w:rsidRDefault="00CF228A" w:rsidP="00392095">
            <w:pPr>
              <w:spacing w:before="20" w:after="20"/>
              <w:jc w:val="right"/>
              <w:rPr>
                <w:sz w:val="20"/>
              </w:rPr>
            </w:pPr>
            <w:r>
              <w:rPr>
                <w:sz w:val="20"/>
              </w:rPr>
              <w:t>n/a</w:t>
            </w:r>
          </w:p>
        </w:tc>
        <w:tc>
          <w:tcPr>
            <w:tcW w:w="1276" w:type="dxa"/>
            <w:tcBorders>
              <w:top w:val="nil"/>
              <w:bottom w:val="nil"/>
              <w:right w:val="nil"/>
            </w:tcBorders>
            <w:vAlign w:val="bottom"/>
          </w:tcPr>
          <w:p w:rsidR="00CF228A" w:rsidRDefault="00CF228A" w:rsidP="00392095">
            <w:pPr>
              <w:jc w:val="right"/>
              <w:rPr>
                <w:sz w:val="20"/>
              </w:rPr>
            </w:pPr>
            <w:r>
              <w:rPr>
                <w:sz w:val="20"/>
              </w:rPr>
              <w:t xml:space="preserve"> 129 975.67</w:t>
            </w:r>
          </w:p>
        </w:tc>
        <w:tc>
          <w:tcPr>
            <w:tcW w:w="1275" w:type="dxa"/>
            <w:tcBorders>
              <w:top w:val="nil"/>
              <w:left w:val="nil"/>
              <w:bottom w:val="nil"/>
              <w:right w:val="nil"/>
            </w:tcBorders>
            <w:vAlign w:val="bottom"/>
          </w:tcPr>
          <w:p w:rsidR="00CF228A" w:rsidRDefault="00CF228A" w:rsidP="00392095">
            <w:pPr>
              <w:jc w:val="right"/>
              <w:rPr>
                <w:sz w:val="20"/>
              </w:rPr>
            </w:pPr>
            <w:r>
              <w:rPr>
                <w:sz w:val="20"/>
              </w:rPr>
              <w:t xml:space="preserve"> 134 550.82</w:t>
            </w:r>
          </w:p>
        </w:tc>
        <w:tc>
          <w:tcPr>
            <w:tcW w:w="1276" w:type="dxa"/>
            <w:tcBorders>
              <w:top w:val="nil"/>
              <w:left w:val="nil"/>
              <w:bottom w:val="nil"/>
              <w:right w:val="nil"/>
            </w:tcBorders>
            <w:vAlign w:val="bottom"/>
          </w:tcPr>
          <w:p w:rsidR="00CF228A" w:rsidRDefault="00CF228A" w:rsidP="00392095">
            <w:pPr>
              <w:jc w:val="right"/>
              <w:rPr>
                <w:sz w:val="20"/>
              </w:rPr>
            </w:pPr>
            <w:r>
              <w:rPr>
                <w:sz w:val="20"/>
              </w:rPr>
              <w:t xml:space="preserve"> 139 556.11</w:t>
            </w:r>
          </w:p>
        </w:tc>
        <w:tc>
          <w:tcPr>
            <w:tcW w:w="1276" w:type="dxa"/>
            <w:tcBorders>
              <w:top w:val="nil"/>
              <w:left w:val="nil"/>
              <w:bottom w:val="nil"/>
              <w:right w:val="nil"/>
            </w:tcBorders>
            <w:vAlign w:val="bottom"/>
          </w:tcPr>
          <w:p w:rsidR="00CF228A" w:rsidRDefault="00CF228A" w:rsidP="00392095">
            <w:pPr>
              <w:jc w:val="right"/>
              <w:rPr>
                <w:sz w:val="20"/>
              </w:rPr>
            </w:pPr>
            <w:r>
              <w:rPr>
                <w:sz w:val="20"/>
              </w:rPr>
              <w:t xml:space="preserve"> 145 180.22</w:t>
            </w:r>
          </w:p>
        </w:tc>
        <w:tc>
          <w:tcPr>
            <w:tcW w:w="1417" w:type="dxa"/>
            <w:tcBorders>
              <w:top w:val="nil"/>
              <w:left w:val="nil"/>
              <w:bottom w:val="nil"/>
              <w:right w:val="nil"/>
            </w:tcBorders>
            <w:vAlign w:val="bottom"/>
          </w:tcPr>
          <w:p w:rsidR="00CF228A" w:rsidRDefault="00CF228A" w:rsidP="00392095">
            <w:pPr>
              <w:jc w:val="right"/>
              <w:rPr>
                <w:sz w:val="20"/>
              </w:rPr>
            </w:pPr>
            <w:r>
              <w:rPr>
                <w:sz w:val="20"/>
              </w:rPr>
              <w:t xml:space="preserve"> 151 190.68</w:t>
            </w:r>
          </w:p>
        </w:tc>
      </w:tr>
      <w:tr w:rsidR="00CF228A" w:rsidTr="00392095">
        <w:tc>
          <w:tcPr>
            <w:tcW w:w="1951" w:type="dxa"/>
            <w:tcBorders>
              <w:top w:val="nil"/>
              <w:left w:val="nil"/>
            </w:tcBorders>
          </w:tcPr>
          <w:p w:rsidR="00CF228A" w:rsidRDefault="00CF228A" w:rsidP="00392095">
            <w:pPr>
              <w:spacing w:before="20" w:after="20"/>
              <w:rPr>
                <w:sz w:val="20"/>
              </w:rPr>
            </w:pPr>
            <w:r>
              <w:rPr>
                <w:sz w:val="20"/>
              </w:rPr>
              <w:t>Price (GST excl)</w:t>
            </w:r>
          </w:p>
        </w:tc>
        <w:tc>
          <w:tcPr>
            <w:tcW w:w="1276" w:type="dxa"/>
            <w:tcBorders>
              <w:top w:val="nil"/>
            </w:tcBorders>
          </w:tcPr>
          <w:p w:rsidR="00CF228A" w:rsidRDefault="00CF228A" w:rsidP="00392095">
            <w:pPr>
              <w:spacing w:before="20" w:after="20"/>
              <w:jc w:val="right"/>
              <w:rPr>
                <w:sz w:val="20"/>
              </w:rPr>
            </w:pPr>
            <w:r>
              <w:rPr>
                <w:sz w:val="20"/>
              </w:rPr>
              <w:t>n/a</w:t>
            </w:r>
          </w:p>
        </w:tc>
        <w:tc>
          <w:tcPr>
            <w:tcW w:w="1276" w:type="dxa"/>
            <w:tcBorders>
              <w:top w:val="nil"/>
              <w:right w:val="nil"/>
            </w:tcBorders>
            <w:vAlign w:val="bottom"/>
          </w:tcPr>
          <w:p w:rsidR="00CF228A" w:rsidRDefault="00CF228A" w:rsidP="00392095">
            <w:pPr>
              <w:jc w:val="right"/>
              <w:rPr>
                <w:color w:val="000000"/>
                <w:sz w:val="20"/>
              </w:rPr>
            </w:pPr>
            <w:r>
              <w:rPr>
                <w:color w:val="000000"/>
                <w:sz w:val="20"/>
              </w:rPr>
              <w:t xml:space="preserve"> 887 264.33</w:t>
            </w:r>
          </w:p>
        </w:tc>
        <w:tc>
          <w:tcPr>
            <w:tcW w:w="1275" w:type="dxa"/>
            <w:tcBorders>
              <w:top w:val="nil"/>
              <w:left w:val="nil"/>
              <w:right w:val="nil"/>
            </w:tcBorders>
            <w:vAlign w:val="bottom"/>
          </w:tcPr>
          <w:p w:rsidR="00CF228A" w:rsidRDefault="00CF228A" w:rsidP="00392095">
            <w:pPr>
              <w:jc w:val="right"/>
              <w:rPr>
                <w:color w:val="000000"/>
                <w:sz w:val="20"/>
              </w:rPr>
            </w:pPr>
            <w:r>
              <w:rPr>
                <w:color w:val="000000"/>
                <w:sz w:val="20"/>
              </w:rPr>
              <w:t xml:space="preserve"> 919 295.10</w:t>
            </w:r>
          </w:p>
        </w:tc>
        <w:tc>
          <w:tcPr>
            <w:tcW w:w="1276" w:type="dxa"/>
            <w:tcBorders>
              <w:top w:val="nil"/>
              <w:left w:val="nil"/>
              <w:right w:val="nil"/>
            </w:tcBorders>
            <w:vAlign w:val="bottom"/>
          </w:tcPr>
          <w:p w:rsidR="00CF228A" w:rsidRDefault="00CF228A" w:rsidP="00392095">
            <w:pPr>
              <w:jc w:val="right"/>
              <w:rPr>
                <w:color w:val="000000"/>
                <w:sz w:val="20"/>
              </w:rPr>
            </w:pPr>
            <w:r>
              <w:rPr>
                <w:color w:val="000000"/>
                <w:sz w:val="20"/>
              </w:rPr>
              <w:t xml:space="preserve"> 953 048.28</w:t>
            </w:r>
          </w:p>
        </w:tc>
        <w:tc>
          <w:tcPr>
            <w:tcW w:w="1276" w:type="dxa"/>
            <w:tcBorders>
              <w:top w:val="nil"/>
              <w:left w:val="nil"/>
              <w:right w:val="nil"/>
            </w:tcBorders>
            <w:vAlign w:val="bottom"/>
          </w:tcPr>
          <w:p w:rsidR="00CF228A" w:rsidRDefault="00CF228A" w:rsidP="00392095">
            <w:pPr>
              <w:jc w:val="right"/>
              <w:rPr>
                <w:color w:val="000000"/>
                <w:sz w:val="20"/>
              </w:rPr>
            </w:pPr>
            <w:r>
              <w:rPr>
                <w:color w:val="000000"/>
                <w:sz w:val="20"/>
              </w:rPr>
              <w:t xml:space="preserve"> 990 027.80</w:t>
            </w:r>
          </w:p>
        </w:tc>
        <w:tc>
          <w:tcPr>
            <w:tcW w:w="1417" w:type="dxa"/>
            <w:tcBorders>
              <w:top w:val="nil"/>
              <w:left w:val="nil"/>
              <w:right w:val="nil"/>
            </w:tcBorders>
            <w:vAlign w:val="bottom"/>
          </w:tcPr>
          <w:p w:rsidR="00CF228A" w:rsidRDefault="00CF228A" w:rsidP="00392095">
            <w:pPr>
              <w:jc w:val="right"/>
              <w:rPr>
                <w:color w:val="000000"/>
                <w:sz w:val="20"/>
              </w:rPr>
            </w:pPr>
            <w:r>
              <w:rPr>
                <w:color w:val="000000"/>
                <w:sz w:val="20"/>
              </w:rPr>
              <w:t>1 029 199.50</w:t>
            </w:r>
          </w:p>
        </w:tc>
      </w:tr>
      <w:tr w:rsidR="00CF228A" w:rsidTr="00392095">
        <w:tc>
          <w:tcPr>
            <w:tcW w:w="1951" w:type="dxa"/>
            <w:tcBorders>
              <w:left w:val="nil"/>
            </w:tcBorders>
          </w:tcPr>
          <w:p w:rsidR="00CF228A" w:rsidRDefault="00CF228A" w:rsidP="00392095">
            <w:pPr>
              <w:spacing w:before="20" w:after="20"/>
              <w:rPr>
                <w:sz w:val="20"/>
              </w:rPr>
            </w:pPr>
            <w:r>
              <w:rPr>
                <w:sz w:val="20"/>
              </w:rPr>
              <w:t>Price path</w:t>
            </w:r>
          </w:p>
        </w:tc>
        <w:tc>
          <w:tcPr>
            <w:tcW w:w="1276" w:type="dxa"/>
          </w:tcPr>
          <w:p w:rsidR="00CF228A" w:rsidRDefault="00CF228A" w:rsidP="00392095">
            <w:pPr>
              <w:spacing w:before="20" w:after="20"/>
              <w:jc w:val="right"/>
              <w:rPr>
                <w:sz w:val="20"/>
              </w:rPr>
            </w:pPr>
            <w:r>
              <w:rPr>
                <w:sz w:val="20"/>
              </w:rPr>
              <w:t>n/a</w:t>
            </w:r>
          </w:p>
        </w:tc>
        <w:tc>
          <w:tcPr>
            <w:tcW w:w="1276" w:type="dxa"/>
            <w:tcBorders>
              <w:right w:val="nil"/>
            </w:tcBorders>
            <w:vAlign w:val="bottom"/>
          </w:tcPr>
          <w:p w:rsidR="00CF228A" w:rsidRDefault="00CF228A" w:rsidP="00392095">
            <w:pPr>
              <w:jc w:val="right"/>
              <w:rPr>
                <w:sz w:val="20"/>
              </w:rPr>
            </w:pPr>
            <w:r>
              <w:rPr>
                <w:sz w:val="20"/>
              </w:rPr>
              <w:t>n/a</w:t>
            </w:r>
          </w:p>
        </w:tc>
        <w:tc>
          <w:tcPr>
            <w:tcW w:w="1275" w:type="dxa"/>
            <w:tcBorders>
              <w:left w:val="nil"/>
              <w:right w:val="nil"/>
            </w:tcBorders>
            <w:vAlign w:val="bottom"/>
          </w:tcPr>
          <w:p w:rsidR="00CF228A" w:rsidRDefault="00CF228A" w:rsidP="00392095">
            <w:pPr>
              <w:jc w:val="right"/>
              <w:rPr>
                <w:sz w:val="20"/>
              </w:rPr>
            </w:pPr>
            <w:r>
              <w:rPr>
                <w:sz w:val="20"/>
              </w:rPr>
              <w:t>3.61%</w:t>
            </w:r>
          </w:p>
        </w:tc>
        <w:tc>
          <w:tcPr>
            <w:tcW w:w="1276" w:type="dxa"/>
            <w:tcBorders>
              <w:left w:val="nil"/>
              <w:right w:val="nil"/>
            </w:tcBorders>
            <w:vAlign w:val="bottom"/>
          </w:tcPr>
          <w:p w:rsidR="00CF228A" w:rsidRDefault="00CF228A" w:rsidP="00392095">
            <w:pPr>
              <w:jc w:val="right"/>
              <w:rPr>
                <w:sz w:val="20"/>
              </w:rPr>
            </w:pPr>
            <w:r>
              <w:rPr>
                <w:sz w:val="20"/>
              </w:rPr>
              <w:t>3.67%</w:t>
            </w:r>
          </w:p>
        </w:tc>
        <w:tc>
          <w:tcPr>
            <w:tcW w:w="1276" w:type="dxa"/>
            <w:tcBorders>
              <w:left w:val="nil"/>
              <w:right w:val="nil"/>
            </w:tcBorders>
            <w:vAlign w:val="bottom"/>
          </w:tcPr>
          <w:p w:rsidR="00CF228A" w:rsidRDefault="00CF228A" w:rsidP="00392095">
            <w:pPr>
              <w:jc w:val="right"/>
              <w:rPr>
                <w:sz w:val="20"/>
              </w:rPr>
            </w:pPr>
            <w:r>
              <w:rPr>
                <w:sz w:val="20"/>
              </w:rPr>
              <w:t>3.88%</w:t>
            </w:r>
          </w:p>
        </w:tc>
        <w:tc>
          <w:tcPr>
            <w:tcW w:w="1417" w:type="dxa"/>
            <w:tcBorders>
              <w:left w:val="nil"/>
              <w:right w:val="nil"/>
            </w:tcBorders>
            <w:vAlign w:val="bottom"/>
          </w:tcPr>
          <w:p w:rsidR="00CF228A" w:rsidRDefault="00CF228A" w:rsidP="00392095">
            <w:pPr>
              <w:jc w:val="right"/>
              <w:rPr>
                <w:sz w:val="20"/>
              </w:rPr>
            </w:pPr>
            <w:r>
              <w:rPr>
                <w:sz w:val="20"/>
              </w:rPr>
              <w:t>3.96%</w:t>
            </w:r>
          </w:p>
        </w:tc>
      </w:tr>
    </w:tbl>
    <w:p w:rsidR="00CF228A" w:rsidRDefault="00CF228A" w:rsidP="00AA7B0B"/>
    <w:p w:rsidR="00CF228A" w:rsidRDefault="00CF228A" w:rsidP="00AA7B0B">
      <w:r>
        <w:br w:type="page"/>
      </w:r>
    </w:p>
    <w:p w:rsidR="00CF228A" w:rsidRPr="00AA7B0B" w:rsidRDefault="00CF228A" w:rsidP="00AA7B0B">
      <w:pPr>
        <w:rPr>
          <w:b/>
        </w:rPr>
      </w:pPr>
      <w:r w:rsidRPr="00AA7B0B">
        <w:rPr>
          <w:b/>
        </w:rPr>
        <w:t>Table J.53:</w:t>
      </w:r>
      <w:r w:rsidRPr="00AA7B0B">
        <w:rPr>
          <w:b/>
        </w:rPr>
        <w:tab/>
        <w:t>Emergency Recoverable Works 1 (Mariners Peninsula, Townsville)</w:t>
      </w:r>
      <w:r w:rsidRPr="00AA7B0B">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0"/>
        <w:gridCol w:w="1227"/>
        <w:gridCol w:w="1234"/>
        <w:gridCol w:w="1233"/>
        <w:gridCol w:w="1234"/>
        <w:gridCol w:w="1234"/>
        <w:gridCol w:w="1201"/>
      </w:tblGrid>
      <w:tr w:rsidR="00CF228A" w:rsidTr="00AA7B0B">
        <w:tc>
          <w:tcPr>
            <w:tcW w:w="1880" w:type="dxa"/>
            <w:tcBorders>
              <w:left w:val="nil"/>
            </w:tcBorders>
          </w:tcPr>
          <w:p w:rsidR="00CF228A" w:rsidRDefault="00CF228A" w:rsidP="00392095">
            <w:pPr>
              <w:spacing w:before="20" w:after="20"/>
              <w:rPr>
                <w:sz w:val="20"/>
              </w:rPr>
            </w:pPr>
          </w:p>
        </w:tc>
        <w:tc>
          <w:tcPr>
            <w:tcW w:w="1227" w:type="dxa"/>
          </w:tcPr>
          <w:p w:rsidR="00CF228A" w:rsidRDefault="00CF228A" w:rsidP="00392095">
            <w:pPr>
              <w:spacing w:before="20" w:after="20"/>
              <w:jc w:val="right"/>
              <w:rPr>
                <w:b/>
                <w:sz w:val="20"/>
              </w:rPr>
            </w:pPr>
            <w:r>
              <w:rPr>
                <w:b/>
                <w:sz w:val="20"/>
              </w:rPr>
              <w:t>2009-10</w:t>
            </w:r>
          </w:p>
        </w:tc>
        <w:tc>
          <w:tcPr>
            <w:tcW w:w="1234" w:type="dxa"/>
            <w:tcBorders>
              <w:right w:val="nil"/>
            </w:tcBorders>
          </w:tcPr>
          <w:p w:rsidR="00CF228A" w:rsidRDefault="00CF228A" w:rsidP="00392095">
            <w:pPr>
              <w:spacing w:before="20" w:after="20"/>
              <w:jc w:val="right"/>
              <w:rPr>
                <w:b/>
                <w:sz w:val="20"/>
              </w:rPr>
            </w:pPr>
            <w:r>
              <w:rPr>
                <w:b/>
                <w:sz w:val="20"/>
              </w:rPr>
              <w:t>2010-11</w:t>
            </w:r>
          </w:p>
        </w:tc>
        <w:tc>
          <w:tcPr>
            <w:tcW w:w="1233" w:type="dxa"/>
            <w:tcBorders>
              <w:left w:val="nil"/>
              <w:right w:val="nil"/>
            </w:tcBorders>
          </w:tcPr>
          <w:p w:rsidR="00CF228A" w:rsidRDefault="00CF228A" w:rsidP="00392095">
            <w:pPr>
              <w:spacing w:before="20" w:after="20"/>
              <w:jc w:val="right"/>
              <w:rPr>
                <w:b/>
                <w:sz w:val="20"/>
              </w:rPr>
            </w:pPr>
            <w:r>
              <w:rPr>
                <w:b/>
                <w:sz w:val="20"/>
              </w:rPr>
              <w:t>2011-12</w:t>
            </w:r>
          </w:p>
        </w:tc>
        <w:tc>
          <w:tcPr>
            <w:tcW w:w="1234" w:type="dxa"/>
            <w:tcBorders>
              <w:left w:val="nil"/>
              <w:right w:val="nil"/>
            </w:tcBorders>
          </w:tcPr>
          <w:p w:rsidR="00CF228A" w:rsidRDefault="00CF228A" w:rsidP="00392095">
            <w:pPr>
              <w:spacing w:before="20" w:after="20"/>
              <w:jc w:val="right"/>
              <w:rPr>
                <w:b/>
                <w:sz w:val="20"/>
              </w:rPr>
            </w:pPr>
            <w:r>
              <w:rPr>
                <w:b/>
                <w:sz w:val="20"/>
              </w:rPr>
              <w:t>2012-13</w:t>
            </w:r>
          </w:p>
        </w:tc>
        <w:tc>
          <w:tcPr>
            <w:tcW w:w="1234" w:type="dxa"/>
            <w:tcBorders>
              <w:left w:val="nil"/>
              <w:right w:val="nil"/>
            </w:tcBorders>
          </w:tcPr>
          <w:p w:rsidR="00CF228A" w:rsidRDefault="00CF228A" w:rsidP="00392095">
            <w:pPr>
              <w:spacing w:before="20" w:after="20"/>
              <w:jc w:val="right"/>
              <w:rPr>
                <w:b/>
                <w:sz w:val="20"/>
              </w:rPr>
            </w:pPr>
            <w:r>
              <w:rPr>
                <w:b/>
                <w:sz w:val="20"/>
              </w:rPr>
              <w:t>2013-14</w:t>
            </w:r>
          </w:p>
        </w:tc>
        <w:tc>
          <w:tcPr>
            <w:tcW w:w="1201" w:type="dxa"/>
            <w:tcBorders>
              <w:left w:val="nil"/>
              <w:right w:val="nil"/>
            </w:tcBorders>
          </w:tcPr>
          <w:p w:rsidR="00CF228A" w:rsidRDefault="00CF228A" w:rsidP="00392095">
            <w:pPr>
              <w:spacing w:before="20" w:after="20"/>
              <w:jc w:val="right"/>
              <w:rPr>
                <w:b/>
                <w:sz w:val="20"/>
              </w:rPr>
            </w:pPr>
            <w:r>
              <w:rPr>
                <w:b/>
                <w:sz w:val="20"/>
              </w:rPr>
              <w:t>2014-15</w:t>
            </w:r>
          </w:p>
        </w:tc>
      </w:tr>
      <w:tr w:rsidR="00CF228A" w:rsidTr="00AA7B0B">
        <w:tc>
          <w:tcPr>
            <w:tcW w:w="1880" w:type="dxa"/>
            <w:tcBorders>
              <w:left w:val="nil"/>
              <w:bottom w:val="nil"/>
            </w:tcBorders>
          </w:tcPr>
          <w:p w:rsidR="00CF228A" w:rsidRDefault="00CF228A" w:rsidP="00392095">
            <w:pPr>
              <w:spacing w:before="20" w:after="20"/>
              <w:rPr>
                <w:sz w:val="20"/>
              </w:rPr>
            </w:pPr>
            <w:r>
              <w:rPr>
                <w:sz w:val="20"/>
              </w:rPr>
              <w:t>Labour</w:t>
            </w:r>
          </w:p>
        </w:tc>
        <w:tc>
          <w:tcPr>
            <w:tcW w:w="1227" w:type="dxa"/>
            <w:tcBorders>
              <w:bottom w:val="nil"/>
            </w:tcBorders>
          </w:tcPr>
          <w:p w:rsidR="00CF228A" w:rsidRDefault="00CF228A" w:rsidP="00392095">
            <w:pPr>
              <w:spacing w:before="20" w:after="20"/>
              <w:jc w:val="right"/>
              <w:rPr>
                <w:sz w:val="20"/>
              </w:rPr>
            </w:pPr>
            <w:r>
              <w:rPr>
                <w:sz w:val="20"/>
              </w:rPr>
              <w:t>n/a</w:t>
            </w:r>
          </w:p>
        </w:tc>
        <w:tc>
          <w:tcPr>
            <w:tcW w:w="1234" w:type="dxa"/>
            <w:tcBorders>
              <w:bottom w:val="nil"/>
              <w:right w:val="nil"/>
            </w:tcBorders>
            <w:vAlign w:val="bottom"/>
          </w:tcPr>
          <w:p w:rsidR="00CF228A" w:rsidRDefault="00CF228A" w:rsidP="00392095">
            <w:pPr>
              <w:jc w:val="right"/>
              <w:rPr>
                <w:sz w:val="20"/>
              </w:rPr>
            </w:pPr>
            <w:r>
              <w:rPr>
                <w:sz w:val="20"/>
              </w:rPr>
              <w:t xml:space="preserve"> 7 440.56</w:t>
            </w:r>
          </w:p>
        </w:tc>
        <w:tc>
          <w:tcPr>
            <w:tcW w:w="1233" w:type="dxa"/>
            <w:tcBorders>
              <w:left w:val="nil"/>
              <w:bottom w:val="nil"/>
              <w:right w:val="nil"/>
            </w:tcBorders>
            <w:vAlign w:val="bottom"/>
          </w:tcPr>
          <w:p w:rsidR="00CF228A" w:rsidRDefault="00CF228A" w:rsidP="00392095">
            <w:pPr>
              <w:jc w:val="right"/>
              <w:rPr>
                <w:sz w:val="20"/>
              </w:rPr>
            </w:pPr>
            <w:r>
              <w:rPr>
                <w:sz w:val="20"/>
              </w:rPr>
              <w:t xml:space="preserve"> 7 702.47</w:t>
            </w:r>
          </w:p>
        </w:tc>
        <w:tc>
          <w:tcPr>
            <w:tcW w:w="1234" w:type="dxa"/>
            <w:tcBorders>
              <w:left w:val="nil"/>
              <w:bottom w:val="nil"/>
              <w:right w:val="nil"/>
            </w:tcBorders>
            <w:vAlign w:val="bottom"/>
          </w:tcPr>
          <w:p w:rsidR="00CF228A" w:rsidRDefault="00CF228A" w:rsidP="00392095">
            <w:pPr>
              <w:jc w:val="right"/>
              <w:rPr>
                <w:sz w:val="20"/>
              </w:rPr>
            </w:pPr>
            <w:r>
              <w:rPr>
                <w:sz w:val="20"/>
              </w:rPr>
              <w:t xml:space="preserve"> 7 989.00</w:t>
            </w:r>
          </w:p>
        </w:tc>
        <w:tc>
          <w:tcPr>
            <w:tcW w:w="1234" w:type="dxa"/>
            <w:tcBorders>
              <w:left w:val="nil"/>
              <w:bottom w:val="nil"/>
              <w:right w:val="nil"/>
            </w:tcBorders>
            <w:vAlign w:val="bottom"/>
          </w:tcPr>
          <w:p w:rsidR="00CF228A" w:rsidRDefault="00CF228A" w:rsidP="00392095">
            <w:pPr>
              <w:jc w:val="right"/>
              <w:rPr>
                <w:sz w:val="20"/>
              </w:rPr>
            </w:pPr>
            <w:r>
              <w:rPr>
                <w:sz w:val="20"/>
              </w:rPr>
              <w:t xml:space="preserve"> 8 310.96</w:t>
            </w:r>
          </w:p>
        </w:tc>
        <w:tc>
          <w:tcPr>
            <w:tcW w:w="1201" w:type="dxa"/>
            <w:tcBorders>
              <w:left w:val="nil"/>
              <w:bottom w:val="nil"/>
              <w:right w:val="nil"/>
            </w:tcBorders>
            <w:vAlign w:val="bottom"/>
          </w:tcPr>
          <w:p w:rsidR="00CF228A" w:rsidRDefault="00CF228A" w:rsidP="00392095">
            <w:pPr>
              <w:jc w:val="right"/>
              <w:rPr>
                <w:sz w:val="20"/>
              </w:rPr>
            </w:pPr>
            <w:r>
              <w:rPr>
                <w:sz w:val="20"/>
              </w:rPr>
              <w:t xml:space="preserve"> 8 655.03</w:t>
            </w:r>
          </w:p>
        </w:tc>
      </w:tr>
      <w:tr w:rsidR="00CF228A" w:rsidTr="00AA7B0B">
        <w:tc>
          <w:tcPr>
            <w:tcW w:w="1880" w:type="dxa"/>
            <w:tcBorders>
              <w:top w:val="nil"/>
              <w:left w:val="nil"/>
              <w:bottom w:val="nil"/>
            </w:tcBorders>
          </w:tcPr>
          <w:p w:rsidR="00CF228A" w:rsidRDefault="00CF228A" w:rsidP="00392095">
            <w:pPr>
              <w:spacing w:before="20" w:after="20"/>
              <w:rPr>
                <w:sz w:val="20"/>
              </w:rPr>
            </w:pPr>
            <w:r>
              <w:rPr>
                <w:sz w:val="20"/>
              </w:rPr>
              <w:t>Materials</w:t>
            </w:r>
          </w:p>
        </w:tc>
        <w:tc>
          <w:tcPr>
            <w:tcW w:w="1227" w:type="dxa"/>
            <w:tcBorders>
              <w:top w:val="nil"/>
              <w:bottom w:val="nil"/>
            </w:tcBorders>
          </w:tcPr>
          <w:p w:rsidR="00CF228A" w:rsidRDefault="00CF228A" w:rsidP="00392095">
            <w:pPr>
              <w:spacing w:before="20" w:after="20"/>
              <w:jc w:val="right"/>
              <w:rPr>
                <w:sz w:val="20"/>
              </w:rPr>
            </w:pPr>
            <w:r>
              <w:rPr>
                <w:sz w:val="20"/>
              </w:rPr>
              <w:t>n/a</w:t>
            </w:r>
          </w:p>
        </w:tc>
        <w:tc>
          <w:tcPr>
            <w:tcW w:w="1234" w:type="dxa"/>
            <w:tcBorders>
              <w:top w:val="nil"/>
              <w:bottom w:val="nil"/>
              <w:right w:val="nil"/>
            </w:tcBorders>
            <w:vAlign w:val="bottom"/>
          </w:tcPr>
          <w:p w:rsidR="00CF228A" w:rsidRDefault="00CF228A" w:rsidP="00392095">
            <w:pPr>
              <w:jc w:val="right"/>
              <w:rPr>
                <w:sz w:val="20"/>
              </w:rPr>
            </w:pPr>
            <w:r>
              <w:rPr>
                <w:sz w:val="20"/>
              </w:rPr>
              <w:t xml:space="preserve">  958.96</w:t>
            </w:r>
          </w:p>
        </w:tc>
        <w:tc>
          <w:tcPr>
            <w:tcW w:w="1233" w:type="dxa"/>
            <w:tcBorders>
              <w:top w:val="nil"/>
              <w:left w:val="nil"/>
              <w:bottom w:val="nil"/>
              <w:right w:val="nil"/>
            </w:tcBorders>
            <w:vAlign w:val="bottom"/>
          </w:tcPr>
          <w:p w:rsidR="00CF228A" w:rsidRDefault="00CF228A" w:rsidP="00392095">
            <w:pPr>
              <w:jc w:val="right"/>
              <w:rPr>
                <w:sz w:val="20"/>
              </w:rPr>
            </w:pPr>
            <w:r>
              <w:rPr>
                <w:sz w:val="20"/>
              </w:rPr>
              <w:t xml:space="preserve">  995.16</w:t>
            </w:r>
          </w:p>
        </w:tc>
        <w:tc>
          <w:tcPr>
            <w:tcW w:w="1234" w:type="dxa"/>
            <w:tcBorders>
              <w:top w:val="nil"/>
              <w:left w:val="nil"/>
              <w:bottom w:val="nil"/>
              <w:right w:val="nil"/>
            </w:tcBorders>
            <w:vAlign w:val="bottom"/>
          </w:tcPr>
          <w:p w:rsidR="00CF228A" w:rsidRDefault="00CF228A" w:rsidP="00392095">
            <w:pPr>
              <w:jc w:val="right"/>
              <w:rPr>
                <w:sz w:val="20"/>
              </w:rPr>
            </w:pPr>
            <w:r>
              <w:rPr>
                <w:sz w:val="20"/>
              </w:rPr>
              <w:t xml:space="preserve"> 1 030.26</w:t>
            </w:r>
          </w:p>
        </w:tc>
        <w:tc>
          <w:tcPr>
            <w:tcW w:w="1234" w:type="dxa"/>
            <w:tcBorders>
              <w:top w:val="nil"/>
              <w:left w:val="nil"/>
              <w:bottom w:val="nil"/>
              <w:right w:val="nil"/>
            </w:tcBorders>
            <w:vAlign w:val="bottom"/>
          </w:tcPr>
          <w:p w:rsidR="00CF228A" w:rsidRDefault="00CF228A" w:rsidP="00392095">
            <w:pPr>
              <w:jc w:val="right"/>
              <w:rPr>
                <w:sz w:val="20"/>
              </w:rPr>
            </w:pPr>
            <w:r>
              <w:rPr>
                <w:sz w:val="20"/>
              </w:rPr>
              <w:t xml:space="preserve"> 1 066.54</w:t>
            </w:r>
          </w:p>
        </w:tc>
        <w:tc>
          <w:tcPr>
            <w:tcW w:w="1201" w:type="dxa"/>
            <w:tcBorders>
              <w:top w:val="nil"/>
              <w:left w:val="nil"/>
              <w:bottom w:val="nil"/>
              <w:right w:val="nil"/>
            </w:tcBorders>
            <w:vAlign w:val="bottom"/>
          </w:tcPr>
          <w:p w:rsidR="00CF228A" w:rsidRDefault="00CF228A" w:rsidP="00392095">
            <w:pPr>
              <w:jc w:val="right"/>
              <w:rPr>
                <w:sz w:val="20"/>
              </w:rPr>
            </w:pPr>
            <w:r>
              <w:rPr>
                <w:sz w:val="20"/>
              </w:rPr>
              <w:t xml:space="preserve"> 1 104.04</w:t>
            </w:r>
          </w:p>
        </w:tc>
      </w:tr>
      <w:tr w:rsidR="00CF228A" w:rsidTr="00AA7B0B">
        <w:tc>
          <w:tcPr>
            <w:tcW w:w="1880" w:type="dxa"/>
            <w:tcBorders>
              <w:top w:val="nil"/>
              <w:left w:val="nil"/>
              <w:bottom w:val="nil"/>
            </w:tcBorders>
          </w:tcPr>
          <w:p w:rsidR="00CF228A" w:rsidRDefault="00CF228A" w:rsidP="00392095">
            <w:pPr>
              <w:spacing w:before="20" w:after="20"/>
              <w:rPr>
                <w:sz w:val="20"/>
              </w:rPr>
            </w:pPr>
            <w:r>
              <w:rPr>
                <w:sz w:val="20"/>
              </w:rPr>
              <w:t>Other costs</w:t>
            </w:r>
          </w:p>
        </w:tc>
        <w:tc>
          <w:tcPr>
            <w:tcW w:w="1227" w:type="dxa"/>
            <w:tcBorders>
              <w:top w:val="nil"/>
              <w:bottom w:val="nil"/>
            </w:tcBorders>
          </w:tcPr>
          <w:p w:rsidR="00CF228A" w:rsidRDefault="00CF228A" w:rsidP="00392095">
            <w:pPr>
              <w:spacing w:before="20" w:after="20"/>
              <w:jc w:val="right"/>
              <w:rPr>
                <w:sz w:val="20"/>
              </w:rPr>
            </w:pPr>
            <w:r>
              <w:rPr>
                <w:sz w:val="20"/>
              </w:rPr>
              <w:t>n/a</w:t>
            </w:r>
          </w:p>
        </w:tc>
        <w:tc>
          <w:tcPr>
            <w:tcW w:w="1234" w:type="dxa"/>
            <w:tcBorders>
              <w:top w:val="nil"/>
              <w:bottom w:val="nil"/>
              <w:right w:val="nil"/>
            </w:tcBorders>
            <w:vAlign w:val="bottom"/>
          </w:tcPr>
          <w:p w:rsidR="00CF228A" w:rsidRDefault="00CF228A" w:rsidP="00392095">
            <w:pPr>
              <w:jc w:val="right"/>
              <w:rPr>
                <w:sz w:val="20"/>
              </w:rPr>
            </w:pPr>
            <w:r>
              <w:rPr>
                <w:sz w:val="20"/>
              </w:rPr>
              <w:t xml:space="preserve"> 4 232.08</w:t>
            </w:r>
          </w:p>
        </w:tc>
        <w:tc>
          <w:tcPr>
            <w:tcW w:w="1233" w:type="dxa"/>
            <w:tcBorders>
              <w:top w:val="nil"/>
              <w:left w:val="nil"/>
              <w:bottom w:val="nil"/>
              <w:right w:val="nil"/>
            </w:tcBorders>
            <w:vAlign w:val="bottom"/>
          </w:tcPr>
          <w:p w:rsidR="00CF228A" w:rsidRDefault="00CF228A" w:rsidP="00392095">
            <w:pPr>
              <w:jc w:val="right"/>
              <w:rPr>
                <w:sz w:val="20"/>
              </w:rPr>
            </w:pPr>
            <w:r>
              <w:rPr>
                <w:sz w:val="20"/>
              </w:rPr>
              <w:t xml:space="preserve"> 4 386.73</w:t>
            </w:r>
          </w:p>
        </w:tc>
        <w:tc>
          <w:tcPr>
            <w:tcW w:w="1234" w:type="dxa"/>
            <w:tcBorders>
              <w:top w:val="nil"/>
              <w:left w:val="nil"/>
              <w:bottom w:val="nil"/>
              <w:right w:val="nil"/>
            </w:tcBorders>
            <w:vAlign w:val="bottom"/>
          </w:tcPr>
          <w:p w:rsidR="00CF228A" w:rsidRDefault="00CF228A" w:rsidP="00392095">
            <w:pPr>
              <w:jc w:val="right"/>
              <w:rPr>
                <w:sz w:val="20"/>
              </w:rPr>
            </w:pPr>
            <w:r>
              <w:rPr>
                <w:sz w:val="20"/>
              </w:rPr>
              <w:t xml:space="preserve"> 4 554.40</w:t>
            </w:r>
          </w:p>
        </w:tc>
        <w:tc>
          <w:tcPr>
            <w:tcW w:w="1234" w:type="dxa"/>
            <w:tcBorders>
              <w:top w:val="nil"/>
              <w:left w:val="nil"/>
              <w:bottom w:val="nil"/>
              <w:right w:val="nil"/>
            </w:tcBorders>
            <w:vAlign w:val="bottom"/>
          </w:tcPr>
          <w:p w:rsidR="00CF228A" w:rsidRDefault="00CF228A" w:rsidP="00392095">
            <w:pPr>
              <w:jc w:val="right"/>
              <w:rPr>
                <w:sz w:val="20"/>
              </w:rPr>
            </w:pPr>
            <w:r>
              <w:rPr>
                <w:sz w:val="20"/>
              </w:rPr>
              <w:t xml:space="preserve"> 4 739.68</w:t>
            </w:r>
          </w:p>
        </w:tc>
        <w:tc>
          <w:tcPr>
            <w:tcW w:w="1201" w:type="dxa"/>
            <w:tcBorders>
              <w:top w:val="nil"/>
              <w:left w:val="nil"/>
              <w:bottom w:val="nil"/>
              <w:right w:val="nil"/>
            </w:tcBorders>
            <w:vAlign w:val="bottom"/>
          </w:tcPr>
          <w:p w:rsidR="00CF228A" w:rsidRDefault="00CF228A" w:rsidP="00392095">
            <w:pPr>
              <w:jc w:val="right"/>
              <w:rPr>
                <w:sz w:val="20"/>
              </w:rPr>
            </w:pPr>
            <w:r>
              <w:rPr>
                <w:sz w:val="20"/>
              </w:rPr>
              <w:t xml:space="preserve"> 4 937.85</w:t>
            </w:r>
          </w:p>
        </w:tc>
      </w:tr>
      <w:tr w:rsidR="00CF228A" w:rsidTr="00AA7B0B">
        <w:tc>
          <w:tcPr>
            <w:tcW w:w="1880" w:type="dxa"/>
            <w:tcBorders>
              <w:top w:val="nil"/>
              <w:left w:val="nil"/>
              <w:bottom w:val="nil"/>
            </w:tcBorders>
          </w:tcPr>
          <w:p w:rsidR="00CF228A" w:rsidRDefault="00CF228A" w:rsidP="00392095">
            <w:pPr>
              <w:spacing w:before="20" w:after="20"/>
              <w:rPr>
                <w:sz w:val="20"/>
              </w:rPr>
            </w:pPr>
            <w:r>
              <w:rPr>
                <w:sz w:val="20"/>
              </w:rPr>
              <w:t>Capital Allowance</w:t>
            </w:r>
          </w:p>
        </w:tc>
        <w:tc>
          <w:tcPr>
            <w:tcW w:w="1227" w:type="dxa"/>
            <w:tcBorders>
              <w:top w:val="nil"/>
              <w:bottom w:val="nil"/>
            </w:tcBorders>
          </w:tcPr>
          <w:p w:rsidR="00CF228A" w:rsidRDefault="00CF228A" w:rsidP="00392095">
            <w:pPr>
              <w:spacing w:before="20" w:after="20"/>
              <w:jc w:val="right"/>
              <w:rPr>
                <w:sz w:val="20"/>
              </w:rPr>
            </w:pPr>
            <w:r>
              <w:rPr>
                <w:sz w:val="20"/>
              </w:rPr>
              <w:t>n/a</w:t>
            </w:r>
          </w:p>
        </w:tc>
        <w:tc>
          <w:tcPr>
            <w:tcW w:w="1234" w:type="dxa"/>
            <w:tcBorders>
              <w:top w:val="nil"/>
              <w:bottom w:val="nil"/>
              <w:right w:val="nil"/>
            </w:tcBorders>
            <w:vAlign w:val="bottom"/>
          </w:tcPr>
          <w:p w:rsidR="00CF228A" w:rsidRDefault="00CF228A" w:rsidP="00392095">
            <w:pPr>
              <w:jc w:val="right"/>
              <w:rPr>
                <w:sz w:val="20"/>
              </w:rPr>
            </w:pPr>
            <w:r>
              <w:rPr>
                <w:sz w:val="20"/>
              </w:rPr>
              <w:t xml:space="preserve"> 2 395.86</w:t>
            </w:r>
          </w:p>
        </w:tc>
        <w:tc>
          <w:tcPr>
            <w:tcW w:w="1233" w:type="dxa"/>
            <w:tcBorders>
              <w:top w:val="nil"/>
              <w:left w:val="nil"/>
              <w:bottom w:val="nil"/>
              <w:right w:val="nil"/>
            </w:tcBorders>
            <w:vAlign w:val="bottom"/>
          </w:tcPr>
          <w:p w:rsidR="00CF228A" w:rsidRDefault="00CF228A" w:rsidP="00392095">
            <w:pPr>
              <w:jc w:val="right"/>
              <w:rPr>
                <w:sz w:val="20"/>
              </w:rPr>
            </w:pPr>
            <w:r>
              <w:rPr>
                <w:sz w:val="20"/>
              </w:rPr>
              <w:t xml:space="preserve"> 2 480.19</w:t>
            </w:r>
          </w:p>
        </w:tc>
        <w:tc>
          <w:tcPr>
            <w:tcW w:w="1234" w:type="dxa"/>
            <w:tcBorders>
              <w:top w:val="nil"/>
              <w:left w:val="nil"/>
              <w:bottom w:val="nil"/>
              <w:right w:val="nil"/>
            </w:tcBorders>
            <w:vAlign w:val="bottom"/>
          </w:tcPr>
          <w:p w:rsidR="00CF228A" w:rsidRDefault="00CF228A" w:rsidP="00392095">
            <w:pPr>
              <w:jc w:val="right"/>
              <w:rPr>
                <w:sz w:val="20"/>
              </w:rPr>
            </w:pPr>
            <w:r>
              <w:rPr>
                <w:sz w:val="20"/>
              </w:rPr>
              <w:t xml:space="preserve"> 2 572.46</w:t>
            </w:r>
          </w:p>
        </w:tc>
        <w:tc>
          <w:tcPr>
            <w:tcW w:w="1234" w:type="dxa"/>
            <w:tcBorders>
              <w:top w:val="nil"/>
              <w:left w:val="nil"/>
              <w:bottom w:val="nil"/>
              <w:right w:val="nil"/>
            </w:tcBorders>
            <w:vAlign w:val="bottom"/>
          </w:tcPr>
          <w:p w:rsidR="00CF228A" w:rsidRDefault="00CF228A" w:rsidP="00392095">
            <w:pPr>
              <w:jc w:val="right"/>
              <w:rPr>
                <w:sz w:val="20"/>
              </w:rPr>
            </w:pPr>
            <w:r>
              <w:rPr>
                <w:sz w:val="20"/>
              </w:rPr>
              <w:t xml:space="preserve"> 2 676.13</w:t>
            </w:r>
          </w:p>
        </w:tc>
        <w:tc>
          <w:tcPr>
            <w:tcW w:w="1201" w:type="dxa"/>
            <w:tcBorders>
              <w:top w:val="nil"/>
              <w:left w:val="nil"/>
              <w:bottom w:val="nil"/>
              <w:right w:val="nil"/>
            </w:tcBorders>
            <w:vAlign w:val="bottom"/>
          </w:tcPr>
          <w:p w:rsidR="00CF228A" w:rsidRDefault="00CF228A" w:rsidP="00392095">
            <w:pPr>
              <w:jc w:val="right"/>
              <w:rPr>
                <w:sz w:val="20"/>
              </w:rPr>
            </w:pPr>
            <w:r>
              <w:rPr>
                <w:sz w:val="20"/>
              </w:rPr>
              <w:t xml:space="preserve"> 2 786.92</w:t>
            </w:r>
          </w:p>
        </w:tc>
      </w:tr>
      <w:tr w:rsidR="00CF228A" w:rsidTr="00AA7B0B">
        <w:tc>
          <w:tcPr>
            <w:tcW w:w="1880" w:type="dxa"/>
            <w:tcBorders>
              <w:top w:val="nil"/>
              <w:left w:val="nil"/>
            </w:tcBorders>
          </w:tcPr>
          <w:p w:rsidR="00CF228A" w:rsidRDefault="00CF228A" w:rsidP="00392095">
            <w:pPr>
              <w:spacing w:before="20" w:after="20"/>
              <w:rPr>
                <w:sz w:val="20"/>
              </w:rPr>
            </w:pPr>
            <w:r>
              <w:rPr>
                <w:sz w:val="20"/>
              </w:rPr>
              <w:t>Price (GST excl)</w:t>
            </w:r>
          </w:p>
        </w:tc>
        <w:tc>
          <w:tcPr>
            <w:tcW w:w="1227" w:type="dxa"/>
            <w:tcBorders>
              <w:top w:val="nil"/>
            </w:tcBorders>
          </w:tcPr>
          <w:p w:rsidR="00CF228A" w:rsidRDefault="00CF228A" w:rsidP="00392095">
            <w:pPr>
              <w:spacing w:before="20" w:after="20"/>
              <w:jc w:val="right"/>
              <w:rPr>
                <w:sz w:val="20"/>
              </w:rPr>
            </w:pPr>
            <w:r>
              <w:rPr>
                <w:sz w:val="20"/>
              </w:rPr>
              <w:t>n/a</w:t>
            </w:r>
          </w:p>
        </w:tc>
        <w:tc>
          <w:tcPr>
            <w:tcW w:w="1234" w:type="dxa"/>
            <w:tcBorders>
              <w:top w:val="nil"/>
              <w:right w:val="nil"/>
            </w:tcBorders>
            <w:vAlign w:val="bottom"/>
          </w:tcPr>
          <w:p w:rsidR="00CF228A" w:rsidRDefault="00CF228A" w:rsidP="00392095">
            <w:pPr>
              <w:jc w:val="right"/>
              <w:rPr>
                <w:sz w:val="20"/>
              </w:rPr>
            </w:pPr>
            <w:r>
              <w:rPr>
                <w:sz w:val="20"/>
              </w:rPr>
              <w:t xml:space="preserve"> 15 027.46</w:t>
            </w:r>
          </w:p>
        </w:tc>
        <w:tc>
          <w:tcPr>
            <w:tcW w:w="1233" w:type="dxa"/>
            <w:tcBorders>
              <w:top w:val="nil"/>
              <w:left w:val="nil"/>
              <w:right w:val="nil"/>
            </w:tcBorders>
            <w:vAlign w:val="bottom"/>
          </w:tcPr>
          <w:p w:rsidR="00CF228A" w:rsidRDefault="00CF228A" w:rsidP="00392095">
            <w:pPr>
              <w:jc w:val="right"/>
              <w:rPr>
                <w:sz w:val="20"/>
              </w:rPr>
            </w:pPr>
            <w:r>
              <w:rPr>
                <w:sz w:val="20"/>
              </w:rPr>
              <w:t xml:space="preserve"> 15 564.55</w:t>
            </w:r>
          </w:p>
        </w:tc>
        <w:tc>
          <w:tcPr>
            <w:tcW w:w="1234" w:type="dxa"/>
            <w:tcBorders>
              <w:top w:val="nil"/>
              <w:left w:val="nil"/>
              <w:right w:val="nil"/>
            </w:tcBorders>
            <w:vAlign w:val="bottom"/>
          </w:tcPr>
          <w:p w:rsidR="00CF228A" w:rsidRDefault="00CF228A" w:rsidP="00392095">
            <w:pPr>
              <w:jc w:val="right"/>
              <w:rPr>
                <w:sz w:val="20"/>
              </w:rPr>
            </w:pPr>
            <w:r>
              <w:rPr>
                <w:sz w:val="20"/>
              </w:rPr>
              <w:t xml:space="preserve"> 16 146.12</w:t>
            </w:r>
          </w:p>
        </w:tc>
        <w:tc>
          <w:tcPr>
            <w:tcW w:w="1234" w:type="dxa"/>
            <w:tcBorders>
              <w:top w:val="nil"/>
              <w:left w:val="nil"/>
              <w:right w:val="nil"/>
            </w:tcBorders>
            <w:vAlign w:val="bottom"/>
          </w:tcPr>
          <w:p w:rsidR="00CF228A" w:rsidRDefault="00CF228A" w:rsidP="00392095">
            <w:pPr>
              <w:jc w:val="right"/>
              <w:rPr>
                <w:sz w:val="20"/>
              </w:rPr>
            </w:pPr>
            <w:r>
              <w:rPr>
                <w:sz w:val="20"/>
              </w:rPr>
              <w:t xml:space="preserve"> 16 793.30</w:t>
            </w:r>
          </w:p>
        </w:tc>
        <w:tc>
          <w:tcPr>
            <w:tcW w:w="1201" w:type="dxa"/>
            <w:tcBorders>
              <w:top w:val="nil"/>
              <w:left w:val="nil"/>
              <w:right w:val="nil"/>
            </w:tcBorders>
            <w:vAlign w:val="bottom"/>
          </w:tcPr>
          <w:p w:rsidR="00CF228A" w:rsidRDefault="00CF228A" w:rsidP="00392095">
            <w:pPr>
              <w:jc w:val="right"/>
              <w:rPr>
                <w:sz w:val="20"/>
              </w:rPr>
            </w:pPr>
            <w:r>
              <w:rPr>
                <w:sz w:val="20"/>
              </w:rPr>
              <w:t xml:space="preserve"> 17 483.84</w:t>
            </w:r>
          </w:p>
        </w:tc>
      </w:tr>
      <w:tr w:rsidR="00CF228A" w:rsidTr="00AA7B0B">
        <w:tc>
          <w:tcPr>
            <w:tcW w:w="1880" w:type="dxa"/>
            <w:tcBorders>
              <w:left w:val="nil"/>
            </w:tcBorders>
          </w:tcPr>
          <w:p w:rsidR="00CF228A" w:rsidRDefault="00CF228A" w:rsidP="00392095">
            <w:pPr>
              <w:spacing w:before="20" w:after="20"/>
              <w:rPr>
                <w:sz w:val="20"/>
              </w:rPr>
            </w:pPr>
            <w:r>
              <w:rPr>
                <w:sz w:val="20"/>
              </w:rPr>
              <w:t>Price path</w:t>
            </w:r>
          </w:p>
        </w:tc>
        <w:tc>
          <w:tcPr>
            <w:tcW w:w="1227" w:type="dxa"/>
          </w:tcPr>
          <w:p w:rsidR="00CF228A" w:rsidRDefault="00CF228A" w:rsidP="00392095">
            <w:pPr>
              <w:spacing w:before="20" w:after="20"/>
              <w:jc w:val="right"/>
              <w:rPr>
                <w:sz w:val="20"/>
              </w:rPr>
            </w:pPr>
            <w:r>
              <w:rPr>
                <w:sz w:val="20"/>
              </w:rPr>
              <w:t>n/a</w:t>
            </w:r>
          </w:p>
        </w:tc>
        <w:tc>
          <w:tcPr>
            <w:tcW w:w="1234" w:type="dxa"/>
            <w:tcBorders>
              <w:right w:val="nil"/>
            </w:tcBorders>
            <w:vAlign w:val="bottom"/>
          </w:tcPr>
          <w:p w:rsidR="00CF228A" w:rsidRDefault="00CF228A" w:rsidP="00392095">
            <w:pPr>
              <w:jc w:val="right"/>
              <w:rPr>
                <w:sz w:val="20"/>
              </w:rPr>
            </w:pPr>
            <w:r>
              <w:rPr>
                <w:sz w:val="20"/>
              </w:rPr>
              <w:t>n/a</w:t>
            </w:r>
          </w:p>
        </w:tc>
        <w:tc>
          <w:tcPr>
            <w:tcW w:w="1233" w:type="dxa"/>
            <w:tcBorders>
              <w:left w:val="nil"/>
              <w:right w:val="nil"/>
            </w:tcBorders>
            <w:vAlign w:val="bottom"/>
          </w:tcPr>
          <w:p w:rsidR="00CF228A" w:rsidRDefault="00CF228A" w:rsidP="00392095">
            <w:pPr>
              <w:jc w:val="right"/>
              <w:rPr>
                <w:sz w:val="20"/>
              </w:rPr>
            </w:pPr>
            <w:r>
              <w:rPr>
                <w:sz w:val="20"/>
              </w:rPr>
              <w:t>3.57%</w:t>
            </w:r>
          </w:p>
        </w:tc>
        <w:tc>
          <w:tcPr>
            <w:tcW w:w="1234" w:type="dxa"/>
            <w:tcBorders>
              <w:left w:val="nil"/>
              <w:right w:val="nil"/>
            </w:tcBorders>
            <w:vAlign w:val="bottom"/>
          </w:tcPr>
          <w:p w:rsidR="00CF228A" w:rsidRDefault="00CF228A" w:rsidP="00392095">
            <w:pPr>
              <w:jc w:val="right"/>
              <w:rPr>
                <w:sz w:val="20"/>
              </w:rPr>
            </w:pPr>
            <w:r>
              <w:rPr>
                <w:sz w:val="20"/>
              </w:rPr>
              <w:t>3.74%</w:t>
            </w:r>
          </w:p>
        </w:tc>
        <w:tc>
          <w:tcPr>
            <w:tcW w:w="1234" w:type="dxa"/>
            <w:tcBorders>
              <w:left w:val="nil"/>
              <w:right w:val="nil"/>
            </w:tcBorders>
            <w:vAlign w:val="bottom"/>
          </w:tcPr>
          <w:p w:rsidR="00CF228A" w:rsidRDefault="00CF228A" w:rsidP="00392095">
            <w:pPr>
              <w:jc w:val="right"/>
              <w:rPr>
                <w:sz w:val="20"/>
              </w:rPr>
            </w:pPr>
            <w:r>
              <w:rPr>
                <w:sz w:val="20"/>
              </w:rPr>
              <w:t>4.01%</w:t>
            </w:r>
          </w:p>
        </w:tc>
        <w:tc>
          <w:tcPr>
            <w:tcW w:w="1201" w:type="dxa"/>
            <w:tcBorders>
              <w:left w:val="nil"/>
              <w:right w:val="nil"/>
            </w:tcBorders>
            <w:vAlign w:val="bottom"/>
          </w:tcPr>
          <w:p w:rsidR="00CF228A" w:rsidRDefault="00CF228A" w:rsidP="00392095">
            <w:pPr>
              <w:jc w:val="right"/>
              <w:rPr>
                <w:sz w:val="20"/>
              </w:rPr>
            </w:pPr>
            <w:r>
              <w:rPr>
                <w:sz w:val="20"/>
              </w:rPr>
              <w:t>4.11%</w:t>
            </w:r>
          </w:p>
        </w:tc>
      </w:tr>
    </w:tbl>
    <w:p w:rsidR="00CF228A" w:rsidRDefault="00CF228A" w:rsidP="00AA7B0B"/>
    <w:p w:rsidR="00CF228A" w:rsidRPr="00AA7B0B" w:rsidRDefault="00CF228A" w:rsidP="00AA7B0B">
      <w:pPr>
        <w:rPr>
          <w:b/>
        </w:rPr>
      </w:pPr>
      <w:r w:rsidRPr="00AA7B0B">
        <w:rPr>
          <w:b/>
        </w:rPr>
        <w:t>Table J.54:</w:t>
      </w:r>
      <w:r w:rsidRPr="00AA7B0B">
        <w:rPr>
          <w:b/>
        </w:rPr>
        <w:tab/>
        <w:t>Relocation of Assets 4 (Castletown)</w:t>
      </w:r>
      <w:r w:rsidRPr="00AA7B0B">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0"/>
        <w:gridCol w:w="1227"/>
        <w:gridCol w:w="1234"/>
        <w:gridCol w:w="1233"/>
        <w:gridCol w:w="1234"/>
        <w:gridCol w:w="1234"/>
        <w:gridCol w:w="1201"/>
      </w:tblGrid>
      <w:tr w:rsidR="00CF228A" w:rsidTr="00AA7B0B">
        <w:tc>
          <w:tcPr>
            <w:tcW w:w="1880" w:type="dxa"/>
            <w:tcBorders>
              <w:left w:val="nil"/>
            </w:tcBorders>
          </w:tcPr>
          <w:p w:rsidR="00CF228A" w:rsidRDefault="00CF228A" w:rsidP="00392095">
            <w:pPr>
              <w:spacing w:before="20" w:after="20"/>
              <w:rPr>
                <w:sz w:val="20"/>
              </w:rPr>
            </w:pPr>
          </w:p>
        </w:tc>
        <w:tc>
          <w:tcPr>
            <w:tcW w:w="1227" w:type="dxa"/>
          </w:tcPr>
          <w:p w:rsidR="00CF228A" w:rsidRDefault="00CF228A" w:rsidP="00392095">
            <w:pPr>
              <w:spacing w:before="20" w:after="20"/>
              <w:jc w:val="right"/>
              <w:rPr>
                <w:b/>
                <w:sz w:val="20"/>
              </w:rPr>
            </w:pPr>
            <w:r>
              <w:rPr>
                <w:b/>
                <w:sz w:val="20"/>
              </w:rPr>
              <w:t>2009-10</w:t>
            </w:r>
          </w:p>
        </w:tc>
        <w:tc>
          <w:tcPr>
            <w:tcW w:w="1234" w:type="dxa"/>
            <w:tcBorders>
              <w:right w:val="nil"/>
            </w:tcBorders>
          </w:tcPr>
          <w:p w:rsidR="00CF228A" w:rsidRDefault="00CF228A" w:rsidP="00392095">
            <w:pPr>
              <w:spacing w:before="20" w:after="20"/>
              <w:jc w:val="right"/>
              <w:rPr>
                <w:b/>
                <w:sz w:val="20"/>
              </w:rPr>
            </w:pPr>
            <w:r>
              <w:rPr>
                <w:b/>
                <w:sz w:val="20"/>
              </w:rPr>
              <w:t>2010-11</w:t>
            </w:r>
          </w:p>
        </w:tc>
        <w:tc>
          <w:tcPr>
            <w:tcW w:w="1233" w:type="dxa"/>
            <w:tcBorders>
              <w:left w:val="nil"/>
              <w:right w:val="nil"/>
            </w:tcBorders>
          </w:tcPr>
          <w:p w:rsidR="00CF228A" w:rsidRDefault="00CF228A" w:rsidP="00392095">
            <w:pPr>
              <w:spacing w:before="20" w:after="20"/>
              <w:jc w:val="right"/>
              <w:rPr>
                <w:b/>
                <w:sz w:val="20"/>
              </w:rPr>
            </w:pPr>
            <w:r>
              <w:rPr>
                <w:b/>
                <w:sz w:val="20"/>
              </w:rPr>
              <w:t>2011-12</w:t>
            </w:r>
          </w:p>
        </w:tc>
        <w:tc>
          <w:tcPr>
            <w:tcW w:w="1234" w:type="dxa"/>
            <w:tcBorders>
              <w:left w:val="nil"/>
              <w:right w:val="nil"/>
            </w:tcBorders>
          </w:tcPr>
          <w:p w:rsidR="00CF228A" w:rsidRDefault="00CF228A" w:rsidP="00392095">
            <w:pPr>
              <w:spacing w:before="20" w:after="20"/>
              <w:jc w:val="right"/>
              <w:rPr>
                <w:b/>
                <w:sz w:val="20"/>
              </w:rPr>
            </w:pPr>
            <w:r>
              <w:rPr>
                <w:b/>
                <w:sz w:val="20"/>
              </w:rPr>
              <w:t>2012-13</w:t>
            </w:r>
          </w:p>
        </w:tc>
        <w:tc>
          <w:tcPr>
            <w:tcW w:w="1234" w:type="dxa"/>
            <w:tcBorders>
              <w:left w:val="nil"/>
              <w:right w:val="nil"/>
            </w:tcBorders>
          </w:tcPr>
          <w:p w:rsidR="00CF228A" w:rsidRDefault="00CF228A" w:rsidP="00392095">
            <w:pPr>
              <w:spacing w:before="20" w:after="20"/>
              <w:jc w:val="right"/>
              <w:rPr>
                <w:b/>
                <w:sz w:val="20"/>
              </w:rPr>
            </w:pPr>
            <w:r>
              <w:rPr>
                <w:b/>
                <w:sz w:val="20"/>
              </w:rPr>
              <w:t>2013-14</w:t>
            </w:r>
          </w:p>
        </w:tc>
        <w:tc>
          <w:tcPr>
            <w:tcW w:w="1201" w:type="dxa"/>
            <w:tcBorders>
              <w:left w:val="nil"/>
              <w:right w:val="nil"/>
            </w:tcBorders>
          </w:tcPr>
          <w:p w:rsidR="00CF228A" w:rsidRDefault="00CF228A" w:rsidP="00392095">
            <w:pPr>
              <w:spacing w:before="20" w:after="20"/>
              <w:jc w:val="right"/>
              <w:rPr>
                <w:b/>
                <w:sz w:val="20"/>
              </w:rPr>
            </w:pPr>
            <w:r>
              <w:rPr>
                <w:b/>
                <w:sz w:val="20"/>
              </w:rPr>
              <w:t>2014-15</w:t>
            </w:r>
          </w:p>
        </w:tc>
      </w:tr>
      <w:tr w:rsidR="00CF228A" w:rsidTr="00AA7B0B">
        <w:tc>
          <w:tcPr>
            <w:tcW w:w="1880" w:type="dxa"/>
            <w:tcBorders>
              <w:left w:val="nil"/>
              <w:bottom w:val="nil"/>
            </w:tcBorders>
          </w:tcPr>
          <w:p w:rsidR="00CF228A" w:rsidRDefault="00CF228A" w:rsidP="00392095">
            <w:pPr>
              <w:spacing w:before="20" w:after="20"/>
              <w:rPr>
                <w:sz w:val="20"/>
              </w:rPr>
            </w:pPr>
            <w:r>
              <w:rPr>
                <w:sz w:val="20"/>
              </w:rPr>
              <w:t>Labour</w:t>
            </w:r>
          </w:p>
        </w:tc>
        <w:tc>
          <w:tcPr>
            <w:tcW w:w="1227" w:type="dxa"/>
            <w:tcBorders>
              <w:bottom w:val="nil"/>
            </w:tcBorders>
          </w:tcPr>
          <w:p w:rsidR="00CF228A" w:rsidRDefault="00CF228A" w:rsidP="00392095">
            <w:pPr>
              <w:spacing w:before="20" w:after="20"/>
              <w:jc w:val="right"/>
              <w:rPr>
                <w:sz w:val="20"/>
              </w:rPr>
            </w:pPr>
            <w:r>
              <w:rPr>
                <w:sz w:val="20"/>
              </w:rPr>
              <w:t>n/a</w:t>
            </w:r>
          </w:p>
        </w:tc>
        <w:tc>
          <w:tcPr>
            <w:tcW w:w="1234" w:type="dxa"/>
            <w:tcBorders>
              <w:bottom w:val="nil"/>
              <w:right w:val="nil"/>
            </w:tcBorders>
            <w:vAlign w:val="bottom"/>
          </w:tcPr>
          <w:p w:rsidR="00CF228A" w:rsidRDefault="00CF228A" w:rsidP="00392095">
            <w:pPr>
              <w:jc w:val="right"/>
              <w:rPr>
                <w:sz w:val="20"/>
              </w:rPr>
            </w:pPr>
            <w:r>
              <w:rPr>
                <w:sz w:val="20"/>
              </w:rPr>
              <w:t xml:space="preserve"> 129 119.66</w:t>
            </w:r>
          </w:p>
        </w:tc>
        <w:tc>
          <w:tcPr>
            <w:tcW w:w="1233" w:type="dxa"/>
            <w:tcBorders>
              <w:left w:val="nil"/>
              <w:bottom w:val="nil"/>
              <w:right w:val="nil"/>
            </w:tcBorders>
            <w:vAlign w:val="bottom"/>
          </w:tcPr>
          <w:p w:rsidR="00CF228A" w:rsidRDefault="00CF228A" w:rsidP="00392095">
            <w:pPr>
              <w:jc w:val="right"/>
              <w:rPr>
                <w:sz w:val="20"/>
              </w:rPr>
            </w:pPr>
            <w:r>
              <w:rPr>
                <w:sz w:val="20"/>
              </w:rPr>
              <w:t xml:space="preserve"> 133 664.67</w:t>
            </w:r>
          </w:p>
        </w:tc>
        <w:tc>
          <w:tcPr>
            <w:tcW w:w="1234" w:type="dxa"/>
            <w:tcBorders>
              <w:left w:val="nil"/>
              <w:bottom w:val="nil"/>
              <w:right w:val="nil"/>
            </w:tcBorders>
            <w:vAlign w:val="bottom"/>
          </w:tcPr>
          <w:p w:rsidR="00CF228A" w:rsidRDefault="00CF228A" w:rsidP="00392095">
            <w:pPr>
              <w:jc w:val="right"/>
              <w:rPr>
                <w:sz w:val="20"/>
              </w:rPr>
            </w:pPr>
            <w:r>
              <w:rPr>
                <w:sz w:val="20"/>
              </w:rPr>
              <w:t xml:space="preserve"> 138 636.99</w:t>
            </w:r>
          </w:p>
        </w:tc>
        <w:tc>
          <w:tcPr>
            <w:tcW w:w="1234" w:type="dxa"/>
            <w:tcBorders>
              <w:left w:val="nil"/>
              <w:bottom w:val="nil"/>
              <w:right w:val="nil"/>
            </w:tcBorders>
            <w:vAlign w:val="bottom"/>
          </w:tcPr>
          <w:p w:rsidR="00CF228A" w:rsidRDefault="00CF228A" w:rsidP="00392095">
            <w:pPr>
              <w:jc w:val="right"/>
              <w:rPr>
                <w:sz w:val="20"/>
              </w:rPr>
            </w:pPr>
            <w:r>
              <w:rPr>
                <w:sz w:val="20"/>
              </w:rPr>
              <w:t xml:space="preserve"> 144 224.06</w:t>
            </w:r>
          </w:p>
        </w:tc>
        <w:tc>
          <w:tcPr>
            <w:tcW w:w="1201" w:type="dxa"/>
            <w:tcBorders>
              <w:left w:val="nil"/>
              <w:bottom w:val="nil"/>
              <w:right w:val="nil"/>
            </w:tcBorders>
            <w:vAlign w:val="bottom"/>
          </w:tcPr>
          <w:p w:rsidR="00CF228A" w:rsidRDefault="00CF228A" w:rsidP="00392095">
            <w:pPr>
              <w:jc w:val="right"/>
              <w:rPr>
                <w:sz w:val="20"/>
              </w:rPr>
            </w:pPr>
            <w:r>
              <w:rPr>
                <w:sz w:val="20"/>
              </w:rPr>
              <w:t xml:space="preserve"> 150 194.94</w:t>
            </w:r>
          </w:p>
        </w:tc>
      </w:tr>
      <w:tr w:rsidR="00CF228A" w:rsidTr="00AA7B0B">
        <w:trPr>
          <w:trHeight w:val="80"/>
        </w:trPr>
        <w:tc>
          <w:tcPr>
            <w:tcW w:w="1880" w:type="dxa"/>
            <w:tcBorders>
              <w:top w:val="nil"/>
              <w:left w:val="nil"/>
              <w:bottom w:val="nil"/>
            </w:tcBorders>
          </w:tcPr>
          <w:p w:rsidR="00CF228A" w:rsidRDefault="00CF228A" w:rsidP="00392095">
            <w:pPr>
              <w:spacing w:before="20" w:after="20"/>
              <w:rPr>
                <w:sz w:val="20"/>
              </w:rPr>
            </w:pPr>
            <w:r>
              <w:rPr>
                <w:sz w:val="20"/>
              </w:rPr>
              <w:t>Materials</w:t>
            </w:r>
          </w:p>
        </w:tc>
        <w:tc>
          <w:tcPr>
            <w:tcW w:w="1227" w:type="dxa"/>
            <w:tcBorders>
              <w:top w:val="nil"/>
              <w:bottom w:val="nil"/>
            </w:tcBorders>
          </w:tcPr>
          <w:p w:rsidR="00CF228A" w:rsidRDefault="00CF228A" w:rsidP="00392095">
            <w:pPr>
              <w:spacing w:before="20" w:after="20"/>
              <w:jc w:val="right"/>
              <w:rPr>
                <w:sz w:val="20"/>
              </w:rPr>
            </w:pPr>
            <w:r>
              <w:rPr>
                <w:sz w:val="20"/>
              </w:rPr>
              <w:t>n/a</w:t>
            </w:r>
          </w:p>
        </w:tc>
        <w:tc>
          <w:tcPr>
            <w:tcW w:w="1234" w:type="dxa"/>
            <w:tcBorders>
              <w:top w:val="nil"/>
              <w:bottom w:val="nil"/>
              <w:right w:val="nil"/>
            </w:tcBorders>
            <w:vAlign w:val="bottom"/>
          </w:tcPr>
          <w:p w:rsidR="00CF228A" w:rsidRDefault="00CF228A" w:rsidP="00392095">
            <w:pPr>
              <w:jc w:val="right"/>
              <w:rPr>
                <w:sz w:val="20"/>
              </w:rPr>
            </w:pPr>
            <w:r>
              <w:rPr>
                <w:sz w:val="20"/>
              </w:rPr>
              <w:t xml:space="preserve"> 171 505.33</w:t>
            </w:r>
          </w:p>
        </w:tc>
        <w:tc>
          <w:tcPr>
            <w:tcW w:w="1233" w:type="dxa"/>
            <w:tcBorders>
              <w:top w:val="nil"/>
              <w:left w:val="nil"/>
              <w:bottom w:val="nil"/>
              <w:right w:val="nil"/>
            </w:tcBorders>
            <w:vAlign w:val="bottom"/>
          </w:tcPr>
          <w:p w:rsidR="00CF228A" w:rsidRDefault="00CF228A" w:rsidP="00392095">
            <w:pPr>
              <w:jc w:val="right"/>
              <w:rPr>
                <w:sz w:val="20"/>
              </w:rPr>
            </w:pPr>
            <w:r>
              <w:rPr>
                <w:sz w:val="20"/>
              </w:rPr>
              <w:t xml:space="preserve"> 177 980.43</w:t>
            </w:r>
          </w:p>
        </w:tc>
        <w:tc>
          <w:tcPr>
            <w:tcW w:w="1234" w:type="dxa"/>
            <w:tcBorders>
              <w:top w:val="nil"/>
              <w:left w:val="nil"/>
              <w:bottom w:val="nil"/>
              <w:right w:val="nil"/>
            </w:tcBorders>
            <w:vAlign w:val="bottom"/>
          </w:tcPr>
          <w:p w:rsidR="00CF228A" w:rsidRDefault="00CF228A" w:rsidP="00392095">
            <w:pPr>
              <w:jc w:val="right"/>
              <w:rPr>
                <w:sz w:val="20"/>
              </w:rPr>
            </w:pPr>
            <w:r>
              <w:rPr>
                <w:sz w:val="20"/>
              </w:rPr>
              <w:t xml:space="preserve"> 184 257.94</w:t>
            </w:r>
          </w:p>
        </w:tc>
        <w:tc>
          <w:tcPr>
            <w:tcW w:w="1234" w:type="dxa"/>
            <w:tcBorders>
              <w:top w:val="nil"/>
              <w:left w:val="nil"/>
              <w:bottom w:val="nil"/>
              <w:right w:val="nil"/>
            </w:tcBorders>
            <w:vAlign w:val="bottom"/>
          </w:tcPr>
          <w:p w:rsidR="00CF228A" w:rsidRDefault="00CF228A" w:rsidP="00392095">
            <w:pPr>
              <w:jc w:val="right"/>
              <w:rPr>
                <w:sz w:val="20"/>
              </w:rPr>
            </w:pPr>
            <w:r>
              <w:rPr>
                <w:sz w:val="20"/>
              </w:rPr>
              <w:t xml:space="preserve"> 190 745.47</w:t>
            </w:r>
          </w:p>
        </w:tc>
        <w:tc>
          <w:tcPr>
            <w:tcW w:w="1201" w:type="dxa"/>
            <w:tcBorders>
              <w:top w:val="nil"/>
              <w:left w:val="nil"/>
              <w:bottom w:val="nil"/>
              <w:right w:val="nil"/>
            </w:tcBorders>
            <w:vAlign w:val="bottom"/>
          </w:tcPr>
          <w:p w:rsidR="00CF228A" w:rsidRDefault="00CF228A" w:rsidP="00392095">
            <w:pPr>
              <w:jc w:val="right"/>
              <w:rPr>
                <w:sz w:val="20"/>
              </w:rPr>
            </w:pPr>
            <w:r>
              <w:rPr>
                <w:sz w:val="20"/>
              </w:rPr>
              <w:t xml:space="preserve"> 197 453.56</w:t>
            </w:r>
          </w:p>
        </w:tc>
      </w:tr>
      <w:tr w:rsidR="00CF228A" w:rsidTr="00AA7B0B">
        <w:tc>
          <w:tcPr>
            <w:tcW w:w="1880" w:type="dxa"/>
            <w:tcBorders>
              <w:top w:val="nil"/>
              <w:left w:val="nil"/>
              <w:bottom w:val="nil"/>
            </w:tcBorders>
          </w:tcPr>
          <w:p w:rsidR="00CF228A" w:rsidRDefault="00CF228A" w:rsidP="00392095">
            <w:pPr>
              <w:spacing w:before="20" w:after="20"/>
              <w:rPr>
                <w:sz w:val="20"/>
              </w:rPr>
            </w:pPr>
            <w:r>
              <w:rPr>
                <w:sz w:val="20"/>
              </w:rPr>
              <w:t>Other costs</w:t>
            </w:r>
          </w:p>
        </w:tc>
        <w:tc>
          <w:tcPr>
            <w:tcW w:w="1227" w:type="dxa"/>
            <w:tcBorders>
              <w:top w:val="nil"/>
              <w:bottom w:val="nil"/>
            </w:tcBorders>
          </w:tcPr>
          <w:p w:rsidR="00CF228A" w:rsidRDefault="00CF228A" w:rsidP="00392095">
            <w:pPr>
              <w:spacing w:before="20" w:after="20"/>
              <w:jc w:val="right"/>
              <w:rPr>
                <w:sz w:val="20"/>
              </w:rPr>
            </w:pPr>
            <w:r>
              <w:rPr>
                <w:sz w:val="20"/>
              </w:rPr>
              <w:t>n/a</w:t>
            </w:r>
          </w:p>
        </w:tc>
        <w:tc>
          <w:tcPr>
            <w:tcW w:w="1234" w:type="dxa"/>
            <w:tcBorders>
              <w:top w:val="nil"/>
              <w:bottom w:val="nil"/>
              <w:right w:val="nil"/>
            </w:tcBorders>
            <w:vAlign w:val="bottom"/>
          </w:tcPr>
          <w:p w:rsidR="00CF228A" w:rsidRDefault="00CF228A" w:rsidP="00392095">
            <w:pPr>
              <w:jc w:val="right"/>
              <w:rPr>
                <w:sz w:val="20"/>
              </w:rPr>
            </w:pPr>
            <w:r>
              <w:rPr>
                <w:sz w:val="20"/>
              </w:rPr>
              <w:t xml:space="preserve"> 25 630.00</w:t>
            </w:r>
          </w:p>
        </w:tc>
        <w:tc>
          <w:tcPr>
            <w:tcW w:w="1233" w:type="dxa"/>
            <w:tcBorders>
              <w:top w:val="nil"/>
              <w:left w:val="nil"/>
              <w:bottom w:val="nil"/>
              <w:right w:val="nil"/>
            </w:tcBorders>
            <w:vAlign w:val="bottom"/>
          </w:tcPr>
          <w:p w:rsidR="00CF228A" w:rsidRDefault="00CF228A" w:rsidP="00392095">
            <w:pPr>
              <w:jc w:val="right"/>
              <w:rPr>
                <w:sz w:val="20"/>
              </w:rPr>
            </w:pPr>
            <w:r>
              <w:rPr>
                <w:sz w:val="20"/>
              </w:rPr>
              <w:t xml:space="preserve"> 26 566.57</w:t>
            </w:r>
          </w:p>
        </w:tc>
        <w:tc>
          <w:tcPr>
            <w:tcW w:w="1234" w:type="dxa"/>
            <w:tcBorders>
              <w:top w:val="nil"/>
              <w:left w:val="nil"/>
              <w:bottom w:val="nil"/>
              <w:right w:val="nil"/>
            </w:tcBorders>
            <w:vAlign w:val="bottom"/>
          </w:tcPr>
          <w:p w:rsidR="00CF228A" w:rsidRDefault="00CF228A" w:rsidP="00392095">
            <w:pPr>
              <w:jc w:val="right"/>
              <w:rPr>
                <w:sz w:val="20"/>
              </w:rPr>
            </w:pPr>
            <w:r>
              <w:rPr>
                <w:sz w:val="20"/>
              </w:rPr>
              <w:t xml:space="preserve"> 27 582.01</w:t>
            </w:r>
          </w:p>
        </w:tc>
        <w:tc>
          <w:tcPr>
            <w:tcW w:w="1234" w:type="dxa"/>
            <w:tcBorders>
              <w:top w:val="nil"/>
              <w:left w:val="nil"/>
              <w:bottom w:val="nil"/>
              <w:right w:val="nil"/>
            </w:tcBorders>
            <w:vAlign w:val="bottom"/>
          </w:tcPr>
          <w:p w:rsidR="00CF228A" w:rsidRDefault="00CF228A" w:rsidP="00392095">
            <w:pPr>
              <w:jc w:val="right"/>
              <w:rPr>
                <w:sz w:val="20"/>
              </w:rPr>
            </w:pPr>
            <w:r>
              <w:rPr>
                <w:sz w:val="20"/>
              </w:rPr>
              <w:t xml:space="preserve"> 28 704.12</w:t>
            </w:r>
          </w:p>
        </w:tc>
        <w:tc>
          <w:tcPr>
            <w:tcW w:w="1201" w:type="dxa"/>
            <w:tcBorders>
              <w:top w:val="nil"/>
              <w:left w:val="nil"/>
              <w:bottom w:val="nil"/>
              <w:right w:val="nil"/>
            </w:tcBorders>
            <w:vAlign w:val="bottom"/>
          </w:tcPr>
          <w:p w:rsidR="00CF228A" w:rsidRDefault="00CF228A" w:rsidP="00392095">
            <w:pPr>
              <w:jc w:val="right"/>
              <w:rPr>
                <w:sz w:val="20"/>
              </w:rPr>
            </w:pPr>
            <w:r>
              <w:rPr>
                <w:sz w:val="20"/>
              </w:rPr>
              <w:t xml:space="preserve"> 29 904.24</w:t>
            </w:r>
          </w:p>
        </w:tc>
      </w:tr>
      <w:tr w:rsidR="00CF228A" w:rsidTr="00AA7B0B">
        <w:tc>
          <w:tcPr>
            <w:tcW w:w="1880" w:type="dxa"/>
            <w:tcBorders>
              <w:top w:val="nil"/>
              <w:left w:val="nil"/>
              <w:bottom w:val="nil"/>
            </w:tcBorders>
          </w:tcPr>
          <w:p w:rsidR="00CF228A" w:rsidRDefault="00CF228A" w:rsidP="00392095">
            <w:pPr>
              <w:spacing w:before="20" w:after="20"/>
              <w:rPr>
                <w:sz w:val="20"/>
              </w:rPr>
            </w:pPr>
            <w:r>
              <w:rPr>
                <w:sz w:val="20"/>
              </w:rPr>
              <w:t>Capital Allowance</w:t>
            </w:r>
          </w:p>
        </w:tc>
        <w:tc>
          <w:tcPr>
            <w:tcW w:w="1227" w:type="dxa"/>
            <w:tcBorders>
              <w:top w:val="nil"/>
              <w:bottom w:val="nil"/>
            </w:tcBorders>
          </w:tcPr>
          <w:p w:rsidR="00CF228A" w:rsidRDefault="00CF228A" w:rsidP="00392095">
            <w:pPr>
              <w:spacing w:before="20" w:after="20"/>
              <w:jc w:val="right"/>
              <w:rPr>
                <w:sz w:val="20"/>
              </w:rPr>
            </w:pPr>
            <w:r>
              <w:rPr>
                <w:sz w:val="20"/>
              </w:rPr>
              <w:t>n/a</w:t>
            </w:r>
          </w:p>
        </w:tc>
        <w:tc>
          <w:tcPr>
            <w:tcW w:w="1234" w:type="dxa"/>
            <w:tcBorders>
              <w:top w:val="nil"/>
              <w:bottom w:val="nil"/>
              <w:right w:val="nil"/>
            </w:tcBorders>
            <w:vAlign w:val="bottom"/>
          </w:tcPr>
          <w:p w:rsidR="00CF228A" w:rsidRDefault="00CF228A" w:rsidP="00392095">
            <w:pPr>
              <w:jc w:val="right"/>
              <w:rPr>
                <w:sz w:val="20"/>
              </w:rPr>
            </w:pPr>
            <w:r>
              <w:rPr>
                <w:sz w:val="20"/>
              </w:rPr>
              <w:t xml:space="preserve"> 41 576.53</w:t>
            </w:r>
          </w:p>
        </w:tc>
        <w:tc>
          <w:tcPr>
            <w:tcW w:w="1233" w:type="dxa"/>
            <w:tcBorders>
              <w:top w:val="nil"/>
              <w:left w:val="nil"/>
              <w:bottom w:val="nil"/>
              <w:right w:val="nil"/>
            </w:tcBorders>
            <w:vAlign w:val="bottom"/>
          </w:tcPr>
          <w:p w:rsidR="00CF228A" w:rsidRDefault="00CF228A" w:rsidP="00392095">
            <w:pPr>
              <w:jc w:val="right"/>
              <w:rPr>
                <w:sz w:val="20"/>
              </w:rPr>
            </w:pPr>
            <w:r>
              <w:rPr>
                <w:sz w:val="20"/>
              </w:rPr>
              <w:t xml:space="preserve"> 43 040.02</w:t>
            </w:r>
          </w:p>
        </w:tc>
        <w:tc>
          <w:tcPr>
            <w:tcW w:w="1234" w:type="dxa"/>
            <w:tcBorders>
              <w:top w:val="nil"/>
              <w:left w:val="nil"/>
              <w:bottom w:val="nil"/>
              <w:right w:val="nil"/>
            </w:tcBorders>
            <w:vAlign w:val="bottom"/>
          </w:tcPr>
          <w:p w:rsidR="00CF228A" w:rsidRDefault="00CF228A" w:rsidP="00392095">
            <w:pPr>
              <w:jc w:val="right"/>
              <w:rPr>
                <w:sz w:val="20"/>
              </w:rPr>
            </w:pPr>
            <w:r>
              <w:rPr>
                <w:sz w:val="20"/>
              </w:rPr>
              <w:t xml:space="preserve"> 44 641.11</w:t>
            </w:r>
          </w:p>
        </w:tc>
        <w:tc>
          <w:tcPr>
            <w:tcW w:w="1234" w:type="dxa"/>
            <w:tcBorders>
              <w:top w:val="nil"/>
              <w:left w:val="nil"/>
              <w:bottom w:val="nil"/>
              <w:right w:val="nil"/>
            </w:tcBorders>
            <w:vAlign w:val="bottom"/>
          </w:tcPr>
          <w:p w:rsidR="00CF228A" w:rsidRDefault="00CF228A" w:rsidP="00392095">
            <w:pPr>
              <w:jc w:val="right"/>
              <w:rPr>
                <w:sz w:val="20"/>
              </w:rPr>
            </w:pPr>
            <w:r>
              <w:rPr>
                <w:sz w:val="20"/>
              </w:rPr>
              <w:t xml:space="preserve"> 46 440.15</w:t>
            </w:r>
          </w:p>
        </w:tc>
        <w:tc>
          <w:tcPr>
            <w:tcW w:w="1201" w:type="dxa"/>
            <w:tcBorders>
              <w:top w:val="nil"/>
              <w:left w:val="nil"/>
              <w:bottom w:val="nil"/>
              <w:right w:val="nil"/>
            </w:tcBorders>
            <w:vAlign w:val="bottom"/>
          </w:tcPr>
          <w:p w:rsidR="00CF228A" w:rsidRDefault="00CF228A" w:rsidP="00392095">
            <w:pPr>
              <w:jc w:val="right"/>
              <w:rPr>
                <w:sz w:val="20"/>
              </w:rPr>
            </w:pPr>
            <w:r>
              <w:rPr>
                <w:sz w:val="20"/>
              </w:rPr>
              <w:t xml:space="preserve"> 48 362.77</w:t>
            </w:r>
          </w:p>
        </w:tc>
      </w:tr>
      <w:tr w:rsidR="00CF228A" w:rsidTr="00AA7B0B">
        <w:tc>
          <w:tcPr>
            <w:tcW w:w="1880" w:type="dxa"/>
            <w:tcBorders>
              <w:top w:val="nil"/>
              <w:left w:val="nil"/>
            </w:tcBorders>
          </w:tcPr>
          <w:p w:rsidR="00CF228A" w:rsidRDefault="00CF228A" w:rsidP="00392095">
            <w:pPr>
              <w:spacing w:before="20" w:after="20"/>
              <w:rPr>
                <w:sz w:val="20"/>
              </w:rPr>
            </w:pPr>
            <w:r>
              <w:rPr>
                <w:sz w:val="20"/>
              </w:rPr>
              <w:t>Price (GST excl)</w:t>
            </w:r>
          </w:p>
        </w:tc>
        <w:tc>
          <w:tcPr>
            <w:tcW w:w="1227" w:type="dxa"/>
            <w:tcBorders>
              <w:top w:val="nil"/>
            </w:tcBorders>
          </w:tcPr>
          <w:p w:rsidR="00CF228A" w:rsidRDefault="00CF228A" w:rsidP="00392095">
            <w:pPr>
              <w:spacing w:before="20" w:after="20"/>
              <w:jc w:val="right"/>
              <w:rPr>
                <w:sz w:val="20"/>
              </w:rPr>
            </w:pPr>
            <w:r>
              <w:rPr>
                <w:sz w:val="20"/>
              </w:rPr>
              <w:t>n/a</w:t>
            </w:r>
          </w:p>
        </w:tc>
        <w:tc>
          <w:tcPr>
            <w:tcW w:w="1234" w:type="dxa"/>
            <w:tcBorders>
              <w:top w:val="nil"/>
              <w:right w:val="nil"/>
            </w:tcBorders>
            <w:vAlign w:val="bottom"/>
          </w:tcPr>
          <w:p w:rsidR="00CF228A" w:rsidRDefault="00CF228A" w:rsidP="00392095">
            <w:pPr>
              <w:jc w:val="right"/>
              <w:rPr>
                <w:sz w:val="20"/>
              </w:rPr>
            </w:pPr>
            <w:r>
              <w:rPr>
                <w:sz w:val="20"/>
              </w:rPr>
              <w:t xml:space="preserve"> 367 831.52</w:t>
            </w:r>
          </w:p>
        </w:tc>
        <w:tc>
          <w:tcPr>
            <w:tcW w:w="1233" w:type="dxa"/>
            <w:tcBorders>
              <w:top w:val="nil"/>
              <w:left w:val="nil"/>
              <w:right w:val="nil"/>
            </w:tcBorders>
            <w:vAlign w:val="bottom"/>
          </w:tcPr>
          <w:p w:rsidR="00CF228A" w:rsidRDefault="00CF228A" w:rsidP="00392095">
            <w:pPr>
              <w:jc w:val="right"/>
              <w:rPr>
                <w:sz w:val="20"/>
              </w:rPr>
            </w:pPr>
            <w:r>
              <w:rPr>
                <w:sz w:val="20"/>
              </w:rPr>
              <w:t xml:space="preserve"> 381 251.69</w:t>
            </w:r>
          </w:p>
        </w:tc>
        <w:tc>
          <w:tcPr>
            <w:tcW w:w="1234" w:type="dxa"/>
            <w:tcBorders>
              <w:top w:val="nil"/>
              <w:left w:val="nil"/>
              <w:right w:val="nil"/>
            </w:tcBorders>
            <w:vAlign w:val="bottom"/>
          </w:tcPr>
          <w:p w:rsidR="00CF228A" w:rsidRDefault="00CF228A" w:rsidP="00392095">
            <w:pPr>
              <w:jc w:val="right"/>
              <w:rPr>
                <w:sz w:val="20"/>
              </w:rPr>
            </w:pPr>
            <w:r>
              <w:rPr>
                <w:sz w:val="20"/>
              </w:rPr>
              <w:t xml:space="preserve"> 395 118.06</w:t>
            </w:r>
          </w:p>
        </w:tc>
        <w:tc>
          <w:tcPr>
            <w:tcW w:w="1234" w:type="dxa"/>
            <w:tcBorders>
              <w:top w:val="nil"/>
              <w:left w:val="nil"/>
              <w:right w:val="nil"/>
            </w:tcBorders>
            <w:vAlign w:val="bottom"/>
          </w:tcPr>
          <w:p w:rsidR="00CF228A" w:rsidRDefault="00CF228A" w:rsidP="00392095">
            <w:pPr>
              <w:jc w:val="right"/>
              <w:rPr>
                <w:sz w:val="20"/>
              </w:rPr>
            </w:pPr>
            <w:r>
              <w:rPr>
                <w:sz w:val="20"/>
              </w:rPr>
              <w:t xml:space="preserve"> 410 113.80</w:t>
            </w:r>
          </w:p>
        </w:tc>
        <w:tc>
          <w:tcPr>
            <w:tcW w:w="1201" w:type="dxa"/>
            <w:tcBorders>
              <w:top w:val="nil"/>
              <w:left w:val="nil"/>
              <w:right w:val="nil"/>
            </w:tcBorders>
            <w:vAlign w:val="bottom"/>
          </w:tcPr>
          <w:p w:rsidR="00CF228A" w:rsidRDefault="00CF228A" w:rsidP="00392095">
            <w:pPr>
              <w:jc w:val="right"/>
              <w:rPr>
                <w:sz w:val="20"/>
              </w:rPr>
            </w:pPr>
            <w:r>
              <w:rPr>
                <w:sz w:val="20"/>
              </w:rPr>
              <w:t xml:space="preserve"> 425 915.50</w:t>
            </w:r>
          </w:p>
        </w:tc>
      </w:tr>
      <w:tr w:rsidR="00CF228A" w:rsidTr="00AA7B0B">
        <w:tc>
          <w:tcPr>
            <w:tcW w:w="1880" w:type="dxa"/>
            <w:tcBorders>
              <w:left w:val="nil"/>
            </w:tcBorders>
          </w:tcPr>
          <w:p w:rsidR="00CF228A" w:rsidRDefault="00CF228A" w:rsidP="00392095">
            <w:pPr>
              <w:spacing w:before="20" w:after="20"/>
              <w:rPr>
                <w:sz w:val="20"/>
              </w:rPr>
            </w:pPr>
            <w:r>
              <w:rPr>
                <w:sz w:val="20"/>
              </w:rPr>
              <w:t>Price path</w:t>
            </w:r>
          </w:p>
        </w:tc>
        <w:tc>
          <w:tcPr>
            <w:tcW w:w="1227" w:type="dxa"/>
          </w:tcPr>
          <w:p w:rsidR="00CF228A" w:rsidRDefault="00CF228A" w:rsidP="00392095">
            <w:pPr>
              <w:spacing w:before="20" w:after="20"/>
              <w:jc w:val="right"/>
              <w:rPr>
                <w:sz w:val="20"/>
              </w:rPr>
            </w:pPr>
            <w:r>
              <w:rPr>
                <w:sz w:val="20"/>
              </w:rPr>
              <w:t>n/a</w:t>
            </w:r>
          </w:p>
        </w:tc>
        <w:tc>
          <w:tcPr>
            <w:tcW w:w="1234" w:type="dxa"/>
            <w:tcBorders>
              <w:right w:val="nil"/>
            </w:tcBorders>
            <w:vAlign w:val="bottom"/>
          </w:tcPr>
          <w:p w:rsidR="00CF228A" w:rsidRDefault="00CF228A" w:rsidP="00392095">
            <w:pPr>
              <w:jc w:val="right"/>
              <w:rPr>
                <w:sz w:val="20"/>
              </w:rPr>
            </w:pPr>
            <w:r>
              <w:rPr>
                <w:sz w:val="20"/>
              </w:rPr>
              <w:t>n/a</w:t>
            </w:r>
          </w:p>
        </w:tc>
        <w:tc>
          <w:tcPr>
            <w:tcW w:w="1233" w:type="dxa"/>
            <w:tcBorders>
              <w:left w:val="nil"/>
              <w:right w:val="nil"/>
            </w:tcBorders>
            <w:vAlign w:val="bottom"/>
          </w:tcPr>
          <w:p w:rsidR="00CF228A" w:rsidRDefault="00CF228A" w:rsidP="00392095">
            <w:pPr>
              <w:jc w:val="right"/>
              <w:rPr>
                <w:sz w:val="20"/>
              </w:rPr>
            </w:pPr>
            <w:r>
              <w:rPr>
                <w:sz w:val="20"/>
              </w:rPr>
              <w:t>3.65%</w:t>
            </w:r>
          </w:p>
        </w:tc>
        <w:tc>
          <w:tcPr>
            <w:tcW w:w="1234" w:type="dxa"/>
            <w:tcBorders>
              <w:left w:val="nil"/>
              <w:right w:val="nil"/>
            </w:tcBorders>
            <w:vAlign w:val="bottom"/>
          </w:tcPr>
          <w:p w:rsidR="00CF228A" w:rsidRDefault="00CF228A" w:rsidP="00392095">
            <w:pPr>
              <w:jc w:val="right"/>
              <w:rPr>
                <w:sz w:val="20"/>
              </w:rPr>
            </w:pPr>
            <w:r>
              <w:rPr>
                <w:sz w:val="20"/>
              </w:rPr>
              <w:t>3.64%</w:t>
            </w:r>
          </w:p>
        </w:tc>
        <w:tc>
          <w:tcPr>
            <w:tcW w:w="1234" w:type="dxa"/>
            <w:tcBorders>
              <w:left w:val="nil"/>
              <w:right w:val="nil"/>
            </w:tcBorders>
            <w:vAlign w:val="bottom"/>
          </w:tcPr>
          <w:p w:rsidR="00CF228A" w:rsidRDefault="00CF228A" w:rsidP="00392095">
            <w:pPr>
              <w:jc w:val="right"/>
              <w:rPr>
                <w:sz w:val="20"/>
              </w:rPr>
            </w:pPr>
            <w:r>
              <w:rPr>
                <w:sz w:val="20"/>
              </w:rPr>
              <w:t>3.80%</w:t>
            </w:r>
          </w:p>
        </w:tc>
        <w:tc>
          <w:tcPr>
            <w:tcW w:w="1201" w:type="dxa"/>
            <w:tcBorders>
              <w:left w:val="nil"/>
              <w:right w:val="nil"/>
            </w:tcBorders>
            <w:vAlign w:val="bottom"/>
          </w:tcPr>
          <w:p w:rsidR="00CF228A" w:rsidRDefault="00CF228A" w:rsidP="00392095">
            <w:pPr>
              <w:jc w:val="right"/>
              <w:rPr>
                <w:sz w:val="20"/>
              </w:rPr>
            </w:pPr>
            <w:r>
              <w:rPr>
                <w:sz w:val="20"/>
              </w:rPr>
              <w:t>3.85%</w:t>
            </w:r>
          </w:p>
        </w:tc>
      </w:tr>
    </w:tbl>
    <w:p w:rsidR="00CF228A" w:rsidRDefault="00CF228A" w:rsidP="00AA7B0B"/>
    <w:p w:rsidR="00CF228A" w:rsidRPr="00AA7B0B" w:rsidRDefault="00CF228A" w:rsidP="00AA7B0B">
      <w:pPr>
        <w:rPr>
          <w:b/>
        </w:rPr>
      </w:pPr>
      <w:r w:rsidRPr="00AA7B0B">
        <w:rPr>
          <w:b/>
        </w:rPr>
        <w:t>Table J.55:</w:t>
      </w:r>
      <w:r w:rsidRPr="00AA7B0B">
        <w:rPr>
          <w:b/>
        </w:rPr>
        <w:tab/>
        <w:t>Relocation of Assets 5 (Chenowith Rd)</w:t>
      </w:r>
      <w:r w:rsidRPr="00AA7B0B">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0"/>
        <w:gridCol w:w="1227"/>
        <w:gridCol w:w="1234"/>
        <w:gridCol w:w="1233"/>
        <w:gridCol w:w="1234"/>
        <w:gridCol w:w="1234"/>
        <w:gridCol w:w="1201"/>
      </w:tblGrid>
      <w:tr w:rsidR="00CF228A" w:rsidTr="00AA7B0B">
        <w:tc>
          <w:tcPr>
            <w:tcW w:w="1880" w:type="dxa"/>
            <w:tcBorders>
              <w:left w:val="nil"/>
            </w:tcBorders>
          </w:tcPr>
          <w:p w:rsidR="00CF228A" w:rsidRDefault="00CF228A" w:rsidP="00392095">
            <w:pPr>
              <w:spacing w:before="20" w:after="20"/>
              <w:rPr>
                <w:sz w:val="20"/>
              </w:rPr>
            </w:pPr>
          </w:p>
        </w:tc>
        <w:tc>
          <w:tcPr>
            <w:tcW w:w="1227" w:type="dxa"/>
          </w:tcPr>
          <w:p w:rsidR="00CF228A" w:rsidRDefault="00CF228A" w:rsidP="00392095">
            <w:pPr>
              <w:spacing w:before="20" w:after="20"/>
              <w:jc w:val="right"/>
              <w:rPr>
                <w:b/>
                <w:sz w:val="20"/>
              </w:rPr>
            </w:pPr>
            <w:r>
              <w:rPr>
                <w:b/>
                <w:sz w:val="20"/>
              </w:rPr>
              <w:t>2009-10</w:t>
            </w:r>
          </w:p>
        </w:tc>
        <w:tc>
          <w:tcPr>
            <w:tcW w:w="1234" w:type="dxa"/>
            <w:tcBorders>
              <w:right w:val="nil"/>
            </w:tcBorders>
          </w:tcPr>
          <w:p w:rsidR="00CF228A" w:rsidRDefault="00CF228A" w:rsidP="00392095">
            <w:pPr>
              <w:spacing w:before="20" w:after="20"/>
              <w:jc w:val="right"/>
              <w:rPr>
                <w:b/>
                <w:sz w:val="20"/>
              </w:rPr>
            </w:pPr>
            <w:r>
              <w:rPr>
                <w:b/>
                <w:sz w:val="20"/>
              </w:rPr>
              <w:t>2010-11</w:t>
            </w:r>
          </w:p>
        </w:tc>
        <w:tc>
          <w:tcPr>
            <w:tcW w:w="1233" w:type="dxa"/>
            <w:tcBorders>
              <w:left w:val="nil"/>
              <w:right w:val="nil"/>
            </w:tcBorders>
          </w:tcPr>
          <w:p w:rsidR="00CF228A" w:rsidRDefault="00CF228A" w:rsidP="00392095">
            <w:pPr>
              <w:spacing w:before="20" w:after="20"/>
              <w:jc w:val="right"/>
              <w:rPr>
                <w:b/>
                <w:sz w:val="20"/>
              </w:rPr>
            </w:pPr>
            <w:r>
              <w:rPr>
                <w:b/>
                <w:sz w:val="20"/>
              </w:rPr>
              <w:t>2011-12</w:t>
            </w:r>
          </w:p>
        </w:tc>
        <w:tc>
          <w:tcPr>
            <w:tcW w:w="1234" w:type="dxa"/>
            <w:tcBorders>
              <w:left w:val="nil"/>
              <w:right w:val="nil"/>
            </w:tcBorders>
          </w:tcPr>
          <w:p w:rsidR="00CF228A" w:rsidRDefault="00CF228A" w:rsidP="00392095">
            <w:pPr>
              <w:spacing w:before="20" w:after="20"/>
              <w:jc w:val="right"/>
              <w:rPr>
                <w:b/>
                <w:sz w:val="20"/>
              </w:rPr>
            </w:pPr>
            <w:r>
              <w:rPr>
                <w:b/>
                <w:sz w:val="20"/>
              </w:rPr>
              <w:t>2012-13</w:t>
            </w:r>
          </w:p>
        </w:tc>
        <w:tc>
          <w:tcPr>
            <w:tcW w:w="1234" w:type="dxa"/>
            <w:tcBorders>
              <w:left w:val="nil"/>
              <w:right w:val="nil"/>
            </w:tcBorders>
          </w:tcPr>
          <w:p w:rsidR="00CF228A" w:rsidRDefault="00CF228A" w:rsidP="00392095">
            <w:pPr>
              <w:spacing w:before="20" w:after="20"/>
              <w:jc w:val="right"/>
              <w:rPr>
                <w:b/>
                <w:sz w:val="20"/>
              </w:rPr>
            </w:pPr>
            <w:r>
              <w:rPr>
                <w:b/>
                <w:sz w:val="20"/>
              </w:rPr>
              <w:t>2013-14</w:t>
            </w:r>
          </w:p>
        </w:tc>
        <w:tc>
          <w:tcPr>
            <w:tcW w:w="1201" w:type="dxa"/>
            <w:tcBorders>
              <w:left w:val="nil"/>
              <w:right w:val="nil"/>
            </w:tcBorders>
          </w:tcPr>
          <w:p w:rsidR="00CF228A" w:rsidRDefault="00CF228A" w:rsidP="00392095">
            <w:pPr>
              <w:spacing w:before="20" w:after="20"/>
              <w:jc w:val="right"/>
              <w:rPr>
                <w:b/>
                <w:sz w:val="20"/>
              </w:rPr>
            </w:pPr>
            <w:r>
              <w:rPr>
                <w:b/>
                <w:sz w:val="20"/>
              </w:rPr>
              <w:t>2014-15</w:t>
            </w:r>
          </w:p>
        </w:tc>
      </w:tr>
      <w:tr w:rsidR="00CF228A" w:rsidTr="00AA7B0B">
        <w:tc>
          <w:tcPr>
            <w:tcW w:w="1880" w:type="dxa"/>
            <w:tcBorders>
              <w:left w:val="nil"/>
              <w:bottom w:val="nil"/>
            </w:tcBorders>
          </w:tcPr>
          <w:p w:rsidR="00CF228A" w:rsidRDefault="00CF228A" w:rsidP="00392095">
            <w:pPr>
              <w:spacing w:before="20" w:after="20"/>
              <w:rPr>
                <w:sz w:val="20"/>
              </w:rPr>
            </w:pPr>
            <w:r>
              <w:rPr>
                <w:sz w:val="20"/>
              </w:rPr>
              <w:t>Labour</w:t>
            </w:r>
          </w:p>
        </w:tc>
        <w:tc>
          <w:tcPr>
            <w:tcW w:w="1227" w:type="dxa"/>
            <w:tcBorders>
              <w:bottom w:val="nil"/>
            </w:tcBorders>
          </w:tcPr>
          <w:p w:rsidR="00CF228A" w:rsidRDefault="00CF228A" w:rsidP="00392095">
            <w:pPr>
              <w:spacing w:before="20" w:after="20"/>
              <w:jc w:val="right"/>
              <w:rPr>
                <w:sz w:val="20"/>
              </w:rPr>
            </w:pPr>
            <w:r>
              <w:rPr>
                <w:sz w:val="20"/>
              </w:rPr>
              <w:t>n/a</w:t>
            </w:r>
          </w:p>
        </w:tc>
        <w:tc>
          <w:tcPr>
            <w:tcW w:w="1234" w:type="dxa"/>
            <w:tcBorders>
              <w:bottom w:val="nil"/>
              <w:right w:val="nil"/>
            </w:tcBorders>
            <w:vAlign w:val="bottom"/>
          </w:tcPr>
          <w:p w:rsidR="00CF228A" w:rsidRDefault="00CF228A" w:rsidP="00392095">
            <w:pPr>
              <w:jc w:val="right"/>
              <w:rPr>
                <w:sz w:val="20"/>
              </w:rPr>
            </w:pPr>
            <w:r>
              <w:rPr>
                <w:sz w:val="20"/>
              </w:rPr>
              <w:t xml:space="preserve"> 30 309.82</w:t>
            </w:r>
          </w:p>
        </w:tc>
        <w:tc>
          <w:tcPr>
            <w:tcW w:w="1233" w:type="dxa"/>
            <w:tcBorders>
              <w:left w:val="nil"/>
              <w:bottom w:val="nil"/>
              <w:right w:val="nil"/>
            </w:tcBorders>
            <w:vAlign w:val="bottom"/>
          </w:tcPr>
          <w:p w:rsidR="00CF228A" w:rsidRDefault="00CF228A" w:rsidP="00392095">
            <w:pPr>
              <w:jc w:val="right"/>
              <w:rPr>
                <w:sz w:val="20"/>
              </w:rPr>
            </w:pPr>
            <w:r>
              <w:rPr>
                <w:sz w:val="20"/>
              </w:rPr>
              <w:t xml:space="preserve"> 31 376.73</w:t>
            </w:r>
          </w:p>
        </w:tc>
        <w:tc>
          <w:tcPr>
            <w:tcW w:w="1234" w:type="dxa"/>
            <w:tcBorders>
              <w:left w:val="nil"/>
              <w:bottom w:val="nil"/>
              <w:right w:val="nil"/>
            </w:tcBorders>
            <w:vAlign w:val="bottom"/>
          </w:tcPr>
          <w:p w:rsidR="00CF228A" w:rsidRDefault="00CF228A" w:rsidP="00392095">
            <w:pPr>
              <w:jc w:val="right"/>
              <w:rPr>
                <w:sz w:val="20"/>
              </w:rPr>
            </w:pPr>
            <w:r>
              <w:rPr>
                <w:sz w:val="20"/>
              </w:rPr>
              <w:t xml:space="preserve"> 32 543.94</w:t>
            </w:r>
          </w:p>
        </w:tc>
        <w:tc>
          <w:tcPr>
            <w:tcW w:w="1234" w:type="dxa"/>
            <w:tcBorders>
              <w:left w:val="nil"/>
              <w:bottom w:val="nil"/>
              <w:right w:val="nil"/>
            </w:tcBorders>
            <w:vAlign w:val="bottom"/>
          </w:tcPr>
          <w:p w:rsidR="00CF228A" w:rsidRDefault="00CF228A" w:rsidP="00392095">
            <w:pPr>
              <w:jc w:val="right"/>
              <w:rPr>
                <w:sz w:val="20"/>
              </w:rPr>
            </w:pPr>
            <w:r>
              <w:rPr>
                <w:sz w:val="20"/>
              </w:rPr>
              <w:t xml:space="preserve"> 33 855.46</w:t>
            </w:r>
          </w:p>
        </w:tc>
        <w:tc>
          <w:tcPr>
            <w:tcW w:w="1201" w:type="dxa"/>
            <w:tcBorders>
              <w:left w:val="nil"/>
              <w:bottom w:val="nil"/>
              <w:right w:val="nil"/>
            </w:tcBorders>
            <w:vAlign w:val="bottom"/>
          </w:tcPr>
          <w:p w:rsidR="00CF228A" w:rsidRDefault="00CF228A" w:rsidP="00392095">
            <w:pPr>
              <w:jc w:val="right"/>
              <w:rPr>
                <w:sz w:val="20"/>
              </w:rPr>
            </w:pPr>
            <w:r>
              <w:rPr>
                <w:sz w:val="20"/>
              </w:rPr>
              <w:t xml:space="preserve"> 35 257.08</w:t>
            </w:r>
          </w:p>
        </w:tc>
      </w:tr>
      <w:tr w:rsidR="00CF228A" w:rsidTr="00AA7B0B">
        <w:tc>
          <w:tcPr>
            <w:tcW w:w="1880" w:type="dxa"/>
            <w:tcBorders>
              <w:top w:val="nil"/>
              <w:left w:val="nil"/>
              <w:bottom w:val="nil"/>
            </w:tcBorders>
          </w:tcPr>
          <w:p w:rsidR="00CF228A" w:rsidRDefault="00CF228A" w:rsidP="00392095">
            <w:pPr>
              <w:spacing w:before="20" w:after="20"/>
              <w:rPr>
                <w:sz w:val="20"/>
              </w:rPr>
            </w:pPr>
            <w:r>
              <w:rPr>
                <w:sz w:val="20"/>
              </w:rPr>
              <w:t>Materials</w:t>
            </w:r>
          </w:p>
        </w:tc>
        <w:tc>
          <w:tcPr>
            <w:tcW w:w="1227" w:type="dxa"/>
            <w:tcBorders>
              <w:top w:val="nil"/>
              <w:bottom w:val="nil"/>
            </w:tcBorders>
          </w:tcPr>
          <w:p w:rsidR="00CF228A" w:rsidRDefault="00CF228A" w:rsidP="00392095">
            <w:pPr>
              <w:spacing w:before="20" w:after="20"/>
              <w:jc w:val="right"/>
              <w:rPr>
                <w:sz w:val="20"/>
              </w:rPr>
            </w:pPr>
            <w:r>
              <w:rPr>
                <w:sz w:val="20"/>
              </w:rPr>
              <w:t>n/a</w:t>
            </w:r>
          </w:p>
        </w:tc>
        <w:tc>
          <w:tcPr>
            <w:tcW w:w="1234" w:type="dxa"/>
            <w:tcBorders>
              <w:top w:val="nil"/>
              <w:bottom w:val="nil"/>
              <w:right w:val="nil"/>
            </w:tcBorders>
            <w:vAlign w:val="bottom"/>
          </w:tcPr>
          <w:p w:rsidR="00CF228A" w:rsidRDefault="00CF228A" w:rsidP="00392095">
            <w:pPr>
              <w:jc w:val="right"/>
              <w:rPr>
                <w:sz w:val="20"/>
              </w:rPr>
            </w:pPr>
            <w:r>
              <w:rPr>
                <w:sz w:val="20"/>
              </w:rPr>
              <w:t xml:space="preserve"> 36 987.87</w:t>
            </w:r>
          </w:p>
        </w:tc>
        <w:tc>
          <w:tcPr>
            <w:tcW w:w="1233" w:type="dxa"/>
            <w:tcBorders>
              <w:top w:val="nil"/>
              <w:left w:val="nil"/>
              <w:bottom w:val="nil"/>
              <w:right w:val="nil"/>
            </w:tcBorders>
            <w:vAlign w:val="bottom"/>
          </w:tcPr>
          <w:p w:rsidR="00CF228A" w:rsidRDefault="00CF228A" w:rsidP="00392095">
            <w:pPr>
              <w:jc w:val="right"/>
              <w:rPr>
                <w:sz w:val="20"/>
              </w:rPr>
            </w:pPr>
            <w:r>
              <w:rPr>
                <w:sz w:val="20"/>
              </w:rPr>
              <w:t xml:space="preserve"> 38 384.33</w:t>
            </w:r>
          </w:p>
        </w:tc>
        <w:tc>
          <w:tcPr>
            <w:tcW w:w="1234" w:type="dxa"/>
            <w:tcBorders>
              <w:top w:val="nil"/>
              <w:left w:val="nil"/>
              <w:bottom w:val="nil"/>
              <w:right w:val="nil"/>
            </w:tcBorders>
            <w:vAlign w:val="bottom"/>
          </w:tcPr>
          <w:p w:rsidR="00CF228A" w:rsidRDefault="00CF228A" w:rsidP="00392095">
            <w:pPr>
              <w:jc w:val="right"/>
              <w:rPr>
                <w:sz w:val="20"/>
              </w:rPr>
            </w:pPr>
            <w:r>
              <w:rPr>
                <w:sz w:val="20"/>
              </w:rPr>
              <w:t xml:space="preserve"> 39 738.18</w:t>
            </w:r>
          </w:p>
        </w:tc>
        <w:tc>
          <w:tcPr>
            <w:tcW w:w="1234" w:type="dxa"/>
            <w:tcBorders>
              <w:top w:val="nil"/>
              <w:left w:val="nil"/>
              <w:bottom w:val="nil"/>
              <w:right w:val="nil"/>
            </w:tcBorders>
            <w:vAlign w:val="bottom"/>
          </w:tcPr>
          <w:p w:rsidR="00CF228A" w:rsidRDefault="00CF228A" w:rsidP="00392095">
            <w:pPr>
              <w:jc w:val="right"/>
              <w:rPr>
                <w:sz w:val="20"/>
              </w:rPr>
            </w:pPr>
            <w:r>
              <w:rPr>
                <w:sz w:val="20"/>
              </w:rPr>
              <w:t xml:space="preserve"> 41 137.32</w:t>
            </w:r>
          </w:p>
        </w:tc>
        <w:tc>
          <w:tcPr>
            <w:tcW w:w="1201" w:type="dxa"/>
            <w:tcBorders>
              <w:top w:val="nil"/>
              <w:left w:val="nil"/>
              <w:bottom w:val="nil"/>
              <w:right w:val="nil"/>
            </w:tcBorders>
            <w:vAlign w:val="bottom"/>
          </w:tcPr>
          <w:p w:rsidR="00CF228A" w:rsidRDefault="00CF228A" w:rsidP="00392095">
            <w:pPr>
              <w:jc w:val="right"/>
              <w:rPr>
                <w:sz w:val="20"/>
              </w:rPr>
            </w:pPr>
            <w:r>
              <w:rPr>
                <w:sz w:val="20"/>
              </w:rPr>
              <w:t xml:space="preserve"> 42 584.02</w:t>
            </w:r>
          </w:p>
        </w:tc>
      </w:tr>
      <w:tr w:rsidR="00CF228A" w:rsidTr="00AA7B0B">
        <w:tc>
          <w:tcPr>
            <w:tcW w:w="1880" w:type="dxa"/>
            <w:tcBorders>
              <w:top w:val="nil"/>
              <w:left w:val="nil"/>
              <w:bottom w:val="nil"/>
            </w:tcBorders>
          </w:tcPr>
          <w:p w:rsidR="00CF228A" w:rsidRDefault="00CF228A" w:rsidP="00392095">
            <w:pPr>
              <w:spacing w:before="20" w:after="20"/>
              <w:rPr>
                <w:sz w:val="20"/>
              </w:rPr>
            </w:pPr>
            <w:r>
              <w:rPr>
                <w:sz w:val="20"/>
              </w:rPr>
              <w:t>Other costs</w:t>
            </w:r>
          </w:p>
        </w:tc>
        <w:tc>
          <w:tcPr>
            <w:tcW w:w="1227" w:type="dxa"/>
            <w:tcBorders>
              <w:top w:val="nil"/>
              <w:bottom w:val="nil"/>
            </w:tcBorders>
          </w:tcPr>
          <w:p w:rsidR="00CF228A" w:rsidRDefault="00CF228A" w:rsidP="00392095">
            <w:pPr>
              <w:spacing w:before="20" w:after="20"/>
              <w:jc w:val="right"/>
              <w:rPr>
                <w:sz w:val="20"/>
              </w:rPr>
            </w:pPr>
            <w:r>
              <w:rPr>
                <w:sz w:val="20"/>
              </w:rPr>
              <w:t>n/a</w:t>
            </w:r>
          </w:p>
        </w:tc>
        <w:tc>
          <w:tcPr>
            <w:tcW w:w="1234" w:type="dxa"/>
            <w:tcBorders>
              <w:top w:val="nil"/>
              <w:bottom w:val="nil"/>
              <w:right w:val="nil"/>
            </w:tcBorders>
            <w:vAlign w:val="bottom"/>
          </w:tcPr>
          <w:p w:rsidR="00CF228A" w:rsidRDefault="00CF228A" w:rsidP="00392095">
            <w:pPr>
              <w:jc w:val="right"/>
              <w:rPr>
                <w:sz w:val="20"/>
              </w:rPr>
            </w:pPr>
            <w:r>
              <w:rPr>
                <w:sz w:val="20"/>
              </w:rPr>
              <w:t xml:space="preserve"> 29 777.00</w:t>
            </w:r>
          </w:p>
        </w:tc>
        <w:tc>
          <w:tcPr>
            <w:tcW w:w="1233" w:type="dxa"/>
            <w:tcBorders>
              <w:top w:val="nil"/>
              <w:left w:val="nil"/>
              <w:bottom w:val="nil"/>
              <w:right w:val="nil"/>
            </w:tcBorders>
            <w:vAlign w:val="bottom"/>
          </w:tcPr>
          <w:p w:rsidR="00CF228A" w:rsidRDefault="00CF228A" w:rsidP="00392095">
            <w:pPr>
              <w:jc w:val="right"/>
              <w:rPr>
                <w:sz w:val="20"/>
              </w:rPr>
            </w:pPr>
            <w:r>
              <w:rPr>
                <w:sz w:val="20"/>
              </w:rPr>
              <w:t xml:space="preserve"> 30 865.11</w:t>
            </w:r>
          </w:p>
        </w:tc>
        <w:tc>
          <w:tcPr>
            <w:tcW w:w="1234" w:type="dxa"/>
            <w:tcBorders>
              <w:top w:val="nil"/>
              <w:left w:val="nil"/>
              <w:bottom w:val="nil"/>
              <w:right w:val="nil"/>
            </w:tcBorders>
            <w:vAlign w:val="bottom"/>
          </w:tcPr>
          <w:p w:rsidR="00CF228A" w:rsidRDefault="00CF228A" w:rsidP="00392095">
            <w:pPr>
              <w:jc w:val="right"/>
              <w:rPr>
                <w:sz w:val="20"/>
              </w:rPr>
            </w:pPr>
            <w:r>
              <w:rPr>
                <w:sz w:val="20"/>
              </w:rPr>
              <w:t xml:space="preserve"> 32 044.85</w:t>
            </w:r>
          </w:p>
        </w:tc>
        <w:tc>
          <w:tcPr>
            <w:tcW w:w="1234" w:type="dxa"/>
            <w:tcBorders>
              <w:top w:val="nil"/>
              <w:left w:val="nil"/>
              <w:bottom w:val="nil"/>
              <w:right w:val="nil"/>
            </w:tcBorders>
            <w:vAlign w:val="bottom"/>
          </w:tcPr>
          <w:p w:rsidR="00CF228A" w:rsidRDefault="00CF228A" w:rsidP="00392095">
            <w:pPr>
              <w:jc w:val="right"/>
              <w:rPr>
                <w:sz w:val="20"/>
              </w:rPr>
            </w:pPr>
            <w:r>
              <w:rPr>
                <w:sz w:val="20"/>
              </w:rPr>
              <w:t xml:space="preserve"> 33 348.52</w:t>
            </w:r>
          </w:p>
        </w:tc>
        <w:tc>
          <w:tcPr>
            <w:tcW w:w="1201" w:type="dxa"/>
            <w:tcBorders>
              <w:top w:val="nil"/>
              <w:left w:val="nil"/>
              <w:bottom w:val="nil"/>
              <w:right w:val="nil"/>
            </w:tcBorders>
            <w:vAlign w:val="bottom"/>
          </w:tcPr>
          <w:p w:rsidR="00CF228A" w:rsidRDefault="00CF228A" w:rsidP="00392095">
            <w:pPr>
              <w:jc w:val="right"/>
              <w:rPr>
                <w:sz w:val="20"/>
              </w:rPr>
            </w:pPr>
            <w:r>
              <w:rPr>
                <w:sz w:val="20"/>
              </w:rPr>
              <w:t xml:space="preserve"> 34 742.82</w:t>
            </w:r>
          </w:p>
        </w:tc>
      </w:tr>
      <w:tr w:rsidR="00CF228A" w:rsidTr="00AA7B0B">
        <w:tc>
          <w:tcPr>
            <w:tcW w:w="1880" w:type="dxa"/>
            <w:tcBorders>
              <w:top w:val="nil"/>
              <w:left w:val="nil"/>
              <w:bottom w:val="nil"/>
            </w:tcBorders>
          </w:tcPr>
          <w:p w:rsidR="00CF228A" w:rsidRDefault="00CF228A" w:rsidP="00392095">
            <w:pPr>
              <w:spacing w:before="20" w:after="20"/>
              <w:rPr>
                <w:sz w:val="20"/>
              </w:rPr>
            </w:pPr>
            <w:r>
              <w:rPr>
                <w:sz w:val="20"/>
              </w:rPr>
              <w:t>Capital Allowance</w:t>
            </w:r>
          </w:p>
        </w:tc>
        <w:tc>
          <w:tcPr>
            <w:tcW w:w="1227" w:type="dxa"/>
            <w:tcBorders>
              <w:top w:val="nil"/>
              <w:bottom w:val="nil"/>
            </w:tcBorders>
          </w:tcPr>
          <w:p w:rsidR="00CF228A" w:rsidRDefault="00CF228A" w:rsidP="00392095">
            <w:pPr>
              <w:spacing w:before="20" w:after="20"/>
              <w:jc w:val="right"/>
              <w:rPr>
                <w:sz w:val="20"/>
              </w:rPr>
            </w:pPr>
            <w:r>
              <w:rPr>
                <w:sz w:val="20"/>
              </w:rPr>
              <w:t>n/a</w:t>
            </w:r>
          </w:p>
        </w:tc>
        <w:tc>
          <w:tcPr>
            <w:tcW w:w="1234" w:type="dxa"/>
            <w:tcBorders>
              <w:top w:val="nil"/>
              <w:bottom w:val="nil"/>
              <w:right w:val="nil"/>
            </w:tcBorders>
            <w:vAlign w:val="bottom"/>
          </w:tcPr>
          <w:p w:rsidR="00CF228A" w:rsidRDefault="00CF228A" w:rsidP="00392095">
            <w:pPr>
              <w:jc w:val="right"/>
              <w:rPr>
                <w:sz w:val="20"/>
              </w:rPr>
            </w:pPr>
            <w:r>
              <w:rPr>
                <w:sz w:val="20"/>
              </w:rPr>
              <w:t xml:space="preserve"> 9 759.76</w:t>
            </w:r>
          </w:p>
        </w:tc>
        <w:tc>
          <w:tcPr>
            <w:tcW w:w="1233" w:type="dxa"/>
            <w:tcBorders>
              <w:top w:val="nil"/>
              <w:left w:val="nil"/>
              <w:bottom w:val="nil"/>
              <w:right w:val="nil"/>
            </w:tcBorders>
            <w:vAlign w:val="bottom"/>
          </w:tcPr>
          <w:p w:rsidR="00CF228A" w:rsidRDefault="00CF228A" w:rsidP="00392095">
            <w:pPr>
              <w:jc w:val="right"/>
              <w:rPr>
                <w:sz w:val="20"/>
              </w:rPr>
            </w:pPr>
            <w:r>
              <w:rPr>
                <w:sz w:val="20"/>
              </w:rPr>
              <w:t xml:space="preserve"> 10 103.31</w:t>
            </w:r>
          </w:p>
        </w:tc>
        <w:tc>
          <w:tcPr>
            <w:tcW w:w="1234" w:type="dxa"/>
            <w:tcBorders>
              <w:top w:val="nil"/>
              <w:left w:val="nil"/>
              <w:bottom w:val="nil"/>
              <w:right w:val="nil"/>
            </w:tcBorders>
            <w:vAlign w:val="bottom"/>
          </w:tcPr>
          <w:p w:rsidR="00CF228A" w:rsidRDefault="00CF228A" w:rsidP="00392095">
            <w:pPr>
              <w:jc w:val="right"/>
              <w:rPr>
                <w:sz w:val="20"/>
              </w:rPr>
            </w:pPr>
            <w:r>
              <w:rPr>
                <w:sz w:val="20"/>
              </w:rPr>
              <w:t xml:space="preserve"> 10 479.15</w:t>
            </w:r>
          </w:p>
        </w:tc>
        <w:tc>
          <w:tcPr>
            <w:tcW w:w="1234" w:type="dxa"/>
            <w:tcBorders>
              <w:top w:val="nil"/>
              <w:left w:val="nil"/>
              <w:bottom w:val="nil"/>
              <w:right w:val="nil"/>
            </w:tcBorders>
            <w:vAlign w:val="bottom"/>
          </w:tcPr>
          <w:p w:rsidR="00CF228A" w:rsidRDefault="00CF228A" w:rsidP="00392095">
            <w:pPr>
              <w:jc w:val="right"/>
              <w:rPr>
                <w:sz w:val="20"/>
              </w:rPr>
            </w:pPr>
            <w:r>
              <w:rPr>
                <w:sz w:val="20"/>
              </w:rPr>
              <w:t xml:space="preserve"> 10 901.46</w:t>
            </w:r>
          </w:p>
        </w:tc>
        <w:tc>
          <w:tcPr>
            <w:tcW w:w="1201" w:type="dxa"/>
            <w:tcBorders>
              <w:top w:val="nil"/>
              <w:left w:val="nil"/>
              <w:bottom w:val="nil"/>
              <w:right w:val="nil"/>
            </w:tcBorders>
            <w:vAlign w:val="bottom"/>
          </w:tcPr>
          <w:p w:rsidR="00CF228A" w:rsidRDefault="00CF228A" w:rsidP="00392095">
            <w:pPr>
              <w:jc w:val="right"/>
              <w:rPr>
                <w:sz w:val="20"/>
              </w:rPr>
            </w:pPr>
            <w:r>
              <w:rPr>
                <w:sz w:val="20"/>
              </w:rPr>
              <w:t xml:space="preserve"> 11 352.78</w:t>
            </w:r>
          </w:p>
        </w:tc>
      </w:tr>
      <w:tr w:rsidR="00CF228A" w:rsidTr="00AA7B0B">
        <w:tc>
          <w:tcPr>
            <w:tcW w:w="1880" w:type="dxa"/>
            <w:tcBorders>
              <w:top w:val="nil"/>
              <w:left w:val="nil"/>
            </w:tcBorders>
          </w:tcPr>
          <w:p w:rsidR="00CF228A" w:rsidRDefault="00CF228A" w:rsidP="00392095">
            <w:pPr>
              <w:spacing w:before="20" w:after="20"/>
              <w:rPr>
                <w:sz w:val="20"/>
              </w:rPr>
            </w:pPr>
            <w:r>
              <w:rPr>
                <w:sz w:val="20"/>
              </w:rPr>
              <w:t>Price (GST excl)</w:t>
            </w:r>
          </w:p>
        </w:tc>
        <w:tc>
          <w:tcPr>
            <w:tcW w:w="1227" w:type="dxa"/>
            <w:tcBorders>
              <w:top w:val="nil"/>
            </w:tcBorders>
          </w:tcPr>
          <w:p w:rsidR="00CF228A" w:rsidRDefault="00CF228A" w:rsidP="00392095">
            <w:pPr>
              <w:spacing w:before="20" w:after="20"/>
              <w:jc w:val="right"/>
              <w:rPr>
                <w:sz w:val="20"/>
              </w:rPr>
            </w:pPr>
            <w:r>
              <w:rPr>
                <w:sz w:val="20"/>
              </w:rPr>
              <w:t>n/a</w:t>
            </w:r>
          </w:p>
        </w:tc>
        <w:tc>
          <w:tcPr>
            <w:tcW w:w="1234" w:type="dxa"/>
            <w:tcBorders>
              <w:top w:val="nil"/>
              <w:right w:val="nil"/>
            </w:tcBorders>
            <w:vAlign w:val="bottom"/>
          </w:tcPr>
          <w:p w:rsidR="00CF228A" w:rsidRDefault="00CF228A" w:rsidP="00392095">
            <w:pPr>
              <w:jc w:val="right"/>
              <w:rPr>
                <w:sz w:val="20"/>
              </w:rPr>
            </w:pPr>
            <w:r>
              <w:rPr>
                <w:sz w:val="20"/>
              </w:rPr>
              <w:t xml:space="preserve"> 106 834.46</w:t>
            </w:r>
          </w:p>
        </w:tc>
        <w:tc>
          <w:tcPr>
            <w:tcW w:w="1233" w:type="dxa"/>
            <w:tcBorders>
              <w:top w:val="nil"/>
              <w:left w:val="nil"/>
              <w:right w:val="nil"/>
            </w:tcBorders>
            <w:vAlign w:val="bottom"/>
          </w:tcPr>
          <w:p w:rsidR="00CF228A" w:rsidRDefault="00CF228A" w:rsidP="00392095">
            <w:pPr>
              <w:jc w:val="right"/>
              <w:rPr>
                <w:sz w:val="20"/>
              </w:rPr>
            </w:pPr>
            <w:r>
              <w:rPr>
                <w:sz w:val="20"/>
              </w:rPr>
              <w:t xml:space="preserve"> 110 729.48</w:t>
            </w:r>
          </w:p>
        </w:tc>
        <w:tc>
          <w:tcPr>
            <w:tcW w:w="1234" w:type="dxa"/>
            <w:tcBorders>
              <w:top w:val="nil"/>
              <w:left w:val="nil"/>
              <w:right w:val="nil"/>
            </w:tcBorders>
            <w:vAlign w:val="bottom"/>
          </w:tcPr>
          <w:p w:rsidR="00CF228A" w:rsidRDefault="00CF228A" w:rsidP="00392095">
            <w:pPr>
              <w:jc w:val="right"/>
              <w:rPr>
                <w:sz w:val="20"/>
              </w:rPr>
            </w:pPr>
            <w:r>
              <w:rPr>
                <w:sz w:val="20"/>
              </w:rPr>
              <w:t xml:space="preserve"> 114 806.12</w:t>
            </w:r>
          </w:p>
        </w:tc>
        <w:tc>
          <w:tcPr>
            <w:tcW w:w="1234" w:type="dxa"/>
            <w:tcBorders>
              <w:top w:val="nil"/>
              <w:left w:val="nil"/>
              <w:right w:val="nil"/>
            </w:tcBorders>
            <w:vAlign w:val="bottom"/>
          </w:tcPr>
          <w:p w:rsidR="00CF228A" w:rsidRDefault="00CF228A" w:rsidP="00392095">
            <w:pPr>
              <w:jc w:val="right"/>
              <w:rPr>
                <w:sz w:val="20"/>
              </w:rPr>
            </w:pPr>
            <w:r>
              <w:rPr>
                <w:sz w:val="20"/>
              </w:rPr>
              <w:t xml:space="preserve"> 119 242.76</w:t>
            </w:r>
          </w:p>
        </w:tc>
        <w:tc>
          <w:tcPr>
            <w:tcW w:w="1201" w:type="dxa"/>
            <w:tcBorders>
              <w:top w:val="nil"/>
              <w:left w:val="nil"/>
              <w:right w:val="nil"/>
            </w:tcBorders>
            <w:vAlign w:val="bottom"/>
          </w:tcPr>
          <w:p w:rsidR="00CF228A" w:rsidRDefault="00CF228A" w:rsidP="00392095">
            <w:pPr>
              <w:jc w:val="right"/>
              <w:rPr>
                <w:sz w:val="20"/>
              </w:rPr>
            </w:pPr>
            <w:r>
              <w:rPr>
                <w:sz w:val="20"/>
              </w:rPr>
              <w:t xml:space="preserve"> 123 936.70</w:t>
            </w:r>
          </w:p>
        </w:tc>
      </w:tr>
      <w:tr w:rsidR="00CF228A" w:rsidTr="00AA7B0B">
        <w:tc>
          <w:tcPr>
            <w:tcW w:w="1880" w:type="dxa"/>
            <w:tcBorders>
              <w:left w:val="nil"/>
            </w:tcBorders>
          </w:tcPr>
          <w:p w:rsidR="00CF228A" w:rsidRDefault="00CF228A" w:rsidP="00392095">
            <w:pPr>
              <w:spacing w:before="20" w:after="20"/>
              <w:rPr>
                <w:sz w:val="20"/>
              </w:rPr>
            </w:pPr>
            <w:r>
              <w:rPr>
                <w:sz w:val="20"/>
              </w:rPr>
              <w:t>Price path</w:t>
            </w:r>
          </w:p>
        </w:tc>
        <w:tc>
          <w:tcPr>
            <w:tcW w:w="1227" w:type="dxa"/>
          </w:tcPr>
          <w:p w:rsidR="00CF228A" w:rsidRDefault="00CF228A" w:rsidP="00392095">
            <w:pPr>
              <w:spacing w:before="20" w:after="20"/>
              <w:jc w:val="right"/>
              <w:rPr>
                <w:sz w:val="20"/>
              </w:rPr>
            </w:pPr>
            <w:r>
              <w:rPr>
                <w:sz w:val="20"/>
              </w:rPr>
              <w:t>n/a</w:t>
            </w:r>
          </w:p>
        </w:tc>
        <w:tc>
          <w:tcPr>
            <w:tcW w:w="1234" w:type="dxa"/>
            <w:tcBorders>
              <w:right w:val="nil"/>
            </w:tcBorders>
            <w:vAlign w:val="bottom"/>
          </w:tcPr>
          <w:p w:rsidR="00CF228A" w:rsidRDefault="00CF228A" w:rsidP="00392095">
            <w:pPr>
              <w:jc w:val="right"/>
              <w:rPr>
                <w:sz w:val="20"/>
              </w:rPr>
            </w:pPr>
            <w:r>
              <w:rPr>
                <w:sz w:val="20"/>
              </w:rPr>
              <w:t>n/a</w:t>
            </w:r>
          </w:p>
        </w:tc>
        <w:tc>
          <w:tcPr>
            <w:tcW w:w="1233" w:type="dxa"/>
            <w:tcBorders>
              <w:left w:val="nil"/>
              <w:right w:val="nil"/>
            </w:tcBorders>
            <w:vAlign w:val="bottom"/>
          </w:tcPr>
          <w:p w:rsidR="00CF228A" w:rsidRDefault="00CF228A" w:rsidP="00392095">
            <w:pPr>
              <w:jc w:val="right"/>
              <w:rPr>
                <w:sz w:val="20"/>
              </w:rPr>
            </w:pPr>
            <w:r>
              <w:rPr>
                <w:sz w:val="20"/>
              </w:rPr>
              <w:t>3.65%</w:t>
            </w:r>
          </w:p>
        </w:tc>
        <w:tc>
          <w:tcPr>
            <w:tcW w:w="1234" w:type="dxa"/>
            <w:tcBorders>
              <w:left w:val="nil"/>
              <w:right w:val="nil"/>
            </w:tcBorders>
            <w:vAlign w:val="bottom"/>
          </w:tcPr>
          <w:p w:rsidR="00CF228A" w:rsidRDefault="00CF228A" w:rsidP="00392095">
            <w:pPr>
              <w:jc w:val="right"/>
              <w:rPr>
                <w:sz w:val="20"/>
              </w:rPr>
            </w:pPr>
            <w:r>
              <w:rPr>
                <w:sz w:val="20"/>
              </w:rPr>
              <w:t>3.68%</w:t>
            </w:r>
          </w:p>
        </w:tc>
        <w:tc>
          <w:tcPr>
            <w:tcW w:w="1234" w:type="dxa"/>
            <w:tcBorders>
              <w:left w:val="nil"/>
              <w:right w:val="nil"/>
            </w:tcBorders>
            <w:vAlign w:val="bottom"/>
          </w:tcPr>
          <w:p w:rsidR="00CF228A" w:rsidRDefault="00CF228A" w:rsidP="00392095">
            <w:pPr>
              <w:jc w:val="right"/>
              <w:rPr>
                <w:sz w:val="20"/>
              </w:rPr>
            </w:pPr>
            <w:r>
              <w:rPr>
                <w:sz w:val="20"/>
              </w:rPr>
              <w:t>3.86%</w:t>
            </w:r>
          </w:p>
        </w:tc>
        <w:tc>
          <w:tcPr>
            <w:tcW w:w="1201" w:type="dxa"/>
            <w:tcBorders>
              <w:left w:val="nil"/>
              <w:right w:val="nil"/>
            </w:tcBorders>
            <w:vAlign w:val="bottom"/>
          </w:tcPr>
          <w:p w:rsidR="00CF228A" w:rsidRDefault="00CF228A" w:rsidP="00392095">
            <w:pPr>
              <w:jc w:val="right"/>
              <w:rPr>
                <w:sz w:val="20"/>
              </w:rPr>
            </w:pPr>
            <w:r>
              <w:rPr>
                <w:sz w:val="20"/>
              </w:rPr>
              <w:t>3.94%</w:t>
            </w:r>
          </w:p>
        </w:tc>
      </w:tr>
    </w:tbl>
    <w:p w:rsidR="00CF228A" w:rsidRDefault="00CF228A" w:rsidP="00AA7B0B"/>
    <w:p w:rsidR="00CF228A" w:rsidRDefault="00CF228A" w:rsidP="00AA7B0B">
      <w:r>
        <w:br w:type="page"/>
      </w:r>
    </w:p>
    <w:p w:rsidR="00CF228A" w:rsidRPr="00AA7B0B" w:rsidRDefault="00CF228A" w:rsidP="00AA7B0B">
      <w:pPr>
        <w:rPr>
          <w:b/>
        </w:rPr>
      </w:pPr>
      <w:r>
        <w:rPr>
          <w:b/>
        </w:rPr>
        <w:t>Table J.56:</w:t>
      </w:r>
      <w:r>
        <w:rPr>
          <w:b/>
        </w:rPr>
        <w:tab/>
        <w:t>Emergency Recoverable Works 2 (Emergency Recoverable 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0"/>
        <w:gridCol w:w="1227"/>
        <w:gridCol w:w="1234"/>
        <w:gridCol w:w="1233"/>
        <w:gridCol w:w="1234"/>
        <w:gridCol w:w="1234"/>
        <w:gridCol w:w="1201"/>
      </w:tblGrid>
      <w:tr w:rsidR="00CF228A" w:rsidTr="00AA7B0B">
        <w:tc>
          <w:tcPr>
            <w:tcW w:w="1880" w:type="dxa"/>
            <w:tcBorders>
              <w:left w:val="nil"/>
            </w:tcBorders>
          </w:tcPr>
          <w:p w:rsidR="00CF228A" w:rsidRDefault="00CF228A" w:rsidP="00392095">
            <w:pPr>
              <w:spacing w:before="20" w:after="20"/>
              <w:rPr>
                <w:sz w:val="20"/>
              </w:rPr>
            </w:pPr>
          </w:p>
        </w:tc>
        <w:tc>
          <w:tcPr>
            <w:tcW w:w="1227" w:type="dxa"/>
          </w:tcPr>
          <w:p w:rsidR="00CF228A" w:rsidRDefault="00CF228A" w:rsidP="00392095">
            <w:pPr>
              <w:spacing w:before="20" w:after="20"/>
              <w:jc w:val="right"/>
              <w:rPr>
                <w:b/>
                <w:sz w:val="20"/>
              </w:rPr>
            </w:pPr>
            <w:r>
              <w:rPr>
                <w:b/>
                <w:sz w:val="20"/>
              </w:rPr>
              <w:t>2009-10</w:t>
            </w:r>
          </w:p>
        </w:tc>
        <w:tc>
          <w:tcPr>
            <w:tcW w:w="1234" w:type="dxa"/>
            <w:tcBorders>
              <w:right w:val="nil"/>
            </w:tcBorders>
          </w:tcPr>
          <w:p w:rsidR="00CF228A" w:rsidRDefault="00CF228A" w:rsidP="00392095">
            <w:pPr>
              <w:spacing w:before="20" w:after="20"/>
              <w:jc w:val="right"/>
              <w:rPr>
                <w:b/>
                <w:sz w:val="20"/>
              </w:rPr>
            </w:pPr>
            <w:r>
              <w:rPr>
                <w:b/>
                <w:sz w:val="20"/>
              </w:rPr>
              <w:t>2010-11</w:t>
            </w:r>
          </w:p>
        </w:tc>
        <w:tc>
          <w:tcPr>
            <w:tcW w:w="1233" w:type="dxa"/>
            <w:tcBorders>
              <w:left w:val="nil"/>
              <w:right w:val="nil"/>
            </w:tcBorders>
          </w:tcPr>
          <w:p w:rsidR="00CF228A" w:rsidRDefault="00CF228A" w:rsidP="00392095">
            <w:pPr>
              <w:spacing w:before="20" w:after="20"/>
              <w:jc w:val="right"/>
              <w:rPr>
                <w:b/>
                <w:sz w:val="20"/>
              </w:rPr>
            </w:pPr>
            <w:r>
              <w:rPr>
                <w:b/>
                <w:sz w:val="20"/>
              </w:rPr>
              <w:t>2011-12</w:t>
            </w:r>
          </w:p>
        </w:tc>
        <w:tc>
          <w:tcPr>
            <w:tcW w:w="1234" w:type="dxa"/>
            <w:tcBorders>
              <w:left w:val="nil"/>
              <w:right w:val="nil"/>
            </w:tcBorders>
          </w:tcPr>
          <w:p w:rsidR="00CF228A" w:rsidRDefault="00CF228A" w:rsidP="00392095">
            <w:pPr>
              <w:spacing w:before="20" w:after="20"/>
              <w:jc w:val="right"/>
              <w:rPr>
                <w:b/>
                <w:sz w:val="20"/>
              </w:rPr>
            </w:pPr>
            <w:r>
              <w:rPr>
                <w:b/>
                <w:sz w:val="20"/>
              </w:rPr>
              <w:t>2012-13</w:t>
            </w:r>
          </w:p>
        </w:tc>
        <w:tc>
          <w:tcPr>
            <w:tcW w:w="1234" w:type="dxa"/>
            <w:tcBorders>
              <w:left w:val="nil"/>
              <w:right w:val="nil"/>
            </w:tcBorders>
          </w:tcPr>
          <w:p w:rsidR="00CF228A" w:rsidRDefault="00CF228A" w:rsidP="00392095">
            <w:pPr>
              <w:spacing w:before="20" w:after="20"/>
              <w:jc w:val="right"/>
              <w:rPr>
                <w:b/>
                <w:sz w:val="20"/>
              </w:rPr>
            </w:pPr>
            <w:r>
              <w:rPr>
                <w:b/>
                <w:sz w:val="20"/>
              </w:rPr>
              <w:t>2013-14</w:t>
            </w:r>
          </w:p>
        </w:tc>
        <w:tc>
          <w:tcPr>
            <w:tcW w:w="1201" w:type="dxa"/>
            <w:tcBorders>
              <w:left w:val="nil"/>
              <w:right w:val="nil"/>
            </w:tcBorders>
          </w:tcPr>
          <w:p w:rsidR="00CF228A" w:rsidRDefault="00CF228A" w:rsidP="00392095">
            <w:pPr>
              <w:spacing w:before="20" w:after="20"/>
              <w:jc w:val="right"/>
              <w:rPr>
                <w:b/>
                <w:sz w:val="20"/>
              </w:rPr>
            </w:pPr>
            <w:r>
              <w:rPr>
                <w:b/>
                <w:sz w:val="20"/>
              </w:rPr>
              <w:t>2014-15</w:t>
            </w:r>
          </w:p>
        </w:tc>
      </w:tr>
      <w:tr w:rsidR="00CF228A" w:rsidTr="00AA7B0B">
        <w:tc>
          <w:tcPr>
            <w:tcW w:w="1880" w:type="dxa"/>
            <w:tcBorders>
              <w:left w:val="nil"/>
              <w:bottom w:val="nil"/>
            </w:tcBorders>
          </w:tcPr>
          <w:p w:rsidR="00CF228A" w:rsidRDefault="00CF228A" w:rsidP="00392095">
            <w:pPr>
              <w:spacing w:before="20" w:after="20"/>
              <w:rPr>
                <w:sz w:val="20"/>
              </w:rPr>
            </w:pPr>
            <w:r>
              <w:rPr>
                <w:sz w:val="20"/>
              </w:rPr>
              <w:t>Labour</w:t>
            </w:r>
          </w:p>
        </w:tc>
        <w:tc>
          <w:tcPr>
            <w:tcW w:w="1227" w:type="dxa"/>
            <w:tcBorders>
              <w:bottom w:val="nil"/>
            </w:tcBorders>
          </w:tcPr>
          <w:p w:rsidR="00CF228A" w:rsidRDefault="00CF228A" w:rsidP="00392095">
            <w:pPr>
              <w:spacing w:before="20" w:after="20"/>
              <w:jc w:val="right"/>
              <w:rPr>
                <w:sz w:val="20"/>
              </w:rPr>
            </w:pPr>
            <w:r>
              <w:rPr>
                <w:sz w:val="20"/>
              </w:rPr>
              <w:t>n/a</w:t>
            </w:r>
          </w:p>
        </w:tc>
        <w:tc>
          <w:tcPr>
            <w:tcW w:w="1234" w:type="dxa"/>
            <w:tcBorders>
              <w:bottom w:val="nil"/>
              <w:right w:val="nil"/>
            </w:tcBorders>
            <w:vAlign w:val="bottom"/>
          </w:tcPr>
          <w:p w:rsidR="00CF228A" w:rsidRDefault="00CF228A" w:rsidP="00392095">
            <w:pPr>
              <w:jc w:val="right"/>
              <w:rPr>
                <w:sz w:val="20"/>
              </w:rPr>
            </w:pPr>
            <w:r>
              <w:rPr>
                <w:sz w:val="20"/>
              </w:rPr>
              <w:t xml:space="preserve"> 12 689.51</w:t>
            </w:r>
          </w:p>
        </w:tc>
        <w:tc>
          <w:tcPr>
            <w:tcW w:w="1233" w:type="dxa"/>
            <w:tcBorders>
              <w:left w:val="nil"/>
              <w:bottom w:val="nil"/>
              <w:right w:val="nil"/>
            </w:tcBorders>
            <w:vAlign w:val="bottom"/>
          </w:tcPr>
          <w:p w:rsidR="00CF228A" w:rsidRDefault="00CF228A" w:rsidP="00392095">
            <w:pPr>
              <w:jc w:val="right"/>
              <w:rPr>
                <w:sz w:val="20"/>
              </w:rPr>
            </w:pPr>
            <w:r>
              <w:rPr>
                <w:sz w:val="20"/>
              </w:rPr>
              <w:t xml:space="preserve"> 13 136.18</w:t>
            </w:r>
          </w:p>
        </w:tc>
        <w:tc>
          <w:tcPr>
            <w:tcW w:w="1234" w:type="dxa"/>
            <w:tcBorders>
              <w:left w:val="nil"/>
              <w:bottom w:val="nil"/>
              <w:right w:val="nil"/>
            </w:tcBorders>
            <w:vAlign w:val="bottom"/>
          </w:tcPr>
          <w:p w:rsidR="00CF228A" w:rsidRDefault="00CF228A" w:rsidP="00392095">
            <w:pPr>
              <w:jc w:val="right"/>
              <w:rPr>
                <w:sz w:val="20"/>
              </w:rPr>
            </w:pPr>
            <w:r>
              <w:rPr>
                <w:sz w:val="20"/>
              </w:rPr>
              <w:t xml:space="preserve"> 13 624.84</w:t>
            </w:r>
          </w:p>
        </w:tc>
        <w:tc>
          <w:tcPr>
            <w:tcW w:w="1234" w:type="dxa"/>
            <w:tcBorders>
              <w:left w:val="nil"/>
              <w:bottom w:val="nil"/>
              <w:right w:val="nil"/>
            </w:tcBorders>
            <w:vAlign w:val="bottom"/>
          </w:tcPr>
          <w:p w:rsidR="00CF228A" w:rsidRDefault="00CF228A" w:rsidP="00392095">
            <w:pPr>
              <w:jc w:val="right"/>
              <w:rPr>
                <w:sz w:val="20"/>
              </w:rPr>
            </w:pPr>
            <w:r>
              <w:rPr>
                <w:sz w:val="20"/>
              </w:rPr>
              <w:t xml:space="preserve"> 14 173.92</w:t>
            </w:r>
          </w:p>
        </w:tc>
        <w:tc>
          <w:tcPr>
            <w:tcW w:w="1201" w:type="dxa"/>
            <w:tcBorders>
              <w:left w:val="nil"/>
              <w:bottom w:val="nil"/>
              <w:right w:val="nil"/>
            </w:tcBorders>
            <w:vAlign w:val="bottom"/>
          </w:tcPr>
          <w:p w:rsidR="00CF228A" w:rsidRDefault="00CF228A" w:rsidP="00392095">
            <w:pPr>
              <w:jc w:val="right"/>
              <w:rPr>
                <w:sz w:val="20"/>
              </w:rPr>
            </w:pPr>
            <w:r>
              <w:rPr>
                <w:sz w:val="20"/>
              </w:rPr>
              <w:t xml:space="preserve"> 14 760.72</w:t>
            </w:r>
          </w:p>
        </w:tc>
      </w:tr>
      <w:tr w:rsidR="00CF228A" w:rsidTr="00AA7B0B">
        <w:tc>
          <w:tcPr>
            <w:tcW w:w="1880" w:type="dxa"/>
            <w:tcBorders>
              <w:top w:val="nil"/>
              <w:left w:val="nil"/>
              <w:bottom w:val="nil"/>
            </w:tcBorders>
          </w:tcPr>
          <w:p w:rsidR="00CF228A" w:rsidRDefault="00CF228A" w:rsidP="00392095">
            <w:pPr>
              <w:spacing w:before="20" w:after="20"/>
              <w:rPr>
                <w:sz w:val="20"/>
              </w:rPr>
            </w:pPr>
            <w:r>
              <w:rPr>
                <w:sz w:val="20"/>
              </w:rPr>
              <w:t>Materials</w:t>
            </w:r>
          </w:p>
        </w:tc>
        <w:tc>
          <w:tcPr>
            <w:tcW w:w="1227" w:type="dxa"/>
            <w:tcBorders>
              <w:top w:val="nil"/>
              <w:bottom w:val="nil"/>
            </w:tcBorders>
          </w:tcPr>
          <w:p w:rsidR="00CF228A" w:rsidRDefault="00CF228A" w:rsidP="00392095">
            <w:pPr>
              <w:spacing w:before="20" w:after="20"/>
              <w:jc w:val="right"/>
              <w:rPr>
                <w:sz w:val="20"/>
              </w:rPr>
            </w:pPr>
            <w:r>
              <w:rPr>
                <w:sz w:val="20"/>
              </w:rPr>
              <w:t>n/a</w:t>
            </w:r>
          </w:p>
        </w:tc>
        <w:tc>
          <w:tcPr>
            <w:tcW w:w="1234" w:type="dxa"/>
            <w:tcBorders>
              <w:top w:val="nil"/>
              <w:bottom w:val="nil"/>
              <w:right w:val="nil"/>
            </w:tcBorders>
            <w:vAlign w:val="bottom"/>
          </w:tcPr>
          <w:p w:rsidR="00CF228A" w:rsidRDefault="00CF228A" w:rsidP="00392095">
            <w:pPr>
              <w:jc w:val="right"/>
              <w:rPr>
                <w:sz w:val="20"/>
              </w:rPr>
            </w:pPr>
            <w:r>
              <w:rPr>
                <w:sz w:val="20"/>
              </w:rPr>
              <w:t xml:space="preserve">  53.14</w:t>
            </w:r>
          </w:p>
        </w:tc>
        <w:tc>
          <w:tcPr>
            <w:tcW w:w="1233" w:type="dxa"/>
            <w:tcBorders>
              <w:top w:val="nil"/>
              <w:left w:val="nil"/>
              <w:bottom w:val="nil"/>
              <w:right w:val="nil"/>
            </w:tcBorders>
            <w:vAlign w:val="bottom"/>
          </w:tcPr>
          <w:p w:rsidR="00CF228A" w:rsidRDefault="00CF228A" w:rsidP="00392095">
            <w:pPr>
              <w:jc w:val="right"/>
              <w:rPr>
                <w:sz w:val="20"/>
              </w:rPr>
            </w:pPr>
            <w:r>
              <w:rPr>
                <w:sz w:val="20"/>
              </w:rPr>
              <w:t xml:space="preserve">  55.15</w:t>
            </w:r>
          </w:p>
        </w:tc>
        <w:tc>
          <w:tcPr>
            <w:tcW w:w="1234" w:type="dxa"/>
            <w:tcBorders>
              <w:top w:val="nil"/>
              <w:left w:val="nil"/>
              <w:bottom w:val="nil"/>
              <w:right w:val="nil"/>
            </w:tcBorders>
            <w:vAlign w:val="bottom"/>
          </w:tcPr>
          <w:p w:rsidR="00CF228A" w:rsidRDefault="00CF228A" w:rsidP="00392095">
            <w:pPr>
              <w:jc w:val="right"/>
              <w:rPr>
                <w:sz w:val="20"/>
              </w:rPr>
            </w:pPr>
            <w:r>
              <w:rPr>
                <w:sz w:val="20"/>
              </w:rPr>
              <w:t xml:space="preserve">  57.09</w:t>
            </w:r>
          </w:p>
        </w:tc>
        <w:tc>
          <w:tcPr>
            <w:tcW w:w="1234" w:type="dxa"/>
            <w:tcBorders>
              <w:top w:val="nil"/>
              <w:left w:val="nil"/>
              <w:bottom w:val="nil"/>
              <w:right w:val="nil"/>
            </w:tcBorders>
            <w:vAlign w:val="bottom"/>
          </w:tcPr>
          <w:p w:rsidR="00CF228A" w:rsidRDefault="00CF228A" w:rsidP="00392095">
            <w:pPr>
              <w:jc w:val="right"/>
              <w:rPr>
                <w:sz w:val="20"/>
              </w:rPr>
            </w:pPr>
            <w:r>
              <w:rPr>
                <w:sz w:val="20"/>
              </w:rPr>
              <w:t xml:space="preserve">  59.10</w:t>
            </w:r>
          </w:p>
        </w:tc>
        <w:tc>
          <w:tcPr>
            <w:tcW w:w="1201" w:type="dxa"/>
            <w:tcBorders>
              <w:top w:val="nil"/>
              <w:left w:val="nil"/>
              <w:bottom w:val="nil"/>
              <w:right w:val="nil"/>
            </w:tcBorders>
            <w:vAlign w:val="bottom"/>
          </w:tcPr>
          <w:p w:rsidR="00CF228A" w:rsidRDefault="00CF228A" w:rsidP="00392095">
            <w:pPr>
              <w:jc w:val="right"/>
              <w:rPr>
                <w:sz w:val="20"/>
              </w:rPr>
            </w:pPr>
            <w:r>
              <w:rPr>
                <w:sz w:val="20"/>
              </w:rPr>
              <w:t xml:space="preserve">  61.18</w:t>
            </w:r>
          </w:p>
        </w:tc>
      </w:tr>
      <w:tr w:rsidR="00CF228A" w:rsidTr="00AA7B0B">
        <w:tc>
          <w:tcPr>
            <w:tcW w:w="1880" w:type="dxa"/>
            <w:tcBorders>
              <w:top w:val="nil"/>
              <w:left w:val="nil"/>
              <w:bottom w:val="nil"/>
            </w:tcBorders>
          </w:tcPr>
          <w:p w:rsidR="00CF228A" w:rsidRDefault="00CF228A" w:rsidP="00392095">
            <w:pPr>
              <w:spacing w:before="20" w:after="20"/>
              <w:rPr>
                <w:sz w:val="20"/>
              </w:rPr>
            </w:pPr>
            <w:r>
              <w:rPr>
                <w:sz w:val="20"/>
              </w:rPr>
              <w:t>Other costs</w:t>
            </w:r>
          </w:p>
        </w:tc>
        <w:tc>
          <w:tcPr>
            <w:tcW w:w="1227" w:type="dxa"/>
            <w:tcBorders>
              <w:top w:val="nil"/>
              <w:bottom w:val="nil"/>
            </w:tcBorders>
          </w:tcPr>
          <w:p w:rsidR="00CF228A" w:rsidRDefault="00CF228A" w:rsidP="00392095">
            <w:pPr>
              <w:spacing w:before="20" w:after="20"/>
              <w:jc w:val="right"/>
              <w:rPr>
                <w:sz w:val="20"/>
              </w:rPr>
            </w:pPr>
            <w:r>
              <w:rPr>
                <w:sz w:val="20"/>
              </w:rPr>
              <w:t>n/a</w:t>
            </w:r>
          </w:p>
        </w:tc>
        <w:tc>
          <w:tcPr>
            <w:tcW w:w="1234" w:type="dxa"/>
            <w:tcBorders>
              <w:top w:val="nil"/>
              <w:bottom w:val="nil"/>
              <w:right w:val="nil"/>
            </w:tcBorders>
            <w:vAlign w:val="bottom"/>
          </w:tcPr>
          <w:p w:rsidR="00CF228A" w:rsidRDefault="00CF228A" w:rsidP="00392095">
            <w:pPr>
              <w:jc w:val="right"/>
              <w:rPr>
                <w:sz w:val="20"/>
              </w:rPr>
            </w:pPr>
            <w:r>
              <w:rPr>
                <w:sz w:val="20"/>
              </w:rPr>
              <w:t xml:space="preserve"> 7 786.00</w:t>
            </w:r>
          </w:p>
        </w:tc>
        <w:tc>
          <w:tcPr>
            <w:tcW w:w="1233" w:type="dxa"/>
            <w:tcBorders>
              <w:top w:val="nil"/>
              <w:left w:val="nil"/>
              <w:bottom w:val="nil"/>
              <w:right w:val="nil"/>
            </w:tcBorders>
            <w:vAlign w:val="bottom"/>
          </w:tcPr>
          <w:p w:rsidR="00CF228A" w:rsidRDefault="00CF228A" w:rsidP="00392095">
            <w:pPr>
              <w:jc w:val="right"/>
              <w:rPr>
                <w:sz w:val="20"/>
              </w:rPr>
            </w:pPr>
            <w:r>
              <w:rPr>
                <w:sz w:val="20"/>
              </w:rPr>
              <w:t xml:space="preserve"> 8 070.52</w:t>
            </w:r>
          </w:p>
        </w:tc>
        <w:tc>
          <w:tcPr>
            <w:tcW w:w="1234" w:type="dxa"/>
            <w:tcBorders>
              <w:top w:val="nil"/>
              <w:left w:val="nil"/>
              <w:bottom w:val="nil"/>
              <w:right w:val="nil"/>
            </w:tcBorders>
            <w:vAlign w:val="bottom"/>
          </w:tcPr>
          <w:p w:rsidR="00CF228A" w:rsidRDefault="00CF228A" w:rsidP="00392095">
            <w:pPr>
              <w:jc w:val="right"/>
              <w:rPr>
                <w:sz w:val="20"/>
              </w:rPr>
            </w:pPr>
            <w:r>
              <w:rPr>
                <w:sz w:val="20"/>
              </w:rPr>
              <w:t xml:space="preserve"> 8 378.99</w:t>
            </w:r>
          </w:p>
        </w:tc>
        <w:tc>
          <w:tcPr>
            <w:tcW w:w="1234" w:type="dxa"/>
            <w:tcBorders>
              <w:top w:val="nil"/>
              <w:left w:val="nil"/>
              <w:bottom w:val="nil"/>
              <w:right w:val="nil"/>
            </w:tcBorders>
            <w:vAlign w:val="bottom"/>
          </w:tcPr>
          <w:p w:rsidR="00CF228A" w:rsidRDefault="00CF228A" w:rsidP="00392095">
            <w:pPr>
              <w:jc w:val="right"/>
              <w:rPr>
                <w:sz w:val="20"/>
              </w:rPr>
            </w:pPr>
            <w:r>
              <w:rPr>
                <w:sz w:val="20"/>
              </w:rPr>
              <w:t xml:space="preserve"> 8 719.87</w:t>
            </w:r>
          </w:p>
        </w:tc>
        <w:tc>
          <w:tcPr>
            <w:tcW w:w="1201" w:type="dxa"/>
            <w:tcBorders>
              <w:top w:val="nil"/>
              <w:left w:val="nil"/>
              <w:bottom w:val="nil"/>
              <w:right w:val="nil"/>
            </w:tcBorders>
            <w:vAlign w:val="bottom"/>
          </w:tcPr>
          <w:p w:rsidR="00CF228A" w:rsidRDefault="00CF228A" w:rsidP="00392095">
            <w:pPr>
              <w:jc w:val="right"/>
              <w:rPr>
                <w:sz w:val="20"/>
              </w:rPr>
            </w:pPr>
            <w:r>
              <w:rPr>
                <w:sz w:val="20"/>
              </w:rPr>
              <w:t xml:space="preserve"> 9 084.45</w:t>
            </w:r>
          </w:p>
        </w:tc>
      </w:tr>
      <w:tr w:rsidR="00CF228A" w:rsidTr="00AA7B0B">
        <w:tc>
          <w:tcPr>
            <w:tcW w:w="1880" w:type="dxa"/>
            <w:tcBorders>
              <w:top w:val="nil"/>
              <w:left w:val="nil"/>
              <w:bottom w:val="nil"/>
            </w:tcBorders>
          </w:tcPr>
          <w:p w:rsidR="00CF228A" w:rsidRDefault="00CF228A" w:rsidP="00392095">
            <w:pPr>
              <w:spacing w:before="20" w:after="20"/>
              <w:rPr>
                <w:sz w:val="20"/>
              </w:rPr>
            </w:pPr>
            <w:r>
              <w:rPr>
                <w:sz w:val="20"/>
              </w:rPr>
              <w:t>Capital Allowance</w:t>
            </w:r>
          </w:p>
        </w:tc>
        <w:tc>
          <w:tcPr>
            <w:tcW w:w="1227" w:type="dxa"/>
            <w:tcBorders>
              <w:top w:val="nil"/>
              <w:bottom w:val="nil"/>
            </w:tcBorders>
          </w:tcPr>
          <w:p w:rsidR="00CF228A" w:rsidRDefault="00CF228A" w:rsidP="00392095">
            <w:pPr>
              <w:spacing w:before="20" w:after="20"/>
              <w:jc w:val="right"/>
              <w:rPr>
                <w:sz w:val="20"/>
              </w:rPr>
            </w:pPr>
            <w:r>
              <w:rPr>
                <w:sz w:val="20"/>
              </w:rPr>
              <w:t>n/a</w:t>
            </w:r>
          </w:p>
        </w:tc>
        <w:tc>
          <w:tcPr>
            <w:tcW w:w="1234" w:type="dxa"/>
            <w:tcBorders>
              <w:top w:val="nil"/>
              <w:bottom w:val="nil"/>
              <w:right w:val="nil"/>
            </w:tcBorders>
            <w:vAlign w:val="bottom"/>
          </w:tcPr>
          <w:p w:rsidR="00CF228A" w:rsidRDefault="00CF228A" w:rsidP="00392095">
            <w:pPr>
              <w:jc w:val="right"/>
              <w:rPr>
                <w:sz w:val="20"/>
              </w:rPr>
            </w:pPr>
            <w:r>
              <w:rPr>
                <w:sz w:val="20"/>
              </w:rPr>
              <w:t xml:space="preserve"> 4 086.02</w:t>
            </w:r>
          </w:p>
        </w:tc>
        <w:tc>
          <w:tcPr>
            <w:tcW w:w="1233" w:type="dxa"/>
            <w:tcBorders>
              <w:top w:val="nil"/>
              <w:left w:val="nil"/>
              <w:bottom w:val="nil"/>
              <w:right w:val="nil"/>
            </w:tcBorders>
            <w:vAlign w:val="bottom"/>
          </w:tcPr>
          <w:p w:rsidR="00CF228A" w:rsidRDefault="00CF228A" w:rsidP="00392095">
            <w:pPr>
              <w:jc w:val="right"/>
              <w:rPr>
                <w:sz w:val="20"/>
              </w:rPr>
            </w:pPr>
            <w:r>
              <w:rPr>
                <w:sz w:val="20"/>
              </w:rPr>
              <w:t xml:space="preserve"> 4 229.85</w:t>
            </w:r>
          </w:p>
        </w:tc>
        <w:tc>
          <w:tcPr>
            <w:tcW w:w="1234" w:type="dxa"/>
            <w:tcBorders>
              <w:top w:val="nil"/>
              <w:left w:val="nil"/>
              <w:bottom w:val="nil"/>
              <w:right w:val="nil"/>
            </w:tcBorders>
            <w:vAlign w:val="bottom"/>
          </w:tcPr>
          <w:p w:rsidR="00CF228A" w:rsidRDefault="00CF228A" w:rsidP="00392095">
            <w:pPr>
              <w:jc w:val="right"/>
              <w:rPr>
                <w:sz w:val="20"/>
              </w:rPr>
            </w:pPr>
            <w:r>
              <w:rPr>
                <w:sz w:val="20"/>
              </w:rPr>
              <w:t xml:space="preserve"> 4 387.20</w:t>
            </w:r>
          </w:p>
        </w:tc>
        <w:tc>
          <w:tcPr>
            <w:tcW w:w="1234" w:type="dxa"/>
            <w:tcBorders>
              <w:top w:val="nil"/>
              <w:left w:val="nil"/>
              <w:bottom w:val="nil"/>
              <w:right w:val="nil"/>
            </w:tcBorders>
            <w:vAlign w:val="bottom"/>
          </w:tcPr>
          <w:p w:rsidR="00CF228A" w:rsidRDefault="00CF228A" w:rsidP="00392095">
            <w:pPr>
              <w:jc w:val="right"/>
              <w:rPr>
                <w:sz w:val="20"/>
              </w:rPr>
            </w:pPr>
            <w:r>
              <w:rPr>
                <w:sz w:val="20"/>
              </w:rPr>
              <w:t xml:space="preserve"> 4 564.00</w:t>
            </w:r>
          </w:p>
        </w:tc>
        <w:tc>
          <w:tcPr>
            <w:tcW w:w="1201" w:type="dxa"/>
            <w:tcBorders>
              <w:top w:val="nil"/>
              <w:left w:val="nil"/>
              <w:bottom w:val="nil"/>
              <w:right w:val="nil"/>
            </w:tcBorders>
            <w:vAlign w:val="bottom"/>
          </w:tcPr>
          <w:p w:rsidR="00CF228A" w:rsidRDefault="00CF228A" w:rsidP="00392095">
            <w:pPr>
              <w:jc w:val="right"/>
              <w:rPr>
                <w:sz w:val="20"/>
              </w:rPr>
            </w:pPr>
            <w:r>
              <w:rPr>
                <w:sz w:val="20"/>
              </w:rPr>
              <w:t xml:space="preserve"> 4 752.95</w:t>
            </w:r>
          </w:p>
        </w:tc>
      </w:tr>
      <w:tr w:rsidR="00CF228A" w:rsidTr="00AA7B0B">
        <w:tc>
          <w:tcPr>
            <w:tcW w:w="1880" w:type="dxa"/>
            <w:tcBorders>
              <w:top w:val="nil"/>
              <w:left w:val="nil"/>
            </w:tcBorders>
          </w:tcPr>
          <w:p w:rsidR="00CF228A" w:rsidRDefault="00CF228A" w:rsidP="00392095">
            <w:pPr>
              <w:spacing w:before="20" w:after="20"/>
              <w:rPr>
                <w:sz w:val="20"/>
              </w:rPr>
            </w:pPr>
            <w:r>
              <w:rPr>
                <w:sz w:val="20"/>
              </w:rPr>
              <w:t>Price (GST excl)</w:t>
            </w:r>
          </w:p>
        </w:tc>
        <w:tc>
          <w:tcPr>
            <w:tcW w:w="1227" w:type="dxa"/>
            <w:tcBorders>
              <w:top w:val="nil"/>
            </w:tcBorders>
          </w:tcPr>
          <w:p w:rsidR="00CF228A" w:rsidRDefault="00CF228A" w:rsidP="00392095">
            <w:pPr>
              <w:spacing w:before="20" w:after="20"/>
              <w:jc w:val="right"/>
              <w:rPr>
                <w:sz w:val="20"/>
              </w:rPr>
            </w:pPr>
            <w:r>
              <w:rPr>
                <w:sz w:val="20"/>
              </w:rPr>
              <w:t>n/a</w:t>
            </w:r>
          </w:p>
        </w:tc>
        <w:tc>
          <w:tcPr>
            <w:tcW w:w="1234" w:type="dxa"/>
            <w:tcBorders>
              <w:top w:val="nil"/>
              <w:right w:val="nil"/>
            </w:tcBorders>
            <w:vAlign w:val="bottom"/>
          </w:tcPr>
          <w:p w:rsidR="00CF228A" w:rsidRDefault="00CF228A" w:rsidP="00392095">
            <w:pPr>
              <w:jc w:val="right"/>
              <w:rPr>
                <w:sz w:val="20"/>
              </w:rPr>
            </w:pPr>
            <w:r>
              <w:rPr>
                <w:sz w:val="20"/>
              </w:rPr>
              <w:t xml:space="preserve"> 24 614.67</w:t>
            </w:r>
          </w:p>
        </w:tc>
        <w:tc>
          <w:tcPr>
            <w:tcW w:w="1233" w:type="dxa"/>
            <w:tcBorders>
              <w:top w:val="nil"/>
              <w:left w:val="nil"/>
              <w:right w:val="nil"/>
            </w:tcBorders>
            <w:vAlign w:val="bottom"/>
          </w:tcPr>
          <w:p w:rsidR="00CF228A" w:rsidRDefault="00CF228A" w:rsidP="00392095">
            <w:pPr>
              <w:jc w:val="right"/>
              <w:rPr>
                <w:sz w:val="20"/>
              </w:rPr>
            </w:pPr>
            <w:r>
              <w:rPr>
                <w:sz w:val="20"/>
              </w:rPr>
              <w:t xml:space="preserve"> 25 491.69</w:t>
            </w:r>
          </w:p>
        </w:tc>
        <w:tc>
          <w:tcPr>
            <w:tcW w:w="1234" w:type="dxa"/>
            <w:tcBorders>
              <w:top w:val="nil"/>
              <w:left w:val="nil"/>
              <w:right w:val="nil"/>
            </w:tcBorders>
            <w:vAlign w:val="bottom"/>
          </w:tcPr>
          <w:p w:rsidR="00CF228A" w:rsidRDefault="00CF228A" w:rsidP="00392095">
            <w:pPr>
              <w:jc w:val="right"/>
              <w:rPr>
                <w:sz w:val="20"/>
              </w:rPr>
            </w:pPr>
            <w:r>
              <w:rPr>
                <w:sz w:val="20"/>
              </w:rPr>
              <w:t xml:space="preserve"> 26 448.12</w:t>
            </w:r>
          </w:p>
        </w:tc>
        <w:tc>
          <w:tcPr>
            <w:tcW w:w="1234" w:type="dxa"/>
            <w:tcBorders>
              <w:top w:val="nil"/>
              <w:left w:val="nil"/>
              <w:right w:val="nil"/>
            </w:tcBorders>
            <w:vAlign w:val="bottom"/>
          </w:tcPr>
          <w:p w:rsidR="00CF228A" w:rsidRDefault="00CF228A" w:rsidP="00392095">
            <w:pPr>
              <w:jc w:val="right"/>
              <w:rPr>
                <w:sz w:val="20"/>
              </w:rPr>
            </w:pPr>
            <w:r>
              <w:rPr>
                <w:sz w:val="20"/>
              </w:rPr>
              <w:t xml:space="preserve"> 27 516.90</w:t>
            </w:r>
          </w:p>
        </w:tc>
        <w:tc>
          <w:tcPr>
            <w:tcW w:w="1201" w:type="dxa"/>
            <w:tcBorders>
              <w:top w:val="nil"/>
              <w:left w:val="nil"/>
              <w:right w:val="nil"/>
            </w:tcBorders>
            <w:vAlign w:val="bottom"/>
          </w:tcPr>
          <w:p w:rsidR="00CF228A" w:rsidRDefault="00CF228A" w:rsidP="00392095">
            <w:pPr>
              <w:jc w:val="right"/>
              <w:rPr>
                <w:sz w:val="20"/>
              </w:rPr>
            </w:pPr>
            <w:r>
              <w:rPr>
                <w:sz w:val="20"/>
              </w:rPr>
              <w:t xml:space="preserve"> 28 659.30</w:t>
            </w:r>
          </w:p>
        </w:tc>
      </w:tr>
      <w:tr w:rsidR="00CF228A" w:rsidTr="00AA7B0B">
        <w:tc>
          <w:tcPr>
            <w:tcW w:w="1880" w:type="dxa"/>
            <w:tcBorders>
              <w:left w:val="nil"/>
            </w:tcBorders>
          </w:tcPr>
          <w:p w:rsidR="00CF228A" w:rsidRDefault="00CF228A" w:rsidP="00392095">
            <w:pPr>
              <w:spacing w:before="20" w:after="20"/>
              <w:rPr>
                <w:sz w:val="20"/>
              </w:rPr>
            </w:pPr>
            <w:r>
              <w:rPr>
                <w:sz w:val="20"/>
              </w:rPr>
              <w:t>Price path</w:t>
            </w:r>
          </w:p>
        </w:tc>
        <w:tc>
          <w:tcPr>
            <w:tcW w:w="1227" w:type="dxa"/>
          </w:tcPr>
          <w:p w:rsidR="00CF228A" w:rsidRDefault="00CF228A" w:rsidP="00392095">
            <w:pPr>
              <w:spacing w:before="20" w:after="20"/>
              <w:jc w:val="right"/>
              <w:rPr>
                <w:sz w:val="20"/>
              </w:rPr>
            </w:pPr>
            <w:r>
              <w:rPr>
                <w:sz w:val="20"/>
              </w:rPr>
              <w:t>n/a</w:t>
            </w:r>
          </w:p>
        </w:tc>
        <w:tc>
          <w:tcPr>
            <w:tcW w:w="1234" w:type="dxa"/>
            <w:tcBorders>
              <w:right w:val="nil"/>
            </w:tcBorders>
            <w:vAlign w:val="bottom"/>
          </w:tcPr>
          <w:p w:rsidR="00CF228A" w:rsidRDefault="00CF228A" w:rsidP="00392095">
            <w:pPr>
              <w:jc w:val="right"/>
              <w:rPr>
                <w:sz w:val="20"/>
              </w:rPr>
            </w:pPr>
            <w:r>
              <w:rPr>
                <w:sz w:val="20"/>
              </w:rPr>
              <w:t>n/a</w:t>
            </w:r>
          </w:p>
        </w:tc>
        <w:tc>
          <w:tcPr>
            <w:tcW w:w="1233" w:type="dxa"/>
            <w:tcBorders>
              <w:left w:val="nil"/>
              <w:right w:val="nil"/>
            </w:tcBorders>
            <w:vAlign w:val="bottom"/>
          </w:tcPr>
          <w:p w:rsidR="00CF228A" w:rsidRDefault="00CF228A" w:rsidP="00392095">
            <w:pPr>
              <w:jc w:val="right"/>
              <w:rPr>
                <w:sz w:val="20"/>
              </w:rPr>
            </w:pPr>
            <w:r>
              <w:rPr>
                <w:sz w:val="20"/>
              </w:rPr>
              <w:t>3.56%</w:t>
            </w:r>
          </w:p>
        </w:tc>
        <w:tc>
          <w:tcPr>
            <w:tcW w:w="1234" w:type="dxa"/>
            <w:tcBorders>
              <w:left w:val="nil"/>
              <w:right w:val="nil"/>
            </w:tcBorders>
            <w:vAlign w:val="bottom"/>
          </w:tcPr>
          <w:p w:rsidR="00CF228A" w:rsidRDefault="00CF228A" w:rsidP="00392095">
            <w:pPr>
              <w:jc w:val="right"/>
              <w:rPr>
                <w:sz w:val="20"/>
              </w:rPr>
            </w:pPr>
            <w:r>
              <w:rPr>
                <w:sz w:val="20"/>
              </w:rPr>
              <w:t>3.75%</w:t>
            </w:r>
          </w:p>
        </w:tc>
        <w:tc>
          <w:tcPr>
            <w:tcW w:w="1234" w:type="dxa"/>
            <w:tcBorders>
              <w:left w:val="nil"/>
              <w:right w:val="nil"/>
            </w:tcBorders>
            <w:vAlign w:val="bottom"/>
          </w:tcPr>
          <w:p w:rsidR="00CF228A" w:rsidRDefault="00CF228A" w:rsidP="00392095">
            <w:pPr>
              <w:jc w:val="right"/>
              <w:rPr>
                <w:sz w:val="20"/>
              </w:rPr>
            </w:pPr>
            <w:r>
              <w:rPr>
                <w:sz w:val="20"/>
              </w:rPr>
              <w:t>4.04%</w:t>
            </w:r>
          </w:p>
        </w:tc>
        <w:tc>
          <w:tcPr>
            <w:tcW w:w="1201" w:type="dxa"/>
            <w:tcBorders>
              <w:left w:val="nil"/>
              <w:right w:val="nil"/>
            </w:tcBorders>
            <w:vAlign w:val="bottom"/>
          </w:tcPr>
          <w:p w:rsidR="00CF228A" w:rsidRDefault="00CF228A" w:rsidP="00392095">
            <w:pPr>
              <w:jc w:val="right"/>
              <w:rPr>
                <w:sz w:val="20"/>
              </w:rPr>
            </w:pPr>
            <w:r>
              <w:rPr>
                <w:sz w:val="20"/>
              </w:rPr>
              <w:t>4.15%</w:t>
            </w:r>
          </w:p>
        </w:tc>
      </w:tr>
    </w:tbl>
    <w:p w:rsidR="00CF228A" w:rsidRDefault="00CF228A" w:rsidP="00AA7B0B"/>
    <w:p w:rsidR="00CF228A" w:rsidRPr="00AA7B0B" w:rsidRDefault="00CF228A" w:rsidP="00AA7B0B">
      <w:pPr>
        <w:rPr>
          <w:b/>
        </w:rPr>
      </w:pPr>
      <w:r w:rsidRPr="00AA7B0B">
        <w:rPr>
          <w:b/>
        </w:rPr>
        <w:t>Table J.57:</w:t>
      </w:r>
      <w:r w:rsidRPr="00AA7B0B">
        <w:rPr>
          <w:b/>
        </w:rPr>
        <w:tab/>
        <w:t>Relocation of Assets 6 (Maunsell Aust P/L Port Access)</w:t>
      </w:r>
      <w:r w:rsidRPr="00AA7B0B">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0"/>
        <w:gridCol w:w="1227"/>
        <w:gridCol w:w="1234"/>
        <w:gridCol w:w="1233"/>
        <w:gridCol w:w="1234"/>
        <w:gridCol w:w="1234"/>
        <w:gridCol w:w="1201"/>
      </w:tblGrid>
      <w:tr w:rsidR="00CF228A" w:rsidTr="00AA7B0B">
        <w:tc>
          <w:tcPr>
            <w:tcW w:w="1880" w:type="dxa"/>
            <w:tcBorders>
              <w:left w:val="nil"/>
            </w:tcBorders>
          </w:tcPr>
          <w:p w:rsidR="00CF228A" w:rsidRDefault="00CF228A" w:rsidP="00392095">
            <w:pPr>
              <w:spacing w:before="20" w:after="20"/>
              <w:rPr>
                <w:sz w:val="20"/>
              </w:rPr>
            </w:pPr>
          </w:p>
        </w:tc>
        <w:tc>
          <w:tcPr>
            <w:tcW w:w="1227" w:type="dxa"/>
          </w:tcPr>
          <w:p w:rsidR="00CF228A" w:rsidRDefault="00CF228A" w:rsidP="00392095">
            <w:pPr>
              <w:spacing w:before="20" w:after="20"/>
              <w:jc w:val="right"/>
              <w:rPr>
                <w:b/>
                <w:sz w:val="20"/>
              </w:rPr>
            </w:pPr>
            <w:r>
              <w:rPr>
                <w:b/>
                <w:sz w:val="20"/>
              </w:rPr>
              <w:t>2009-10</w:t>
            </w:r>
          </w:p>
        </w:tc>
        <w:tc>
          <w:tcPr>
            <w:tcW w:w="1234" w:type="dxa"/>
            <w:tcBorders>
              <w:right w:val="nil"/>
            </w:tcBorders>
          </w:tcPr>
          <w:p w:rsidR="00CF228A" w:rsidRDefault="00CF228A" w:rsidP="00392095">
            <w:pPr>
              <w:spacing w:before="20" w:after="20"/>
              <w:jc w:val="right"/>
              <w:rPr>
                <w:b/>
                <w:sz w:val="20"/>
              </w:rPr>
            </w:pPr>
            <w:r>
              <w:rPr>
                <w:b/>
                <w:sz w:val="20"/>
              </w:rPr>
              <w:t>2010-11</w:t>
            </w:r>
          </w:p>
        </w:tc>
        <w:tc>
          <w:tcPr>
            <w:tcW w:w="1233" w:type="dxa"/>
            <w:tcBorders>
              <w:left w:val="nil"/>
              <w:right w:val="nil"/>
            </w:tcBorders>
          </w:tcPr>
          <w:p w:rsidR="00CF228A" w:rsidRDefault="00CF228A" w:rsidP="00392095">
            <w:pPr>
              <w:spacing w:before="20" w:after="20"/>
              <w:jc w:val="right"/>
              <w:rPr>
                <w:b/>
                <w:sz w:val="20"/>
              </w:rPr>
            </w:pPr>
            <w:r>
              <w:rPr>
                <w:b/>
                <w:sz w:val="20"/>
              </w:rPr>
              <w:t>2011-12</w:t>
            </w:r>
          </w:p>
        </w:tc>
        <w:tc>
          <w:tcPr>
            <w:tcW w:w="1234" w:type="dxa"/>
            <w:tcBorders>
              <w:left w:val="nil"/>
              <w:right w:val="nil"/>
            </w:tcBorders>
          </w:tcPr>
          <w:p w:rsidR="00CF228A" w:rsidRDefault="00CF228A" w:rsidP="00392095">
            <w:pPr>
              <w:spacing w:before="20" w:after="20"/>
              <w:jc w:val="right"/>
              <w:rPr>
                <w:b/>
                <w:sz w:val="20"/>
              </w:rPr>
            </w:pPr>
            <w:r>
              <w:rPr>
                <w:b/>
                <w:sz w:val="20"/>
              </w:rPr>
              <w:t>2012-13</w:t>
            </w:r>
          </w:p>
        </w:tc>
        <w:tc>
          <w:tcPr>
            <w:tcW w:w="1234" w:type="dxa"/>
            <w:tcBorders>
              <w:left w:val="nil"/>
              <w:right w:val="nil"/>
            </w:tcBorders>
          </w:tcPr>
          <w:p w:rsidR="00CF228A" w:rsidRDefault="00CF228A" w:rsidP="00392095">
            <w:pPr>
              <w:spacing w:before="20" w:after="20"/>
              <w:jc w:val="right"/>
              <w:rPr>
                <w:b/>
                <w:sz w:val="20"/>
              </w:rPr>
            </w:pPr>
            <w:r>
              <w:rPr>
                <w:b/>
                <w:sz w:val="20"/>
              </w:rPr>
              <w:t>2013-14</w:t>
            </w:r>
          </w:p>
        </w:tc>
        <w:tc>
          <w:tcPr>
            <w:tcW w:w="1201" w:type="dxa"/>
            <w:tcBorders>
              <w:left w:val="nil"/>
              <w:right w:val="nil"/>
            </w:tcBorders>
          </w:tcPr>
          <w:p w:rsidR="00CF228A" w:rsidRDefault="00CF228A" w:rsidP="00392095">
            <w:pPr>
              <w:spacing w:before="20" w:after="20"/>
              <w:jc w:val="right"/>
              <w:rPr>
                <w:b/>
                <w:sz w:val="20"/>
              </w:rPr>
            </w:pPr>
            <w:r>
              <w:rPr>
                <w:b/>
                <w:sz w:val="20"/>
              </w:rPr>
              <w:t>2014-15</w:t>
            </w:r>
          </w:p>
        </w:tc>
      </w:tr>
      <w:tr w:rsidR="00CF228A" w:rsidTr="00AA7B0B">
        <w:tc>
          <w:tcPr>
            <w:tcW w:w="1880" w:type="dxa"/>
            <w:tcBorders>
              <w:left w:val="nil"/>
              <w:bottom w:val="nil"/>
            </w:tcBorders>
          </w:tcPr>
          <w:p w:rsidR="00CF228A" w:rsidRDefault="00CF228A" w:rsidP="00392095">
            <w:pPr>
              <w:spacing w:before="20" w:after="20"/>
              <w:rPr>
                <w:sz w:val="20"/>
              </w:rPr>
            </w:pPr>
            <w:r>
              <w:rPr>
                <w:sz w:val="20"/>
              </w:rPr>
              <w:t>Labour</w:t>
            </w:r>
          </w:p>
        </w:tc>
        <w:tc>
          <w:tcPr>
            <w:tcW w:w="1227" w:type="dxa"/>
            <w:tcBorders>
              <w:bottom w:val="nil"/>
            </w:tcBorders>
          </w:tcPr>
          <w:p w:rsidR="00CF228A" w:rsidRDefault="00CF228A" w:rsidP="00392095">
            <w:pPr>
              <w:spacing w:before="20" w:after="20"/>
              <w:jc w:val="right"/>
              <w:rPr>
                <w:sz w:val="20"/>
              </w:rPr>
            </w:pPr>
            <w:r>
              <w:rPr>
                <w:sz w:val="20"/>
              </w:rPr>
              <w:t>n/a</w:t>
            </w:r>
          </w:p>
        </w:tc>
        <w:tc>
          <w:tcPr>
            <w:tcW w:w="1234" w:type="dxa"/>
            <w:tcBorders>
              <w:bottom w:val="nil"/>
              <w:right w:val="nil"/>
            </w:tcBorders>
            <w:vAlign w:val="bottom"/>
          </w:tcPr>
          <w:p w:rsidR="00CF228A" w:rsidRDefault="00CF228A" w:rsidP="00392095">
            <w:pPr>
              <w:jc w:val="right"/>
              <w:rPr>
                <w:sz w:val="20"/>
              </w:rPr>
            </w:pPr>
            <w:r>
              <w:rPr>
                <w:sz w:val="20"/>
              </w:rPr>
              <w:t xml:space="preserve"> 22 240.77</w:t>
            </w:r>
          </w:p>
        </w:tc>
        <w:tc>
          <w:tcPr>
            <w:tcW w:w="1233" w:type="dxa"/>
            <w:tcBorders>
              <w:left w:val="nil"/>
              <w:bottom w:val="nil"/>
              <w:right w:val="nil"/>
            </w:tcBorders>
            <w:vAlign w:val="bottom"/>
          </w:tcPr>
          <w:p w:rsidR="00CF228A" w:rsidRDefault="00CF228A" w:rsidP="00392095">
            <w:pPr>
              <w:jc w:val="right"/>
              <w:rPr>
                <w:sz w:val="20"/>
              </w:rPr>
            </w:pPr>
            <w:r>
              <w:rPr>
                <w:sz w:val="20"/>
              </w:rPr>
              <w:t xml:space="preserve"> 23 023.65</w:t>
            </w:r>
          </w:p>
        </w:tc>
        <w:tc>
          <w:tcPr>
            <w:tcW w:w="1234" w:type="dxa"/>
            <w:tcBorders>
              <w:left w:val="nil"/>
              <w:bottom w:val="nil"/>
              <w:right w:val="nil"/>
            </w:tcBorders>
            <w:vAlign w:val="bottom"/>
          </w:tcPr>
          <w:p w:rsidR="00CF228A" w:rsidRDefault="00CF228A" w:rsidP="00392095">
            <w:pPr>
              <w:jc w:val="right"/>
              <w:rPr>
                <w:sz w:val="20"/>
              </w:rPr>
            </w:pPr>
            <w:r>
              <w:rPr>
                <w:sz w:val="20"/>
              </w:rPr>
              <w:t xml:space="preserve"> 23 880.13</w:t>
            </w:r>
          </w:p>
        </w:tc>
        <w:tc>
          <w:tcPr>
            <w:tcW w:w="1234" w:type="dxa"/>
            <w:tcBorders>
              <w:left w:val="nil"/>
              <w:bottom w:val="nil"/>
              <w:right w:val="nil"/>
            </w:tcBorders>
            <w:vAlign w:val="bottom"/>
          </w:tcPr>
          <w:p w:rsidR="00CF228A" w:rsidRDefault="00CF228A" w:rsidP="00392095">
            <w:pPr>
              <w:jc w:val="right"/>
              <w:rPr>
                <w:sz w:val="20"/>
              </w:rPr>
            </w:pPr>
            <w:r>
              <w:rPr>
                <w:sz w:val="20"/>
              </w:rPr>
              <w:t xml:space="preserve"> 24 842.50</w:t>
            </w:r>
          </w:p>
        </w:tc>
        <w:tc>
          <w:tcPr>
            <w:tcW w:w="1201" w:type="dxa"/>
            <w:tcBorders>
              <w:left w:val="nil"/>
              <w:bottom w:val="nil"/>
              <w:right w:val="nil"/>
            </w:tcBorders>
            <w:vAlign w:val="bottom"/>
          </w:tcPr>
          <w:p w:rsidR="00CF228A" w:rsidRDefault="00CF228A" w:rsidP="00392095">
            <w:pPr>
              <w:jc w:val="right"/>
              <w:rPr>
                <w:sz w:val="20"/>
              </w:rPr>
            </w:pPr>
            <w:r>
              <w:rPr>
                <w:sz w:val="20"/>
              </w:rPr>
              <w:t xml:space="preserve"> 25 870.98</w:t>
            </w:r>
          </w:p>
        </w:tc>
      </w:tr>
      <w:tr w:rsidR="00CF228A" w:rsidTr="00AA7B0B">
        <w:tc>
          <w:tcPr>
            <w:tcW w:w="1880" w:type="dxa"/>
            <w:tcBorders>
              <w:top w:val="nil"/>
              <w:left w:val="nil"/>
              <w:bottom w:val="nil"/>
            </w:tcBorders>
          </w:tcPr>
          <w:p w:rsidR="00CF228A" w:rsidRDefault="00CF228A" w:rsidP="00392095">
            <w:pPr>
              <w:spacing w:before="20" w:after="20"/>
              <w:rPr>
                <w:sz w:val="20"/>
              </w:rPr>
            </w:pPr>
            <w:r>
              <w:rPr>
                <w:sz w:val="20"/>
              </w:rPr>
              <w:t>Materials</w:t>
            </w:r>
          </w:p>
        </w:tc>
        <w:tc>
          <w:tcPr>
            <w:tcW w:w="1227" w:type="dxa"/>
            <w:tcBorders>
              <w:top w:val="nil"/>
              <w:bottom w:val="nil"/>
            </w:tcBorders>
          </w:tcPr>
          <w:p w:rsidR="00CF228A" w:rsidRDefault="00CF228A" w:rsidP="00392095">
            <w:pPr>
              <w:spacing w:before="20" w:after="20"/>
              <w:jc w:val="right"/>
              <w:rPr>
                <w:sz w:val="20"/>
              </w:rPr>
            </w:pPr>
            <w:r>
              <w:rPr>
                <w:sz w:val="20"/>
              </w:rPr>
              <w:t>n/a</w:t>
            </w:r>
          </w:p>
        </w:tc>
        <w:tc>
          <w:tcPr>
            <w:tcW w:w="1234" w:type="dxa"/>
            <w:tcBorders>
              <w:top w:val="nil"/>
              <w:bottom w:val="nil"/>
              <w:right w:val="nil"/>
            </w:tcBorders>
            <w:vAlign w:val="bottom"/>
          </w:tcPr>
          <w:p w:rsidR="00CF228A" w:rsidRDefault="00CF228A" w:rsidP="00392095">
            <w:pPr>
              <w:jc w:val="right"/>
              <w:rPr>
                <w:sz w:val="20"/>
              </w:rPr>
            </w:pPr>
            <w:r>
              <w:rPr>
                <w:sz w:val="20"/>
              </w:rPr>
              <w:t xml:space="preserve"> 48 117.11</w:t>
            </w:r>
          </w:p>
        </w:tc>
        <w:tc>
          <w:tcPr>
            <w:tcW w:w="1233" w:type="dxa"/>
            <w:tcBorders>
              <w:top w:val="nil"/>
              <w:left w:val="nil"/>
              <w:bottom w:val="nil"/>
              <w:right w:val="nil"/>
            </w:tcBorders>
            <w:vAlign w:val="bottom"/>
          </w:tcPr>
          <w:p w:rsidR="00CF228A" w:rsidRDefault="00CF228A" w:rsidP="00392095">
            <w:pPr>
              <w:jc w:val="right"/>
              <w:rPr>
                <w:sz w:val="20"/>
              </w:rPr>
            </w:pPr>
            <w:r>
              <w:rPr>
                <w:sz w:val="20"/>
              </w:rPr>
              <w:t xml:space="preserve"> 49 933.74</w:t>
            </w:r>
          </w:p>
        </w:tc>
        <w:tc>
          <w:tcPr>
            <w:tcW w:w="1234" w:type="dxa"/>
            <w:tcBorders>
              <w:top w:val="nil"/>
              <w:left w:val="nil"/>
              <w:bottom w:val="nil"/>
              <w:right w:val="nil"/>
            </w:tcBorders>
            <w:vAlign w:val="bottom"/>
          </w:tcPr>
          <w:p w:rsidR="00CF228A" w:rsidRDefault="00CF228A" w:rsidP="00392095">
            <w:pPr>
              <w:jc w:val="right"/>
              <w:rPr>
                <w:sz w:val="20"/>
              </w:rPr>
            </w:pPr>
            <w:r>
              <w:rPr>
                <w:sz w:val="20"/>
              </w:rPr>
              <w:t xml:space="preserve"> 51 694.95</w:t>
            </w:r>
          </w:p>
        </w:tc>
        <w:tc>
          <w:tcPr>
            <w:tcW w:w="1234" w:type="dxa"/>
            <w:tcBorders>
              <w:top w:val="nil"/>
              <w:left w:val="nil"/>
              <w:bottom w:val="nil"/>
              <w:right w:val="nil"/>
            </w:tcBorders>
            <w:vAlign w:val="bottom"/>
          </w:tcPr>
          <w:p w:rsidR="00CF228A" w:rsidRDefault="00CF228A" w:rsidP="00392095">
            <w:pPr>
              <w:jc w:val="right"/>
              <w:rPr>
                <w:sz w:val="20"/>
              </w:rPr>
            </w:pPr>
            <w:r>
              <w:rPr>
                <w:sz w:val="20"/>
              </w:rPr>
              <w:t xml:space="preserve"> 53 515.07</w:t>
            </w:r>
          </w:p>
        </w:tc>
        <w:tc>
          <w:tcPr>
            <w:tcW w:w="1201" w:type="dxa"/>
            <w:tcBorders>
              <w:top w:val="nil"/>
              <w:left w:val="nil"/>
              <w:bottom w:val="nil"/>
              <w:right w:val="nil"/>
            </w:tcBorders>
            <w:vAlign w:val="bottom"/>
          </w:tcPr>
          <w:p w:rsidR="00CF228A" w:rsidRDefault="00CF228A" w:rsidP="00392095">
            <w:pPr>
              <w:jc w:val="right"/>
              <w:rPr>
                <w:sz w:val="20"/>
              </w:rPr>
            </w:pPr>
            <w:r>
              <w:rPr>
                <w:sz w:val="20"/>
              </w:rPr>
              <w:t xml:space="preserve"> 55 397.08</w:t>
            </w:r>
          </w:p>
        </w:tc>
      </w:tr>
      <w:tr w:rsidR="00CF228A" w:rsidTr="00AA7B0B">
        <w:tc>
          <w:tcPr>
            <w:tcW w:w="1880" w:type="dxa"/>
            <w:tcBorders>
              <w:top w:val="nil"/>
              <w:left w:val="nil"/>
              <w:bottom w:val="nil"/>
            </w:tcBorders>
          </w:tcPr>
          <w:p w:rsidR="00CF228A" w:rsidRDefault="00CF228A" w:rsidP="00392095">
            <w:pPr>
              <w:spacing w:before="20" w:after="20"/>
              <w:rPr>
                <w:sz w:val="20"/>
              </w:rPr>
            </w:pPr>
            <w:r>
              <w:rPr>
                <w:sz w:val="20"/>
              </w:rPr>
              <w:t>Other costs</w:t>
            </w:r>
          </w:p>
        </w:tc>
        <w:tc>
          <w:tcPr>
            <w:tcW w:w="1227" w:type="dxa"/>
            <w:tcBorders>
              <w:top w:val="nil"/>
              <w:bottom w:val="nil"/>
            </w:tcBorders>
          </w:tcPr>
          <w:p w:rsidR="00CF228A" w:rsidRDefault="00CF228A" w:rsidP="00392095">
            <w:pPr>
              <w:spacing w:before="20" w:after="20"/>
              <w:jc w:val="right"/>
              <w:rPr>
                <w:sz w:val="20"/>
              </w:rPr>
            </w:pPr>
            <w:r>
              <w:rPr>
                <w:sz w:val="20"/>
              </w:rPr>
              <w:t>n/a</w:t>
            </w:r>
          </w:p>
        </w:tc>
        <w:tc>
          <w:tcPr>
            <w:tcW w:w="1234" w:type="dxa"/>
            <w:tcBorders>
              <w:top w:val="nil"/>
              <w:bottom w:val="nil"/>
              <w:right w:val="nil"/>
            </w:tcBorders>
            <w:vAlign w:val="bottom"/>
          </w:tcPr>
          <w:p w:rsidR="00CF228A" w:rsidRDefault="00CF228A" w:rsidP="00392095">
            <w:pPr>
              <w:jc w:val="right"/>
              <w:rPr>
                <w:sz w:val="20"/>
              </w:rPr>
            </w:pPr>
            <w:r>
              <w:rPr>
                <w:sz w:val="20"/>
              </w:rPr>
              <w:t xml:space="preserve"> 4 402.04</w:t>
            </w:r>
          </w:p>
        </w:tc>
        <w:tc>
          <w:tcPr>
            <w:tcW w:w="1233" w:type="dxa"/>
            <w:tcBorders>
              <w:top w:val="nil"/>
              <w:left w:val="nil"/>
              <w:bottom w:val="nil"/>
              <w:right w:val="nil"/>
            </w:tcBorders>
            <w:vAlign w:val="bottom"/>
          </w:tcPr>
          <w:p w:rsidR="00CF228A" w:rsidRDefault="00CF228A" w:rsidP="00392095">
            <w:pPr>
              <w:jc w:val="right"/>
              <w:rPr>
                <w:sz w:val="20"/>
              </w:rPr>
            </w:pPr>
            <w:r>
              <w:rPr>
                <w:sz w:val="20"/>
              </w:rPr>
              <w:t xml:space="preserve"> 4 562.90</w:t>
            </w:r>
          </w:p>
        </w:tc>
        <w:tc>
          <w:tcPr>
            <w:tcW w:w="1234" w:type="dxa"/>
            <w:tcBorders>
              <w:top w:val="nil"/>
              <w:left w:val="nil"/>
              <w:bottom w:val="nil"/>
              <w:right w:val="nil"/>
            </w:tcBorders>
            <w:vAlign w:val="bottom"/>
          </w:tcPr>
          <w:p w:rsidR="00CF228A" w:rsidRDefault="00CF228A" w:rsidP="00392095">
            <w:pPr>
              <w:jc w:val="right"/>
              <w:rPr>
                <w:sz w:val="20"/>
              </w:rPr>
            </w:pPr>
            <w:r>
              <w:rPr>
                <w:sz w:val="20"/>
              </w:rPr>
              <w:t xml:space="preserve"> 4 737.30</w:t>
            </w:r>
          </w:p>
        </w:tc>
        <w:tc>
          <w:tcPr>
            <w:tcW w:w="1234" w:type="dxa"/>
            <w:tcBorders>
              <w:top w:val="nil"/>
              <w:left w:val="nil"/>
              <w:bottom w:val="nil"/>
              <w:right w:val="nil"/>
            </w:tcBorders>
            <w:vAlign w:val="bottom"/>
          </w:tcPr>
          <w:p w:rsidR="00CF228A" w:rsidRDefault="00CF228A" w:rsidP="00392095">
            <w:pPr>
              <w:jc w:val="right"/>
              <w:rPr>
                <w:sz w:val="20"/>
              </w:rPr>
            </w:pPr>
            <w:r>
              <w:rPr>
                <w:sz w:val="20"/>
              </w:rPr>
              <w:t xml:space="preserve"> 4 930.03</w:t>
            </w:r>
          </w:p>
        </w:tc>
        <w:tc>
          <w:tcPr>
            <w:tcW w:w="1201" w:type="dxa"/>
            <w:tcBorders>
              <w:top w:val="nil"/>
              <w:left w:val="nil"/>
              <w:bottom w:val="nil"/>
              <w:right w:val="nil"/>
            </w:tcBorders>
            <w:vAlign w:val="bottom"/>
          </w:tcPr>
          <w:p w:rsidR="00CF228A" w:rsidRDefault="00CF228A" w:rsidP="00392095">
            <w:pPr>
              <w:jc w:val="right"/>
              <w:rPr>
                <w:sz w:val="20"/>
              </w:rPr>
            </w:pPr>
            <w:r>
              <w:rPr>
                <w:sz w:val="20"/>
              </w:rPr>
              <w:t xml:space="preserve"> 5 136.15</w:t>
            </w:r>
          </w:p>
        </w:tc>
      </w:tr>
      <w:tr w:rsidR="00CF228A" w:rsidTr="00AA7B0B">
        <w:tc>
          <w:tcPr>
            <w:tcW w:w="1880" w:type="dxa"/>
            <w:tcBorders>
              <w:top w:val="nil"/>
              <w:left w:val="nil"/>
              <w:bottom w:val="nil"/>
            </w:tcBorders>
          </w:tcPr>
          <w:p w:rsidR="00CF228A" w:rsidRDefault="00CF228A" w:rsidP="00392095">
            <w:pPr>
              <w:spacing w:before="20" w:after="20"/>
              <w:rPr>
                <w:sz w:val="20"/>
              </w:rPr>
            </w:pPr>
            <w:r>
              <w:rPr>
                <w:sz w:val="20"/>
              </w:rPr>
              <w:t>Capital Allowance</w:t>
            </w:r>
          </w:p>
        </w:tc>
        <w:tc>
          <w:tcPr>
            <w:tcW w:w="1227" w:type="dxa"/>
            <w:tcBorders>
              <w:top w:val="nil"/>
              <w:bottom w:val="nil"/>
            </w:tcBorders>
          </w:tcPr>
          <w:p w:rsidR="00CF228A" w:rsidRDefault="00CF228A" w:rsidP="00392095">
            <w:pPr>
              <w:spacing w:before="20" w:after="20"/>
              <w:jc w:val="right"/>
              <w:rPr>
                <w:sz w:val="20"/>
              </w:rPr>
            </w:pPr>
            <w:r>
              <w:rPr>
                <w:sz w:val="20"/>
              </w:rPr>
              <w:t>n/a</w:t>
            </w:r>
          </w:p>
        </w:tc>
        <w:tc>
          <w:tcPr>
            <w:tcW w:w="1234" w:type="dxa"/>
            <w:tcBorders>
              <w:top w:val="nil"/>
              <w:bottom w:val="nil"/>
              <w:right w:val="nil"/>
            </w:tcBorders>
            <w:vAlign w:val="bottom"/>
          </w:tcPr>
          <w:p w:rsidR="00CF228A" w:rsidRDefault="00CF228A" w:rsidP="00392095">
            <w:pPr>
              <w:jc w:val="right"/>
              <w:rPr>
                <w:sz w:val="20"/>
              </w:rPr>
            </w:pPr>
            <w:r>
              <w:rPr>
                <w:sz w:val="20"/>
              </w:rPr>
              <w:t xml:space="preserve"> 7 161.53</w:t>
            </w:r>
          </w:p>
        </w:tc>
        <w:tc>
          <w:tcPr>
            <w:tcW w:w="1233" w:type="dxa"/>
            <w:tcBorders>
              <w:top w:val="nil"/>
              <w:left w:val="nil"/>
              <w:bottom w:val="nil"/>
              <w:right w:val="nil"/>
            </w:tcBorders>
            <w:vAlign w:val="bottom"/>
          </w:tcPr>
          <w:p w:rsidR="00CF228A" w:rsidRDefault="00CF228A" w:rsidP="00392095">
            <w:pPr>
              <w:jc w:val="right"/>
              <w:rPr>
                <w:sz w:val="20"/>
              </w:rPr>
            </w:pPr>
            <w:r>
              <w:rPr>
                <w:sz w:val="20"/>
              </w:rPr>
              <w:t xml:space="preserve"> 7 413.62</w:t>
            </w:r>
          </w:p>
        </w:tc>
        <w:tc>
          <w:tcPr>
            <w:tcW w:w="1234" w:type="dxa"/>
            <w:tcBorders>
              <w:top w:val="nil"/>
              <w:left w:val="nil"/>
              <w:bottom w:val="nil"/>
              <w:right w:val="nil"/>
            </w:tcBorders>
            <w:vAlign w:val="bottom"/>
          </w:tcPr>
          <w:p w:rsidR="00CF228A" w:rsidRDefault="00CF228A" w:rsidP="00392095">
            <w:pPr>
              <w:jc w:val="right"/>
              <w:rPr>
                <w:sz w:val="20"/>
              </w:rPr>
            </w:pPr>
            <w:r>
              <w:rPr>
                <w:sz w:val="20"/>
              </w:rPr>
              <w:t xml:space="preserve"> 7 689.40</w:t>
            </w:r>
          </w:p>
        </w:tc>
        <w:tc>
          <w:tcPr>
            <w:tcW w:w="1234" w:type="dxa"/>
            <w:tcBorders>
              <w:top w:val="nil"/>
              <w:left w:val="nil"/>
              <w:bottom w:val="nil"/>
              <w:right w:val="nil"/>
            </w:tcBorders>
            <w:vAlign w:val="bottom"/>
          </w:tcPr>
          <w:p w:rsidR="00CF228A" w:rsidRDefault="00CF228A" w:rsidP="00392095">
            <w:pPr>
              <w:jc w:val="right"/>
              <w:rPr>
                <w:sz w:val="20"/>
              </w:rPr>
            </w:pPr>
            <w:r>
              <w:rPr>
                <w:sz w:val="20"/>
              </w:rPr>
              <w:t xml:space="preserve"> 7 999.28</w:t>
            </w:r>
          </w:p>
        </w:tc>
        <w:tc>
          <w:tcPr>
            <w:tcW w:w="1201" w:type="dxa"/>
            <w:tcBorders>
              <w:top w:val="nil"/>
              <w:left w:val="nil"/>
              <w:bottom w:val="nil"/>
              <w:right w:val="nil"/>
            </w:tcBorders>
            <w:vAlign w:val="bottom"/>
          </w:tcPr>
          <w:p w:rsidR="00CF228A" w:rsidRDefault="00CF228A" w:rsidP="00392095">
            <w:pPr>
              <w:jc w:val="right"/>
              <w:rPr>
                <w:sz w:val="20"/>
              </w:rPr>
            </w:pPr>
            <w:r>
              <w:rPr>
                <w:sz w:val="20"/>
              </w:rPr>
              <w:t xml:space="preserve"> 8 330.45</w:t>
            </w:r>
          </w:p>
        </w:tc>
      </w:tr>
      <w:tr w:rsidR="00CF228A" w:rsidTr="00AA7B0B">
        <w:tc>
          <w:tcPr>
            <w:tcW w:w="1880" w:type="dxa"/>
            <w:tcBorders>
              <w:top w:val="nil"/>
              <w:left w:val="nil"/>
            </w:tcBorders>
          </w:tcPr>
          <w:p w:rsidR="00CF228A" w:rsidRDefault="00CF228A" w:rsidP="00392095">
            <w:pPr>
              <w:spacing w:before="20" w:after="20"/>
              <w:rPr>
                <w:sz w:val="20"/>
              </w:rPr>
            </w:pPr>
            <w:r>
              <w:rPr>
                <w:sz w:val="20"/>
              </w:rPr>
              <w:t>Price (GST excl)</w:t>
            </w:r>
          </w:p>
        </w:tc>
        <w:tc>
          <w:tcPr>
            <w:tcW w:w="1227" w:type="dxa"/>
            <w:tcBorders>
              <w:top w:val="nil"/>
            </w:tcBorders>
          </w:tcPr>
          <w:p w:rsidR="00CF228A" w:rsidRDefault="00CF228A" w:rsidP="00392095">
            <w:pPr>
              <w:spacing w:before="20" w:after="20"/>
              <w:jc w:val="right"/>
              <w:rPr>
                <w:sz w:val="20"/>
              </w:rPr>
            </w:pPr>
            <w:r>
              <w:rPr>
                <w:sz w:val="20"/>
              </w:rPr>
              <w:t>n/a</w:t>
            </w:r>
          </w:p>
        </w:tc>
        <w:tc>
          <w:tcPr>
            <w:tcW w:w="1234" w:type="dxa"/>
            <w:tcBorders>
              <w:top w:val="nil"/>
              <w:right w:val="nil"/>
            </w:tcBorders>
            <w:vAlign w:val="bottom"/>
          </w:tcPr>
          <w:p w:rsidR="00CF228A" w:rsidRDefault="00CF228A" w:rsidP="00392095">
            <w:pPr>
              <w:jc w:val="right"/>
              <w:rPr>
                <w:sz w:val="20"/>
              </w:rPr>
            </w:pPr>
            <w:r>
              <w:rPr>
                <w:sz w:val="20"/>
              </w:rPr>
              <w:t xml:space="preserve"> 81 921.45</w:t>
            </w:r>
          </w:p>
        </w:tc>
        <w:tc>
          <w:tcPr>
            <w:tcW w:w="1233" w:type="dxa"/>
            <w:tcBorders>
              <w:top w:val="nil"/>
              <w:left w:val="nil"/>
              <w:right w:val="nil"/>
            </w:tcBorders>
            <w:vAlign w:val="bottom"/>
          </w:tcPr>
          <w:p w:rsidR="00CF228A" w:rsidRDefault="00CF228A" w:rsidP="00392095">
            <w:pPr>
              <w:jc w:val="right"/>
              <w:rPr>
                <w:sz w:val="20"/>
              </w:rPr>
            </w:pPr>
            <w:r>
              <w:rPr>
                <w:sz w:val="20"/>
              </w:rPr>
              <w:t xml:space="preserve"> 84 933.91</w:t>
            </w:r>
          </w:p>
        </w:tc>
        <w:tc>
          <w:tcPr>
            <w:tcW w:w="1234" w:type="dxa"/>
            <w:tcBorders>
              <w:top w:val="nil"/>
              <w:left w:val="nil"/>
              <w:right w:val="nil"/>
            </w:tcBorders>
            <w:vAlign w:val="bottom"/>
          </w:tcPr>
          <w:p w:rsidR="00CF228A" w:rsidRDefault="00CF228A" w:rsidP="00392095">
            <w:pPr>
              <w:jc w:val="right"/>
              <w:rPr>
                <w:sz w:val="20"/>
              </w:rPr>
            </w:pPr>
            <w:r>
              <w:rPr>
                <w:sz w:val="20"/>
              </w:rPr>
              <w:t xml:space="preserve"> 88 001.78</w:t>
            </w:r>
          </w:p>
        </w:tc>
        <w:tc>
          <w:tcPr>
            <w:tcW w:w="1234" w:type="dxa"/>
            <w:tcBorders>
              <w:top w:val="nil"/>
              <w:left w:val="nil"/>
              <w:right w:val="nil"/>
            </w:tcBorders>
            <w:vAlign w:val="bottom"/>
          </w:tcPr>
          <w:p w:rsidR="00CF228A" w:rsidRDefault="00CF228A" w:rsidP="00392095">
            <w:pPr>
              <w:jc w:val="right"/>
              <w:rPr>
                <w:sz w:val="20"/>
              </w:rPr>
            </w:pPr>
            <w:r>
              <w:rPr>
                <w:sz w:val="20"/>
              </w:rPr>
              <w:t xml:space="preserve"> 91 286.89</w:t>
            </w:r>
          </w:p>
        </w:tc>
        <w:tc>
          <w:tcPr>
            <w:tcW w:w="1201" w:type="dxa"/>
            <w:tcBorders>
              <w:top w:val="nil"/>
              <w:left w:val="nil"/>
              <w:right w:val="nil"/>
            </w:tcBorders>
            <w:vAlign w:val="bottom"/>
          </w:tcPr>
          <w:p w:rsidR="00CF228A" w:rsidRDefault="00CF228A" w:rsidP="00392095">
            <w:pPr>
              <w:jc w:val="right"/>
              <w:rPr>
                <w:sz w:val="20"/>
              </w:rPr>
            </w:pPr>
            <w:r>
              <w:rPr>
                <w:sz w:val="20"/>
              </w:rPr>
              <w:t xml:space="preserve"> 94 734.66</w:t>
            </w:r>
          </w:p>
        </w:tc>
      </w:tr>
      <w:tr w:rsidR="00CF228A" w:rsidTr="00AA7B0B">
        <w:tc>
          <w:tcPr>
            <w:tcW w:w="1880" w:type="dxa"/>
            <w:tcBorders>
              <w:left w:val="nil"/>
            </w:tcBorders>
          </w:tcPr>
          <w:p w:rsidR="00CF228A" w:rsidRDefault="00CF228A" w:rsidP="00392095">
            <w:pPr>
              <w:spacing w:before="20" w:after="20"/>
              <w:rPr>
                <w:sz w:val="20"/>
              </w:rPr>
            </w:pPr>
            <w:r>
              <w:rPr>
                <w:sz w:val="20"/>
              </w:rPr>
              <w:t>Price path</w:t>
            </w:r>
          </w:p>
        </w:tc>
        <w:tc>
          <w:tcPr>
            <w:tcW w:w="1227" w:type="dxa"/>
          </w:tcPr>
          <w:p w:rsidR="00CF228A" w:rsidRDefault="00CF228A" w:rsidP="00392095">
            <w:pPr>
              <w:spacing w:before="20" w:after="20"/>
              <w:jc w:val="right"/>
              <w:rPr>
                <w:sz w:val="20"/>
              </w:rPr>
            </w:pPr>
            <w:r>
              <w:rPr>
                <w:sz w:val="20"/>
              </w:rPr>
              <w:t>n/a</w:t>
            </w:r>
          </w:p>
        </w:tc>
        <w:tc>
          <w:tcPr>
            <w:tcW w:w="1234" w:type="dxa"/>
            <w:tcBorders>
              <w:right w:val="nil"/>
            </w:tcBorders>
            <w:vAlign w:val="bottom"/>
          </w:tcPr>
          <w:p w:rsidR="00CF228A" w:rsidRDefault="00CF228A" w:rsidP="00392095">
            <w:pPr>
              <w:jc w:val="right"/>
              <w:rPr>
                <w:sz w:val="20"/>
              </w:rPr>
            </w:pPr>
            <w:r>
              <w:rPr>
                <w:sz w:val="20"/>
              </w:rPr>
              <w:t>n/a</w:t>
            </w:r>
          </w:p>
        </w:tc>
        <w:tc>
          <w:tcPr>
            <w:tcW w:w="1233" w:type="dxa"/>
            <w:tcBorders>
              <w:left w:val="nil"/>
              <w:right w:val="nil"/>
            </w:tcBorders>
            <w:vAlign w:val="bottom"/>
          </w:tcPr>
          <w:p w:rsidR="00CF228A" w:rsidRDefault="00CF228A" w:rsidP="00392095">
            <w:pPr>
              <w:jc w:val="right"/>
              <w:rPr>
                <w:sz w:val="20"/>
              </w:rPr>
            </w:pPr>
            <w:r>
              <w:rPr>
                <w:sz w:val="20"/>
              </w:rPr>
              <w:t>3.68%</w:t>
            </w:r>
          </w:p>
        </w:tc>
        <w:tc>
          <w:tcPr>
            <w:tcW w:w="1234" w:type="dxa"/>
            <w:tcBorders>
              <w:left w:val="nil"/>
              <w:right w:val="nil"/>
            </w:tcBorders>
            <w:vAlign w:val="bottom"/>
          </w:tcPr>
          <w:p w:rsidR="00CF228A" w:rsidRDefault="00CF228A" w:rsidP="00392095">
            <w:pPr>
              <w:jc w:val="right"/>
              <w:rPr>
                <w:sz w:val="20"/>
              </w:rPr>
            </w:pPr>
            <w:r>
              <w:rPr>
                <w:sz w:val="20"/>
              </w:rPr>
              <w:t>3.61%</w:t>
            </w:r>
          </w:p>
        </w:tc>
        <w:tc>
          <w:tcPr>
            <w:tcW w:w="1234" w:type="dxa"/>
            <w:tcBorders>
              <w:left w:val="nil"/>
              <w:right w:val="nil"/>
            </w:tcBorders>
            <w:vAlign w:val="bottom"/>
          </w:tcPr>
          <w:p w:rsidR="00CF228A" w:rsidRDefault="00CF228A" w:rsidP="00392095">
            <w:pPr>
              <w:jc w:val="right"/>
              <w:rPr>
                <w:sz w:val="20"/>
              </w:rPr>
            </w:pPr>
            <w:r>
              <w:rPr>
                <w:sz w:val="20"/>
              </w:rPr>
              <w:t>3.73%</w:t>
            </w:r>
          </w:p>
        </w:tc>
        <w:tc>
          <w:tcPr>
            <w:tcW w:w="1201" w:type="dxa"/>
            <w:tcBorders>
              <w:left w:val="nil"/>
              <w:right w:val="nil"/>
            </w:tcBorders>
            <w:vAlign w:val="bottom"/>
          </w:tcPr>
          <w:p w:rsidR="00CF228A" w:rsidRDefault="00CF228A" w:rsidP="00392095">
            <w:pPr>
              <w:jc w:val="right"/>
              <w:rPr>
                <w:sz w:val="20"/>
              </w:rPr>
            </w:pPr>
            <w:r>
              <w:rPr>
                <w:sz w:val="20"/>
              </w:rPr>
              <w:t>3.78%</w:t>
            </w:r>
          </w:p>
        </w:tc>
      </w:tr>
    </w:tbl>
    <w:p w:rsidR="00CF228A" w:rsidRDefault="00CF228A" w:rsidP="00AA7B0B"/>
    <w:p w:rsidR="00CF228A" w:rsidRPr="00AA7B0B" w:rsidRDefault="00CF228A" w:rsidP="00AA7B0B">
      <w:pPr>
        <w:rPr>
          <w:b/>
        </w:rPr>
      </w:pPr>
      <w:r w:rsidRPr="00AA7B0B">
        <w:rPr>
          <w:b/>
        </w:rPr>
        <w:t>Table J.58:</w:t>
      </w:r>
      <w:r w:rsidRPr="00AA7B0B">
        <w:rPr>
          <w:b/>
        </w:rPr>
        <w:tab/>
        <w:t>Relocation of Assets 7 (Cardno – D’Arcy Drive, Idalia)</w:t>
      </w:r>
      <w:r w:rsidRPr="00AA7B0B">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0"/>
        <w:gridCol w:w="1227"/>
        <w:gridCol w:w="1234"/>
        <w:gridCol w:w="1233"/>
        <w:gridCol w:w="1234"/>
        <w:gridCol w:w="1234"/>
        <w:gridCol w:w="1201"/>
      </w:tblGrid>
      <w:tr w:rsidR="00CF228A" w:rsidTr="00AA7B0B">
        <w:tc>
          <w:tcPr>
            <w:tcW w:w="1880" w:type="dxa"/>
            <w:tcBorders>
              <w:left w:val="nil"/>
            </w:tcBorders>
          </w:tcPr>
          <w:p w:rsidR="00CF228A" w:rsidRDefault="00CF228A" w:rsidP="00392095">
            <w:pPr>
              <w:spacing w:before="20" w:after="20"/>
              <w:rPr>
                <w:sz w:val="20"/>
              </w:rPr>
            </w:pPr>
          </w:p>
        </w:tc>
        <w:tc>
          <w:tcPr>
            <w:tcW w:w="1227" w:type="dxa"/>
          </w:tcPr>
          <w:p w:rsidR="00CF228A" w:rsidRDefault="00CF228A" w:rsidP="00392095">
            <w:pPr>
              <w:spacing w:before="20" w:after="20"/>
              <w:jc w:val="right"/>
              <w:rPr>
                <w:b/>
                <w:sz w:val="20"/>
              </w:rPr>
            </w:pPr>
            <w:r>
              <w:rPr>
                <w:b/>
                <w:sz w:val="20"/>
              </w:rPr>
              <w:t>2009-10</w:t>
            </w:r>
          </w:p>
        </w:tc>
        <w:tc>
          <w:tcPr>
            <w:tcW w:w="1234" w:type="dxa"/>
            <w:tcBorders>
              <w:right w:val="nil"/>
            </w:tcBorders>
          </w:tcPr>
          <w:p w:rsidR="00CF228A" w:rsidRDefault="00CF228A" w:rsidP="00392095">
            <w:pPr>
              <w:spacing w:before="20" w:after="20"/>
              <w:jc w:val="right"/>
              <w:rPr>
                <w:b/>
                <w:sz w:val="20"/>
              </w:rPr>
            </w:pPr>
            <w:r>
              <w:rPr>
                <w:b/>
                <w:sz w:val="20"/>
              </w:rPr>
              <w:t>2010-11</w:t>
            </w:r>
          </w:p>
        </w:tc>
        <w:tc>
          <w:tcPr>
            <w:tcW w:w="1233" w:type="dxa"/>
            <w:tcBorders>
              <w:left w:val="nil"/>
              <w:right w:val="nil"/>
            </w:tcBorders>
          </w:tcPr>
          <w:p w:rsidR="00CF228A" w:rsidRDefault="00CF228A" w:rsidP="00392095">
            <w:pPr>
              <w:spacing w:before="20" w:after="20"/>
              <w:jc w:val="right"/>
              <w:rPr>
                <w:b/>
                <w:sz w:val="20"/>
              </w:rPr>
            </w:pPr>
            <w:r>
              <w:rPr>
                <w:b/>
                <w:sz w:val="20"/>
              </w:rPr>
              <w:t>2011-12</w:t>
            </w:r>
          </w:p>
        </w:tc>
        <w:tc>
          <w:tcPr>
            <w:tcW w:w="1234" w:type="dxa"/>
            <w:tcBorders>
              <w:left w:val="nil"/>
              <w:right w:val="nil"/>
            </w:tcBorders>
          </w:tcPr>
          <w:p w:rsidR="00CF228A" w:rsidRDefault="00CF228A" w:rsidP="00392095">
            <w:pPr>
              <w:spacing w:before="20" w:after="20"/>
              <w:jc w:val="right"/>
              <w:rPr>
                <w:b/>
                <w:sz w:val="20"/>
              </w:rPr>
            </w:pPr>
            <w:r>
              <w:rPr>
                <w:b/>
                <w:sz w:val="20"/>
              </w:rPr>
              <w:t>2012-13</w:t>
            </w:r>
          </w:p>
        </w:tc>
        <w:tc>
          <w:tcPr>
            <w:tcW w:w="1234" w:type="dxa"/>
            <w:tcBorders>
              <w:left w:val="nil"/>
              <w:right w:val="nil"/>
            </w:tcBorders>
          </w:tcPr>
          <w:p w:rsidR="00CF228A" w:rsidRDefault="00CF228A" w:rsidP="00392095">
            <w:pPr>
              <w:spacing w:before="20" w:after="20"/>
              <w:jc w:val="right"/>
              <w:rPr>
                <w:b/>
                <w:sz w:val="20"/>
              </w:rPr>
            </w:pPr>
            <w:r>
              <w:rPr>
                <w:b/>
                <w:sz w:val="20"/>
              </w:rPr>
              <w:t>2013-14</w:t>
            </w:r>
          </w:p>
        </w:tc>
        <w:tc>
          <w:tcPr>
            <w:tcW w:w="1201" w:type="dxa"/>
            <w:tcBorders>
              <w:left w:val="nil"/>
              <w:right w:val="nil"/>
            </w:tcBorders>
          </w:tcPr>
          <w:p w:rsidR="00CF228A" w:rsidRDefault="00CF228A" w:rsidP="00392095">
            <w:pPr>
              <w:spacing w:before="20" w:after="20"/>
              <w:jc w:val="right"/>
              <w:rPr>
                <w:b/>
                <w:sz w:val="20"/>
              </w:rPr>
            </w:pPr>
            <w:r>
              <w:rPr>
                <w:b/>
                <w:sz w:val="20"/>
              </w:rPr>
              <w:t>2014-15</w:t>
            </w:r>
          </w:p>
        </w:tc>
      </w:tr>
      <w:tr w:rsidR="00CF228A" w:rsidTr="00AA7B0B">
        <w:tc>
          <w:tcPr>
            <w:tcW w:w="1880" w:type="dxa"/>
            <w:tcBorders>
              <w:left w:val="nil"/>
              <w:bottom w:val="nil"/>
            </w:tcBorders>
          </w:tcPr>
          <w:p w:rsidR="00CF228A" w:rsidRDefault="00CF228A" w:rsidP="00392095">
            <w:pPr>
              <w:spacing w:before="20" w:after="20"/>
              <w:rPr>
                <w:sz w:val="20"/>
              </w:rPr>
            </w:pPr>
            <w:r>
              <w:rPr>
                <w:sz w:val="20"/>
              </w:rPr>
              <w:t>Labour</w:t>
            </w:r>
          </w:p>
        </w:tc>
        <w:tc>
          <w:tcPr>
            <w:tcW w:w="1227" w:type="dxa"/>
            <w:tcBorders>
              <w:bottom w:val="nil"/>
            </w:tcBorders>
          </w:tcPr>
          <w:p w:rsidR="00CF228A" w:rsidRDefault="00CF228A" w:rsidP="00392095">
            <w:pPr>
              <w:spacing w:before="20" w:after="20"/>
              <w:jc w:val="right"/>
              <w:rPr>
                <w:sz w:val="20"/>
              </w:rPr>
            </w:pPr>
            <w:r>
              <w:rPr>
                <w:sz w:val="20"/>
              </w:rPr>
              <w:t>n/a</w:t>
            </w:r>
          </w:p>
        </w:tc>
        <w:tc>
          <w:tcPr>
            <w:tcW w:w="1234" w:type="dxa"/>
            <w:tcBorders>
              <w:bottom w:val="nil"/>
              <w:right w:val="nil"/>
            </w:tcBorders>
            <w:vAlign w:val="bottom"/>
          </w:tcPr>
          <w:p w:rsidR="00CF228A" w:rsidRDefault="00CF228A" w:rsidP="00392095">
            <w:pPr>
              <w:jc w:val="right"/>
              <w:rPr>
                <w:color w:val="000000"/>
                <w:sz w:val="20"/>
              </w:rPr>
            </w:pPr>
            <w:r>
              <w:rPr>
                <w:color w:val="000000"/>
                <w:sz w:val="20"/>
              </w:rPr>
              <w:t xml:space="preserve"> 29 742.90</w:t>
            </w:r>
          </w:p>
        </w:tc>
        <w:tc>
          <w:tcPr>
            <w:tcW w:w="1233" w:type="dxa"/>
            <w:tcBorders>
              <w:left w:val="nil"/>
              <w:bottom w:val="nil"/>
              <w:right w:val="nil"/>
            </w:tcBorders>
            <w:vAlign w:val="bottom"/>
          </w:tcPr>
          <w:p w:rsidR="00CF228A" w:rsidRDefault="00CF228A" w:rsidP="00392095">
            <w:pPr>
              <w:jc w:val="right"/>
              <w:rPr>
                <w:color w:val="000000"/>
                <w:sz w:val="20"/>
              </w:rPr>
            </w:pPr>
            <w:r>
              <w:rPr>
                <w:color w:val="000000"/>
                <w:sz w:val="20"/>
              </w:rPr>
              <w:t xml:space="preserve"> 30 789.85</w:t>
            </w:r>
          </w:p>
        </w:tc>
        <w:tc>
          <w:tcPr>
            <w:tcW w:w="1234" w:type="dxa"/>
            <w:tcBorders>
              <w:left w:val="nil"/>
              <w:bottom w:val="nil"/>
              <w:right w:val="nil"/>
            </w:tcBorders>
            <w:vAlign w:val="bottom"/>
          </w:tcPr>
          <w:p w:rsidR="00CF228A" w:rsidRDefault="00CF228A" w:rsidP="00392095">
            <w:pPr>
              <w:jc w:val="right"/>
              <w:rPr>
                <w:color w:val="000000"/>
                <w:sz w:val="20"/>
              </w:rPr>
            </w:pPr>
            <w:r>
              <w:rPr>
                <w:color w:val="000000"/>
                <w:sz w:val="20"/>
              </w:rPr>
              <w:t xml:space="preserve"> 31 935.24</w:t>
            </w:r>
          </w:p>
        </w:tc>
        <w:tc>
          <w:tcPr>
            <w:tcW w:w="1234" w:type="dxa"/>
            <w:tcBorders>
              <w:left w:val="nil"/>
              <w:bottom w:val="nil"/>
              <w:right w:val="nil"/>
            </w:tcBorders>
            <w:vAlign w:val="bottom"/>
          </w:tcPr>
          <w:p w:rsidR="00CF228A" w:rsidRDefault="00CF228A" w:rsidP="00392095">
            <w:pPr>
              <w:jc w:val="right"/>
              <w:rPr>
                <w:color w:val="000000"/>
                <w:sz w:val="20"/>
              </w:rPr>
            </w:pPr>
            <w:r>
              <w:rPr>
                <w:color w:val="000000"/>
                <w:sz w:val="20"/>
              </w:rPr>
              <w:t xml:space="preserve"> 33 222.23</w:t>
            </w:r>
          </w:p>
        </w:tc>
        <w:tc>
          <w:tcPr>
            <w:tcW w:w="1201" w:type="dxa"/>
            <w:tcBorders>
              <w:left w:val="nil"/>
              <w:bottom w:val="nil"/>
              <w:right w:val="nil"/>
            </w:tcBorders>
            <w:vAlign w:val="bottom"/>
          </w:tcPr>
          <w:p w:rsidR="00CF228A" w:rsidRDefault="00CF228A" w:rsidP="00392095">
            <w:pPr>
              <w:jc w:val="right"/>
              <w:rPr>
                <w:color w:val="000000"/>
                <w:sz w:val="20"/>
              </w:rPr>
            </w:pPr>
            <w:r>
              <w:rPr>
                <w:color w:val="000000"/>
                <w:sz w:val="20"/>
              </w:rPr>
              <w:t xml:space="preserve"> 34 597.63</w:t>
            </w:r>
          </w:p>
        </w:tc>
      </w:tr>
      <w:tr w:rsidR="00CF228A" w:rsidTr="00AA7B0B">
        <w:tc>
          <w:tcPr>
            <w:tcW w:w="1880" w:type="dxa"/>
            <w:tcBorders>
              <w:top w:val="nil"/>
              <w:left w:val="nil"/>
              <w:bottom w:val="nil"/>
            </w:tcBorders>
          </w:tcPr>
          <w:p w:rsidR="00CF228A" w:rsidRDefault="00CF228A" w:rsidP="00392095">
            <w:pPr>
              <w:spacing w:before="20" w:after="20"/>
              <w:rPr>
                <w:sz w:val="20"/>
              </w:rPr>
            </w:pPr>
            <w:r>
              <w:rPr>
                <w:sz w:val="20"/>
              </w:rPr>
              <w:t>Materials</w:t>
            </w:r>
          </w:p>
        </w:tc>
        <w:tc>
          <w:tcPr>
            <w:tcW w:w="1227" w:type="dxa"/>
            <w:tcBorders>
              <w:top w:val="nil"/>
              <w:bottom w:val="nil"/>
            </w:tcBorders>
          </w:tcPr>
          <w:p w:rsidR="00CF228A" w:rsidRDefault="00CF228A" w:rsidP="00392095">
            <w:pPr>
              <w:spacing w:before="20" w:after="20"/>
              <w:jc w:val="right"/>
              <w:rPr>
                <w:sz w:val="20"/>
              </w:rPr>
            </w:pPr>
            <w:r>
              <w:rPr>
                <w:sz w:val="20"/>
              </w:rPr>
              <w:t>n/a</w:t>
            </w:r>
          </w:p>
        </w:tc>
        <w:tc>
          <w:tcPr>
            <w:tcW w:w="1234" w:type="dxa"/>
            <w:tcBorders>
              <w:top w:val="nil"/>
              <w:bottom w:val="nil"/>
              <w:right w:val="nil"/>
            </w:tcBorders>
            <w:vAlign w:val="bottom"/>
          </w:tcPr>
          <w:p w:rsidR="00CF228A" w:rsidRDefault="00CF228A" w:rsidP="00392095">
            <w:pPr>
              <w:jc w:val="right"/>
              <w:rPr>
                <w:color w:val="000000"/>
                <w:sz w:val="20"/>
              </w:rPr>
            </w:pPr>
            <w:r>
              <w:rPr>
                <w:color w:val="000000"/>
                <w:sz w:val="20"/>
              </w:rPr>
              <w:t xml:space="preserve"> 39 371.54</w:t>
            </w:r>
          </w:p>
        </w:tc>
        <w:tc>
          <w:tcPr>
            <w:tcW w:w="1233" w:type="dxa"/>
            <w:tcBorders>
              <w:top w:val="nil"/>
              <w:left w:val="nil"/>
              <w:bottom w:val="nil"/>
              <w:right w:val="nil"/>
            </w:tcBorders>
            <w:vAlign w:val="bottom"/>
          </w:tcPr>
          <w:p w:rsidR="00CF228A" w:rsidRDefault="00CF228A" w:rsidP="00392095">
            <w:pPr>
              <w:jc w:val="right"/>
              <w:rPr>
                <w:color w:val="000000"/>
                <w:sz w:val="20"/>
              </w:rPr>
            </w:pPr>
            <w:r>
              <w:rPr>
                <w:color w:val="000000"/>
                <w:sz w:val="20"/>
              </w:rPr>
              <w:t xml:space="preserve"> 40 858.00</w:t>
            </w:r>
          </w:p>
        </w:tc>
        <w:tc>
          <w:tcPr>
            <w:tcW w:w="1234" w:type="dxa"/>
            <w:tcBorders>
              <w:top w:val="nil"/>
              <w:left w:val="nil"/>
              <w:bottom w:val="nil"/>
              <w:right w:val="nil"/>
            </w:tcBorders>
            <w:vAlign w:val="bottom"/>
          </w:tcPr>
          <w:p w:rsidR="00CF228A" w:rsidRDefault="00CF228A" w:rsidP="00392095">
            <w:pPr>
              <w:jc w:val="right"/>
              <w:rPr>
                <w:color w:val="000000"/>
                <w:sz w:val="20"/>
              </w:rPr>
            </w:pPr>
            <w:r>
              <w:rPr>
                <w:color w:val="000000"/>
                <w:sz w:val="20"/>
              </w:rPr>
              <w:t xml:space="preserve"> 42 299.09</w:t>
            </w:r>
          </w:p>
        </w:tc>
        <w:tc>
          <w:tcPr>
            <w:tcW w:w="1234" w:type="dxa"/>
            <w:tcBorders>
              <w:top w:val="nil"/>
              <w:left w:val="nil"/>
              <w:bottom w:val="nil"/>
              <w:right w:val="nil"/>
            </w:tcBorders>
            <w:vAlign w:val="bottom"/>
          </w:tcPr>
          <w:p w:rsidR="00CF228A" w:rsidRDefault="00CF228A" w:rsidP="00392095">
            <w:pPr>
              <w:jc w:val="right"/>
              <w:rPr>
                <w:color w:val="000000"/>
                <w:sz w:val="20"/>
              </w:rPr>
            </w:pPr>
            <w:r>
              <w:rPr>
                <w:color w:val="000000"/>
                <w:sz w:val="20"/>
              </w:rPr>
              <w:t xml:space="preserve"> 43 788.40</w:t>
            </w:r>
          </w:p>
        </w:tc>
        <w:tc>
          <w:tcPr>
            <w:tcW w:w="1201" w:type="dxa"/>
            <w:tcBorders>
              <w:top w:val="nil"/>
              <w:left w:val="nil"/>
              <w:bottom w:val="nil"/>
              <w:right w:val="nil"/>
            </w:tcBorders>
            <w:vAlign w:val="bottom"/>
          </w:tcPr>
          <w:p w:rsidR="00CF228A" w:rsidRDefault="00CF228A" w:rsidP="00392095">
            <w:pPr>
              <w:jc w:val="right"/>
              <w:rPr>
                <w:color w:val="000000"/>
                <w:sz w:val="20"/>
              </w:rPr>
            </w:pPr>
            <w:r>
              <w:rPr>
                <w:color w:val="000000"/>
                <w:sz w:val="20"/>
              </w:rPr>
              <w:t xml:space="preserve"> 45 328.34</w:t>
            </w:r>
          </w:p>
        </w:tc>
      </w:tr>
      <w:tr w:rsidR="00CF228A" w:rsidTr="00AA7B0B">
        <w:tc>
          <w:tcPr>
            <w:tcW w:w="1880" w:type="dxa"/>
            <w:tcBorders>
              <w:top w:val="nil"/>
              <w:left w:val="nil"/>
              <w:bottom w:val="nil"/>
            </w:tcBorders>
          </w:tcPr>
          <w:p w:rsidR="00CF228A" w:rsidRDefault="00CF228A" w:rsidP="00392095">
            <w:pPr>
              <w:spacing w:before="20" w:after="20"/>
              <w:rPr>
                <w:sz w:val="20"/>
              </w:rPr>
            </w:pPr>
            <w:r>
              <w:rPr>
                <w:sz w:val="20"/>
              </w:rPr>
              <w:t>Other costs</w:t>
            </w:r>
          </w:p>
        </w:tc>
        <w:tc>
          <w:tcPr>
            <w:tcW w:w="1227" w:type="dxa"/>
            <w:tcBorders>
              <w:top w:val="nil"/>
              <w:bottom w:val="nil"/>
            </w:tcBorders>
          </w:tcPr>
          <w:p w:rsidR="00CF228A" w:rsidRDefault="00CF228A" w:rsidP="00392095">
            <w:pPr>
              <w:spacing w:before="20" w:after="20"/>
              <w:jc w:val="right"/>
              <w:rPr>
                <w:sz w:val="20"/>
              </w:rPr>
            </w:pPr>
            <w:r>
              <w:rPr>
                <w:sz w:val="20"/>
              </w:rPr>
              <w:t>n/a</w:t>
            </w:r>
          </w:p>
        </w:tc>
        <w:tc>
          <w:tcPr>
            <w:tcW w:w="1234" w:type="dxa"/>
            <w:tcBorders>
              <w:top w:val="nil"/>
              <w:bottom w:val="nil"/>
              <w:right w:val="nil"/>
            </w:tcBorders>
            <w:vAlign w:val="bottom"/>
          </w:tcPr>
          <w:p w:rsidR="00CF228A" w:rsidRDefault="00CF228A" w:rsidP="00392095">
            <w:pPr>
              <w:jc w:val="right"/>
              <w:rPr>
                <w:color w:val="000000"/>
                <w:sz w:val="20"/>
              </w:rPr>
            </w:pPr>
            <w:r>
              <w:rPr>
                <w:color w:val="000000"/>
                <w:sz w:val="20"/>
              </w:rPr>
              <w:t xml:space="preserve"> 7 417.41</w:t>
            </w:r>
          </w:p>
        </w:tc>
        <w:tc>
          <w:tcPr>
            <w:tcW w:w="1233" w:type="dxa"/>
            <w:tcBorders>
              <w:top w:val="nil"/>
              <w:left w:val="nil"/>
              <w:bottom w:val="nil"/>
              <w:right w:val="nil"/>
            </w:tcBorders>
            <w:vAlign w:val="bottom"/>
          </w:tcPr>
          <w:p w:rsidR="00CF228A" w:rsidRDefault="00CF228A" w:rsidP="00392095">
            <w:pPr>
              <w:jc w:val="right"/>
              <w:rPr>
                <w:color w:val="000000"/>
                <w:sz w:val="20"/>
              </w:rPr>
            </w:pPr>
            <w:r>
              <w:rPr>
                <w:color w:val="000000"/>
                <w:sz w:val="20"/>
              </w:rPr>
              <w:t xml:space="preserve"> 7 688.46</w:t>
            </w:r>
          </w:p>
        </w:tc>
        <w:tc>
          <w:tcPr>
            <w:tcW w:w="1234" w:type="dxa"/>
            <w:tcBorders>
              <w:top w:val="nil"/>
              <w:left w:val="nil"/>
              <w:bottom w:val="nil"/>
              <w:right w:val="nil"/>
            </w:tcBorders>
            <w:vAlign w:val="bottom"/>
          </w:tcPr>
          <w:p w:rsidR="00CF228A" w:rsidRDefault="00CF228A" w:rsidP="00392095">
            <w:pPr>
              <w:jc w:val="right"/>
              <w:rPr>
                <w:color w:val="000000"/>
                <w:sz w:val="20"/>
              </w:rPr>
            </w:pPr>
            <w:r>
              <w:rPr>
                <w:color w:val="000000"/>
                <w:sz w:val="20"/>
              </w:rPr>
              <w:t xml:space="preserve"> 7 982.33</w:t>
            </w:r>
          </w:p>
        </w:tc>
        <w:tc>
          <w:tcPr>
            <w:tcW w:w="1234" w:type="dxa"/>
            <w:tcBorders>
              <w:top w:val="nil"/>
              <w:left w:val="nil"/>
              <w:bottom w:val="nil"/>
              <w:right w:val="nil"/>
            </w:tcBorders>
            <w:vAlign w:val="bottom"/>
          </w:tcPr>
          <w:p w:rsidR="00CF228A" w:rsidRDefault="00CF228A" w:rsidP="00392095">
            <w:pPr>
              <w:jc w:val="right"/>
              <w:rPr>
                <w:color w:val="000000"/>
                <w:sz w:val="20"/>
              </w:rPr>
            </w:pPr>
            <w:r>
              <w:rPr>
                <w:color w:val="000000"/>
                <w:sz w:val="20"/>
              </w:rPr>
              <w:t xml:space="preserve"> 8 307.07</w:t>
            </w:r>
          </w:p>
        </w:tc>
        <w:tc>
          <w:tcPr>
            <w:tcW w:w="1201" w:type="dxa"/>
            <w:tcBorders>
              <w:top w:val="nil"/>
              <w:left w:val="nil"/>
              <w:bottom w:val="nil"/>
              <w:right w:val="nil"/>
            </w:tcBorders>
            <w:vAlign w:val="bottom"/>
          </w:tcPr>
          <w:p w:rsidR="00CF228A" w:rsidRDefault="00CF228A" w:rsidP="00392095">
            <w:pPr>
              <w:jc w:val="right"/>
              <w:rPr>
                <w:color w:val="000000"/>
                <w:sz w:val="20"/>
              </w:rPr>
            </w:pPr>
            <w:r>
              <w:rPr>
                <w:color w:val="000000"/>
                <w:sz w:val="20"/>
              </w:rPr>
              <w:t xml:space="preserve"> 8 654.39</w:t>
            </w:r>
          </w:p>
        </w:tc>
      </w:tr>
      <w:tr w:rsidR="00CF228A" w:rsidTr="00AA7B0B">
        <w:tc>
          <w:tcPr>
            <w:tcW w:w="1880" w:type="dxa"/>
            <w:tcBorders>
              <w:top w:val="nil"/>
              <w:left w:val="nil"/>
              <w:bottom w:val="nil"/>
            </w:tcBorders>
          </w:tcPr>
          <w:p w:rsidR="00CF228A" w:rsidRDefault="00CF228A" w:rsidP="00392095">
            <w:pPr>
              <w:spacing w:before="20" w:after="20"/>
              <w:rPr>
                <w:sz w:val="20"/>
              </w:rPr>
            </w:pPr>
            <w:r>
              <w:rPr>
                <w:sz w:val="20"/>
              </w:rPr>
              <w:t>Capital Allowance</w:t>
            </w:r>
          </w:p>
        </w:tc>
        <w:tc>
          <w:tcPr>
            <w:tcW w:w="1227" w:type="dxa"/>
            <w:tcBorders>
              <w:top w:val="nil"/>
              <w:bottom w:val="nil"/>
            </w:tcBorders>
          </w:tcPr>
          <w:p w:rsidR="00CF228A" w:rsidRDefault="00CF228A" w:rsidP="00392095">
            <w:pPr>
              <w:spacing w:before="20" w:after="20"/>
              <w:jc w:val="right"/>
              <w:rPr>
                <w:sz w:val="20"/>
              </w:rPr>
            </w:pPr>
            <w:r>
              <w:rPr>
                <w:sz w:val="20"/>
              </w:rPr>
              <w:t>n/a</w:t>
            </w:r>
          </w:p>
        </w:tc>
        <w:tc>
          <w:tcPr>
            <w:tcW w:w="1234" w:type="dxa"/>
            <w:tcBorders>
              <w:top w:val="nil"/>
              <w:bottom w:val="nil"/>
              <w:right w:val="nil"/>
            </w:tcBorders>
            <w:vAlign w:val="bottom"/>
          </w:tcPr>
          <w:p w:rsidR="00CF228A" w:rsidRDefault="00CF228A" w:rsidP="00392095">
            <w:pPr>
              <w:jc w:val="right"/>
              <w:rPr>
                <w:color w:val="000000"/>
                <w:sz w:val="20"/>
              </w:rPr>
            </w:pPr>
            <w:r>
              <w:rPr>
                <w:color w:val="000000"/>
                <w:sz w:val="20"/>
              </w:rPr>
              <w:t xml:space="preserve"> 9 577.21</w:t>
            </w:r>
          </w:p>
        </w:tc>
        <w:tc>
          <w:tcPr>
            <w:tcW w:w="1233" w:type="dxa"/>
            <w:tcBorders>
              <w:top w:val="nil"/>
              <w:left w:val="nil"/>
              <w:bottom w:val="nil"/>
              <w:right w:val="nil"/>
            </w:tcBorders>
            <w:vAlign w:val="bottom"/>
          </w:tcPr>
          <w:p w:rsidR="00CF228A" w:rsidRDefault="00CF228A" w:rsidP="00392095">
            <w:pPr>
              <w:jc w:val="right"/>
              <w:rPr>
                <w:color w:val="000000"/>
                <w:sz w:val="20"/>
              </w:rPr>
            </w:pPr>
            <w:r>
              <w:rPr>
                <w:color w:val="000000"/>
                <w:sz w:val="20"/>
              </w:rPr>
              <w:t xml:space="preserve"> 9 914.33</w:t>
            </w:r>
          </w:p>
        </w:tc>
        <w:tc>
          <w:tcPr>
            <w:tcW w:w="1234" w:type="dxa"/>
            <w:tcBorders>
              <w:top w:val="nil"/>
              <w:left w:val="nil"/>
              <w:bottom w:val="nil"/>
              <w:right w:val="nil"/>
            </w:tcBorders>
            <w:vAlign w:val="bottom"/>
          </w:tcPr>
          <w:p w:rsidR="00CF228A" w:rsidRDefault="00CF228A" w:rsidP="00392095">
            <w:pPr>
              <w:jc w:val="right"/>
              <w:rPr>
                <w:color w:val="000000"/>
                <w:sz w:val="20"/>
              </w:rPr>
            </w:pPr>
            <w:r>
              <w:rPr>
                <w:color w:val="000000"/>
                <w:sz w:val="20"/>
              </w:rPr>
              <w:t xml:space="preserve"> 10 283.15</w:t>
            </w:r>
          </w:p>
        </w:tc>
        <w:tc>
          <w:tcPr>
            <w:tcW w:w="1234" w:type="dxa"/>
            <w:tcBorders>
              <w:top w:val="nil"/>
              <w:left w:val="nil"/>
              <w:bottom w:val="nil"/>
              <w:right w:val="nil"/>
            </w:tcBorders>
            <w:vAlign w:val="bottom"/>
          </w:tcPr>
          <w:p w:rsidR="00CF228A" w:rsidRDefault="00CF228A" w:rsidP="00392095">
            <w:pPr>
              <w:jc w:val="right"/>
              <w:rPr>
                <w:color w:val="000000"/>
                <w:sz w:val="20"/>
              </w:rPr>
            </w:pPr>
            <w:r>
              <w:rPr>
                <w:color w:val="000000"/>
                <w:sz w:val="20"/>
              </w:rPr>
              <w:t xml:space="preserve"> 10 697.56</w:t>
            </w:r>
          </w:p>
        </w:tc>
        <w:tc>
          <w:tcPr>
            <w:tcW w:w="1201" w:type="dxa"/>
            <w:tcBorders>
              <w:top w:val="nil"/>
              <w:left w:val="nil"/>
              <w:bottom w:val="nil"/>
              <w:right w:val="nil"/>
            </w:tcBorders>
            <w:vAlign w:val="bottom"/>
          </w:tcPr>
          <w:p w:rsidR="00CF228A" w:rsidRDefault="00CF228A" w:rsidP="00392095">
            <w:pPr>
              <w:jc w:val="right"/>
              <w:rPr>
                <w:color w:val="000000"/>
                <w:sz w:val="20"/>
              </w:rPr>
            </w:pPr>
            <w:r>
              <w:rPr>
                <w:color w:val="000000"/>
                <w:sz w:val="20"/>
              </w:rPr>
              <w:t xml:space="preserve"> 11 140.44</w:t>
            </w:r>
          </w:p>
        </w:tc>
      </w:tr>
      <w:tr w:rsidR="00CF228A" w:rsidTr="00AA7B0B">
        <w:tc>
          <w:tcPr>
            <w:tcW w:w="1880" w:type="dxa"/>
            <w:tcBorders>
              <w:top w:val="nil"/>
              <w:left w:val="nil"/>
            </w:tcBorders>
          </w:tcPr>
          <w:p w:rsidR="00CF228A" w:rsidRDefault="00CF228A" w:rsidP="00392095">
            <w:pPr>
              <w:spacing w:before="20" w:after="20"/>
              <w:rPr>
                <w:sz w:val="20"/>
              </w:rPr>
            </w:pPr>
            <w:r>
              <w:rPr>
                <w:sz w:val="20"/>
              </w:rPr>
              <w:t>Price (GST excl)</w:t>
            </w:r>
          </w:p>
        </w:tc>
        <w:tc>
          <w:tcPr>
            <w:tcW w:w="1227" w:type="dxa"/>
            <w:tcBorders>
              <w:top w:val="nil"/>
            </w:tcBorders>
          </w:tcPr>
          <w:p w:rsidR="00CF228A" w:rsidRDefault="00CF228A" w:rsidP="00392095">
            <w:pPr>
              <w:spacing w:before="20" w:after="20"/>
              <w:jc w:val="right"/>
              <w:rPr>
                <w:sz w:val="20"/>
              </w:rPr>
            </w:pPr>
            <w:r>
              <w:rPr>
                <w:sz w:val="20"/>
              </w:rPr>
              <w:t>n/a</w:t>
            </w:r>
          </w:p>
        </w:tc>
        <w:tc>
          <w:tcPr>
            <w:tcW w:w="1234" w:type="dxa"/>
            <w:tcBorders>
              <w:top w:val="nil"/>
              <w:right w:val="nil"/>
            </w:tcBorders>
            <w:vAlign w:val="bottom"/>
          </w:tcPr>
          <w:p w:rsidR="00CF228A" w:rsidRDefault="00CF228A" w:rsidP="00392095">
            <w:pPr>
              <w:jc w:val="right"/>
              <w:rPr>
                <w:color w:val="000000"/>
                <w:sz w:val="20"/>
              </w:rPr>
            </w:pPr>
            <w:r>
              <w:rPr>
                <w:color w:val="000000"/>
                <w:sz w:val="20"/>
              </w:rPr>
              <w:t xml:space="preserve"> 86 109.07</w:t>
            </w:r>
          </w:p>
        </w:tc>
        <w:tc>
          <w:tcPr>
            <w:tcW w:w="1233" w:type="dxa"/>
            <w:tcBorders>
              <w:top w:val="nil"/>
              <w:left w:val="nil"/>
              <w:right w:val="nil"/>
            </w:tcBorders>
            <w:vAlign w:val="bottom"/>
          </w:tcPr>
          <w:p w:rsidR="00CF228A" w:rsidRDefault="00CF228A" w:rsidP="00392095">
            <w:pPr>
              <w:jc w:val="right"/>
              <w:rPr>
                <w:color w:val="000000"/>
                <w:sz w:val="20"/>
              </w:rPr>
            </w:pPr>
            <w:r>
              <w:rPr>
                <w:color w:val="000000"/>
                <w:sz w:val="20"/>
              </w:rPr>
              <w:t xml:space="preserve"> 89 250.64</w:t>
            </w:r>
          </w:p>
        </w:tc>
        <w:tc>
          <w:tcPr>
            <w:tcW w:w="1234" w:type="dxa"/>
            <w:tcBorders>
              <w:top w:val="nil"/>
              <w:left w:val="nil"/>
              <w:right w:val="nil"/>
            </w:tcBorders>
            <w:vAlign w:val="bottom"/>
          </w:tcPr>
          <w:p w:rsidR="00CF228A" w:rsidRDefault="00CF228A" w:rsidP="00392095">
            <w:pPr>
              <w:jc w:val="right"/>
              <w:rPr>
                <w:color w:val="000000"/>
                <w:sz w:val="20"/>
              </w:rPr>
            </w:pPr>
            <w:r>
              <w:rPr>
                <w:color w:val="000000"/>
                <w:sz w:val="20"/>
              </w:rPr>
              <w:t xml:space="preserve"> 92 499.80</w:t>
            </w:r>
          </w:p>
        </w:tc>
        <w:tc>
          <w:tcPr>
            <w:tcW w:w="1234" w:type="dxa"/>
            <w:tcBorders>
              <w:top w:val="nil"/>
              <w:left w:val="nil"/>
              <w:right w:val="nil"/>
            </w:tcBorders>
            <w:vAlign w:val="bottom"/>
          </w:tcPr>
          <w:p w:rsidR="00CF228A" w:rsidRDefault="00CF228A" w:rsidP="00392095">
            <w:pPr>
              <w:jc w:val="right"/>
              <w:rPr>
                <w:color w:val="000000"/>
                <w:sz w:val="20"/>
              </w:rPr>
            </w:pPr>
            <w:r>
              <w:rPr>
                <w:color w:val="000000"/>
                <w:sz w:val="20"/>
              </w:rPr>
              <w:t xml:space="preserve"> 96 015.25</w:t>
            </w:r>
          </w:p>
        </w:tc>
        <w:tc>
          <w:tcPr>
            <w:tcW w:w="1201" w:type="dxa"/>
            <w:tcBorders>
              <w:top w:val="nil"/>
              <w:left w:val="nil"/>
              <w:right w:val="nil"/>
            </w:tcBorders>
            <w:vAlign w:val="bottom"/>
          </w:tcPr>
          <w:p w:rsidR="00CF228A" w:rsidRDefault="00CF228A" w:rsidP="00392095">
            <w:pPr>
              <w:jc w:val="right"/>
              <w:rPr>
                <w:color w:val="000000"/>
                <w:sz w:val="20"/>
              </w:rPr>
            </w:pPr>
            <w:r>
              <w:rPr>
                <w:color w:val="000000"/>
                <w:sz w:val="20"/>
              </w:rPr>
              <w:t xml:space="preserve"> 99 720.79</w:t>
            </w:r>
          </w:p>
        </w:tc>
      </w:tr>
      <w:tr w:rsidR="00CF228A" w:rsidTr="00AA7B0B">
        <w:tc>
          <w:tcPr>
            <w:tcW w:w="1880" w:type="dxa"/>
            <w:tcBorders>
              <w:left w:val="nil"/>
            </w:tcBorders>
          </w:tcPr>
          <w:p w:rsidR="00CF228A" w:rsidRDefault="00CF228A" w:rsidP="00392095">
            <w:pPr>
              <w:spacing w:before="20" w:after="20"/>
              <w:rPr>
                <w:sz w:val="20"/>
              </w:rPr>
            </w:pPr>
            <w:r>
              <w:rPr>
                <w:sz w:val="20"/>
              </w:rPr>
              <w:t>Price path</w:t>
            </w:r>
          </w:p>
        </w:tc>
        <w:tc>
          <w:tcPr>
            <w:tcW w:w="1227" w:type="dxa"/>
          </w:tcPr>
          <w:p w:rsidR="00CF228A" w:rsidRDefault="00CF228A" w:rsidP="00392095">
            <w:pPr>
              <w:spacing w:before="20" w:after="20"/>
              <w:jc w:val="right"/>
              <w:rPr>
                <w:sz w:val="20"/>
              </w:rPr>
            </w:pPr>
            <w:r>
              <w:rPr>
                <w:sz w:val="20"/>
              </w:rPr>
              <w:t>n/a</w:t>
            </w:r>
          </w:p>
        </w:tc>
        <w:tc>
          <w:tcPr>
            <w:tcW w:w="1234" w:type="dxa"/>
            <w:tcBorders>
              <w:right w:val="nil"/>
            </w:tcBorders>
            <w:vAlign w:val="bottom"/>
          </w:tcPr>
          <w:p w:rsidR="00CF228A" w:rsidRDefault="00CF228A" w:rsidP="00392095">
            <w:pPr>
              <w:jc w:val="right"/>
              <w:rPr>
                <w:color w:val="000000"/>
                <w:sz w:val="20"/>
              </w:rPr>
            </w:pPr>
            <w:r>
              <w:rPr>
                <w:color w:val="000000"/>
                <w:sz w:val="20"/>
              </w:rPr>
              <w:t>n/a</w:t>
            </w:r>
          </w:p>
        </w:tc>
        <w:tc>
          <w:tcPr>
            <w:tcW w:w="1233" w:type="dxa"/>
            <w:tcBorders>
              <w:left w:val="nil"/>
              <w:right w:val="nil"/>
            </w:tcBorders>
            <w:vAlign w:val="bottom"/>
          </w:tcPr>
          <w:p w:rsidR="00CF228A" w:rsidRDefault="00CF228A" w:rsidP="00392095">
            <w:pPr>
              <w:jc w:val="right"/>
              <w:rPr>
                <w:color w:val="000000"/>
                <w:sz w:val="20"/>
              </w:rPr>
            </w:pPr>
            <w:r>
              <w:rPr>
                <w:color w:val="000000"/>
                <w:sz w:val="20"/>
              </w:rPr>
              <w:t>3.65%</w:t>
            </w:r>
          </w:p>
        </w:tc>
        <w:tc>
          <w:tcPr>
            <w:tcW w:w="1234" w:type="dxa"/>
            <w:tcBorders>
              <w:left w:val="nil"/>
              <w:right w:val="nil"/>
            </w:tcBorders>
            <w:vAlign w:val="bottom"/>
          </w:tcPr>
          <w:p w:rsidR="00CF228A" w:rsidRDefault="00CF228A" w:rsidP="00392095">
            <w:pPr>
              <w:jc w:val="right"/>
              <w:rPr>
                <w:color w:val="000000"/>
                <w:sz w:val="20"/>
              </w:rPr>
            </w:pPr>
            <w:r>
              <w:rPr>
                <w:color w:val="000000"/>
                <w:sz w:val="20"/>
              </w:rPr>
              <w:t>3.64%</w:t>
            </w:r>
          </w:p>
        </w:tc>
        <w:tc>
          <w:tcPr>
            <w:tcW w:w="1234" w:type="dxa"/>
            <w:tcBorders>
              <w:left w:val="nil"/>
              <w:right w:val="nil"/>
            </w:tcBorders>
            <w:vAlign w:val="bottom"/>
          </w:tcPr>
          <w:p w:rsidR="00CF228A" w:rsidRDefault="00CF228A" w:rsidP="00392095">
            <w:pPr>
              <w:jc w:val="right"/>
              <w:rPr>
                <w:color w:val="000000"/>
                <w:sz w:val="20"/>
              </w:rPr>
            </w:pPr>
            <w:r>
              <w:rPr>
                <w:color w:val="000000"/>
                <w:sz w:val="20"/>
              </w:rPr>
              <w:t>3.80%</w:t>
            </w:r>
          </w:p>
        </w:tc>
        <w:tc>
          <w:tcPr>
            <w:tcW w:w="1201" w:type="dxa"/>
            <w:tcBorders>
              <w:left w:val="nil"/>
              <w:right w:val="nil"/>
            </w:tcBorders>
            <w:vAlign w:val="bottom"/>
          </w:tcPr>
          <w:p w:rsidR="00CF228A" w:rsidRDefault="00CF228A" w:rsidP="00392095">
            <w:pPr>
              <w:jc w:val="right"/>
              <w:rPr>
                <w:color w:val="000000"/>
                <w:sz w:val="20"/>
              </w:rPr>
            </w:pPr>
            <w:r>
              <w:rPr>
                <w:color w:val="000000"/>
                <w:sz w:val="20"/>
              </w:rPr>
              <w:t>3.86%</w:t>
            </w:r>
          </w:p>
        </w:tc>
      </w:tr>
    </w:tbl>
    <w:p w:rsidR="00CF228A" w:rsidRDefault="00CF228A" w:rsidP="00AA7B0B"/>
    <w:p w:rsidR="00CF228A" w:rsidRDefault="00CF228A" w:rsidP="00AA7B0B">
      <w:r>
        <w:br w:type="page"/>
      </w:r>
    </w:p>
    <w:p w:rsidR="00CF228A" w:rsidRPr="00AA7B0B" w:rsidRDefault="00CF228A" w:rsidP="00AA7B0B">
      <w:pPr>
        <w:rPr>
          <w:b/>
        </w:rPr>
      </w:pPr>
      <w:r w:rsidRPr="00AA7B0B">
        <w:rPr>
          <w:b/>
        </w:rPr>
        <w:t>Table J.59:</w:t>
      </w:r>
      <w:r w:rsidRPr="00AA7B0B">
        <w:rPr>
          <w:b/>
        </w:rPr>
        <w:tab/>
        <w:t>Large Customer Connection 1 (Canelands)</w:t>
      </w:r>
      <w:r w:rsidRPr="00AA7B0B">
        <w:rPr>
          <w:b/>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276"/>
        <w:gridCol w:w="1276"/>
        <w:gridCol w:w="1275"/>
        <w:gridCol w:w="1276"/>
        <w:gridCol w:w="1276"/>
        <w:gridCol w:w="1417"/>
      </w:tblGrid>
      <w:tr w:rsidR="00CF228A" w:rsidTr="00392095">
        <w:tc>
          <w:tcPr>
            <w:tcW w:w="1951" w:type="dxa"/>
            <w:tcBorders>
              <w:left w:val="nil"/>
            </w:tcBorders>
          </w:tcPr>
          <w:p w:rsidR="00CF228A" w:rsidRDefault="00CF228A" w:rsidP="00392095">
            <w:pPr>
              <w:spacing w:before="20" w:after="20"/>
              <w:rPr>
                <w:sz w:val="20"/>
              </w:rPr>
            </w:pPr>
          </w:p>
        </w:tc>
        <w:tc>
          <w:tcPr>
            <w:tcW w:w="1276" w:type="dxa"/>
          </w:tcPr>
          <w:p w:rsidR="00CF228A" w:rsidRDefault="00CF228A" w:rsidP="00392095">
            <w:pPr>
              <w:spacing w:before="20" w:after="20"/>
              <w:jc w:val="right"/>
              <w:rPr>
                <w:b/>
                <w:sz w:val="20"/>
              </w:rPr>
            </w:pPr>
            <w:r>
              <w:rPr>
                <w:b/>
                <w:sz w:val="20"/>
              </w:rPr>
              <w:t>2009-10</w:t>
            </w:r>
          </w:p>
        </w:tc>
        <w:tc>
          <w:tcPr>
            <w:tcW w:w="1276" w:type="dxa"/>
            <w:tcBorders>
              <w:right w:val="nil"/>
            </w:tcBorders>
          </w:tcPr>
          <w:p w:rsidR="00CF228A" w:rsidRDefault="00CF228A" w:rsidP="00392095">
            <w:pPr>
              <w:spacing w:before="20" w:after="20"/>
              <w:jc w:val="right"/>
              <w:rPr>
                <w:b/>
                <w:sz w:val="20"/>
              </w:rPr>
            </w:pPr>
            <w:r>
              <w:rPr>
                <w:b/>
                <w:sz w:val="20"/>
              </w:rPr>
              <w:t>2010-11</w:t>
            </w:r>
          </w:p>
        </w:tc>
        <w:tc>
          <w:tcPr>
            <w:tcW w:w="1275" w:type="dxa"/>
            <w:tcBorders>
              <w:left w:val="nil"/>
              <w:right w:val="nil"/>
            </w:tcBorders>
          </w:tcPr>
          <w:p w:rsidR="00CF228A" w:rsidRDefault="00CF228A" w:rsidP="00392095">
            <w:pPr>
              <w:spacing w:before="20" w:after="20"/>
              <w:jc w:val="right"/>
              <w:rPr>
                <w:b/>
                <w:sz w:val="20"/>
              </w:rPr>
            </w:pPr>
            <w:r>
              <w:rPr>
                <w:b/>
                <w:sz w:val="20"/>
              </w:rPr>
              <w:t>2011-12</w:t>
            </w:r>
          </w:p>
        </w:tc>
        <w:tc>
          <w:tcPr>
            <w:tcW w:w="1276" w:type="dxa"/>
            <w:tcBorders>
              <w:left w:val="nil"/>
              <w:right w:val="nil"/>
            </w:tcBorders>
          </w:tcPr>
          <w:p w:rsidR="00CF228A" w:rsidRDefault="00CF228A" w:rsidP="00392095">
            <w:pPr>
              <w:spacing w:before="20" w:after="20"/>
              <w:jc w:val="right"/>
              <w:rPr>
                <w:b/>
                <w:sz w:val="20"/>
              </w:rPr>
            </w:pPr>
            <w:r>
              <w:rPr>
                <w:b/>
                <w:sz w:val="20"/>
              </w:rPr>
              <w:t>2012-13</w:t>
            </w:r>
          </w:p>
        </w:tc>
        <w:tc>
          <w:tcPr>
            <w:tcW w:w="1276" w:type="dxa"/>
            <w:tcBorders>
              <w:left w:val="nil"/>
              <w:right w:val="nil"/>
            </w:tcBorders>
          </w:tcPr>
          <w:p w:rsidR="00CF228A" w:rsidRDefault="00CF228A" w:rsidP="00392095">
            <w:pPr>
              <w:spacing w:before="20" w:after="20"/>
              <w:jc w:val="right"/>
              <w:rPr>
                <w:b/>
                <w:sz w:val="20"/>
              </w:rPr>
            </w:pPr>
            <w:r>
              <w:rPr>
                <w:b/>
                <w:sz w:val="20"/>
              </w:rPr>
              <w:t>2013-14</w:t>
            </w:r>
          </w:p>
        </w:tc>
        <w:tc>
          <w:tcPr>
            <w:tcW w:w="1417" w:type="dxa"/>
            <w:tcBorders>
              <w:left w:val="nil"/>
              <w:right w:val="nil"/>
            </w:tcBorders>
          </w:tcPr>
          <w:p w:rsidR="00CF228A" w:rsidRDefault="00CF228A" w:rsidP="00392095">
            <w:pPr>
              <w:spacing w:before="20" w:after="20"/>
              <w:jc w:val="right"/>
              <w:rPr>
                <w:b/>
                <w:sz w:val="20"/>
              </w:rPr>
            </w:pPr>
            <w:r>
              <w:rPr>
                <w:b/>
                <w:sz w:val="20"/>
              </w:rPr>
              <w:t>2014-15</w:t>
            </w:r>
          </w:p>
        </w:tc>
      </w:tr>
      <w:tr w:rsidR="00CF228A" w:rsidTr="00392095">
        <w:tc>
          <w:tcPr>
            <w:tcW w:w="1951" w:type="dxa"/>
            <w:tcBorders>
              <w:left w:val="nil"/>
              <w:bottom w:val="nil"/>
            </w:tcBorders>
          </w:tcPr>
          <w:p w:rsidR="00CF228A" w:rsidRDefault="00CF228A" w:rsidP="00392095">
            <w:pPr>
              <w:spacing w:before="20" w:after="20"/>
              <w:rPr>
                <w:sz w:val="20"/>
              </w:rPr>
            </w:pPr>
            <w:r>
              <w:rPr>
                <w:sz w:val="20"/>
              </w:rPr>
              <w:t>Labour</w:t>
            </w:r>
          </w:p>
        </w:tc>
        <w:tc>
          <w:tcPr>
            <w:tcW w:w="1276" w:type="dxa"/>
            <w:tcBorders>
              <w:bottom w:val="nil"/>
            </w:tcBorders>
          </w:tcPr>
          <w:p w:rsidR="00CF228A" w:rsidRDefault="00CF228A" w:rsidP="00392095">
            <w:pPr>
              <w:spacing w:before="20" w:after="20"/>
              <w:jc w:val="right"/>
              <w:rPr>
                <w:sz w:val="20"/>
              </w:rPr>
            </w:pPr>
            <w:r>
              <w:rPr>
                <w:sz w:val="20"/>
              </w:rPr>
              <w:t>n/a</w:t>
            </w:r>
          </w:p>
        </w:tc>
        <w:tc>
          <w:tcPr>
            <w:tcW w:w="1276" w:type="dxa"/>
            <w:tcBorders>
              <w:bottom w:val="nil"/>
              <w:right w:val="nil"/>
            </w:tcBorders>
            <w:vAlign w:val="bottom"/>
          </w:tcPr>
          <w:p w:rsidR="00CF228A" w:rsidRDefault="00CF228A" w:rsidP="00392095">
            <w:pPr>
              <w:jc w:val="right"/>
              <w:rPr>
                <w:color w:val="000000"/>
                <w:sz w:val="20"/>
              </w:rPr>
            </w:pPr>
            <w:r>
              <w:rPr>
                <w:color w:val="000000"/>
                <w:sz w:val="20"/>
              </w:rPr>
              <w:t xml:space="preserve"> 87 067.10</w:t>
            </w:r>
          </w:p>
        </w:tc>
        <w:tc>
          <w:tcPr>
            <w:tcW w:w="1275" w:type="dxa"/>
            <w:tcBorders>
              <w:left w:val="nil"/>
              <w:bottom w:val="nil"/>
              <w:right w:val="nil"/>
            </w:tcBorders>
            <w:vAlign w:val="bottom"/>
          </w:tcPr>
          <w:p w:rsidR="00CF228A" w:rsidRDefault="00CF228A" w:rsidP="00392095">
            <w:pPr>
              <w:jc w:val="right"/>
              <w:rPr>
                <w:color w:val="000000"/>
                <w:sz w:val="20"/>
              </w:rPr>
            </w:pPr>
            <w:r>
              <w:rPr>
                <w:color w:val="000000"/>
                <w:sz w:val="20"/>
              </w:rPr>
              <w:t xml:space="preserve"> 90 131.86</w:t>
            </w:r>
          </w:p>
        </w:tc>
        <w:tc>
          <w:tcPr>
            <w:tcW w:w="1276" w:type="dxa"/>
            <w:tcBorders>
              <w:left w:val="nil"/>
              <w:bottom w:val="nil"/>
              <w:right w:val="nil"/>
            </w:tcBorders>
            <w:vAlign w:val="bottom"/>
          </w:tcPr>
          <w:p w:rsidR="00CF228A" w:rsidRDefault="00CF228A" w:rsidP="00392095">
            <w:pPr>
              <w:jc w:val="right"/>
              <w:rPr>
                <w:color w:val="000000"/>
                <w:sz w:val="20"/>
              </w:rPr>
            </w:pPr>
            <w:r>
              <w:rPr>
                <w:color w:val="000000"/>
                <w:sz w:val="20"/>
              </w:rPr>
              <w:t xml:space="preserve"> 93 484.77</w:t>
            </w:r>
          </w:p>
        </w:tc>
        <w:tc>
          <w:tcPr>
            <w:tcW w:w="1276" w:type="dxa"/>
            <w:tcBorders>
              <w:left w:val="nil"/>
              <w:bottom w:val="nil"/>
              <w:right w:val="nil"/>
            </w:tcBorders>
            <w:vAlign w:val="bottom"/>
          </w:tcPr>
          <w:p w:rsidR="00CF228A" w:rsidRDefault="00CF228A" w:rsidP="00392095">
            <w:pPr>
              <w:jc w:val="right"/>
              <w:rPr>
                <w:color w:val="000000"/>
                <w:sz w:val="20"/>
              </w:rPr>
            </w:pPr>
            <w:r>
              <w:rPr>
                <w:color w:val="000000"/>
                <w:sz w:val="20"/>
              </w:rPr>
              <w:t xml:space="preserve"> 97 252.20</w:t>
            </w:r>
          </w:p>
        </w:tc>
        <w:tc>
          <w:tcPr>
            <w:tcW w:w="1417" w:type="dxa"/>
            <w:tcBorders>
              <w:left w:val="nil"/>
              <w:bottom w:val="nil"/>
              <w:right w:val="nil"/>
            </w:tcBorders>
            <w:vAlign w:val="bottom"/>
          </w:tcPr>
          <w:p w:rsidR="00CF228A" w:rsidRDefault="00CF228A" w:rsidP="00392095">
            <w:pPr>
              <w:jc w:val="right"/>
              <w:rPr>
                <w:color w:val="000000"/>
                <w:sz w:val="20"/>
              </w:rPr>
            </w:pPr>
            <w:r>
              <w:rPr>
                <w:color w:val="000000"/>
                <w:sz w:val="20"/>
              </w:rPr>
              <w:t xml:space="preserve"> 101 278.45</w:t>
            </w:r>
          </w:p>
        </w:tc>
      </w:tr>
      <w:tr w:rsidR="00CF228A" w:rsidTr="00392095">
        <w:tc>
          <w:tcPr>
            <w:tcW w:w="1951" w:type="dxa"/>
            <w:tcBorders>
              <w:top w:val="nil"/>
              <w:left w:val="nil"/>
              <w:bottom w:val="nil"/>
            </w:tcBorders>
          </w:tcPr>
          <w:p w:rsidR="00CF228A" w:rsidRDefault="00CF228A" w:rsidP="00392095">
            <w:pPr>
              <w:spacing w:before="20" w:after="20"/>
              <w:rPr>
                <w:sz w:val="20"/>
              </w:rPr>
            </w:pPr>
            <w:r>
              <w:rPr>
                <w:sz w:val="20"/>
              </w:rPr>
              <w:t>Materials</w:t>
            </w:r>
          </w:p>
        </w:tc>
        <w:tc>
          <w:tcPr>
            <w:tcW w:w="1276" w:type="dxa"/>
            <w:tcBorders>
              <w:top w:val="nil"/>
              <w:bottom w:val="nil"/>
            </w:tcBorders>
          </w:tcPr>
          <w:p w:rsidR="00CF228A" w:rsidRDefault="00CF228A" w:rsidP="00392095">
            <w:pPr>
              <w:spacing w:before="20" w:after="20"/>
              <w:jc w:val="right"/>
              <w:rPr>
                <w:sz w:val="20"/>
              </w:rPr>
            </w:pPr>
            <w:r>
              <w:rPr>
                <w:sz w:val="20"/>
              </w:rPr>
              <w:t>n/a</w:t>
            </w:r>
          </w:p>
        </w:tc>
        <w:tc>
          <w:tcPr>
            <w:tcW w:w="1276" w:type="dxa"/>
            <w:tcBorders>
              <w:top w:val="nil"/>
              <w:bottom w:val="nil"/>
              <w:right w:val="nil"/>
            </w:tcBorders>
            <w:vAlign w:val="bottom"/>
          </w:tcPr>
          <w:p w:rsidR="00CF228A" w:rsidRDefault="00CF228A" w:rsidP="00392095">
            <w:pPr>
              <w:jc w:val="right"/>
              <w:rPr>
                <w:color w:val="000000"/>
                <w:sz w:val="20"/>
              </w:rPr>
            </w:pPr>
            <w:r>
              <w:rPr>
                <w:color w:val="000000"/>
                <w:sz w:val="20"/>
              </w:rPr>
              <w:t xml:space="preserve"> 634 826.62</w:t>
            </w:r>
          </w:p>
        </w:tc>
        <w:tc>
          <w:tcPr>
            <w:tcW w:w="1275" w:type="dxa"/>
            <w:tcBorders>
              <w:top w:val="nil"/>
              <w:left w:val="nil"/>
              <w:bottom w:val="nil"/>
              <w:right w:val="nil"/>
            </w:tcBorders>
            <w:vAlign w:val="bottom"/>
          </w:tcPr>
          <w:p w:rsidR="00CF228A" w:rsidRDefault="00CF228A" w:rsidP="00392095">
            <w:pPr>
              <w:jc w:val="right"/>
              <w:rPr>
                <w:color w:val="000000"/>
                <w:sz w:val="20"/>
              </w:rPr>
            </w:pPr>
            <w:r>
              <w:rPr>
                <w:color w:val="000000"/>
                <w:sz w:val="20"/>
              </w:rPr>
              <w:t xml:space="preserve"> 658 791.32</w:t>
            </w:r>
          </w:p>
        </w:tc>
        <w:tc>
          <w:tcPr>
            <w:tcW w:w="1276" w:type="dxa"/>
            <w:tcBorders>
              <w:top w:val="nil"/>
              <w:left w:val="nil"/>
              <w:bottom w:val="nil"/>
              <w:right w:val="nil"/>
            </w:tcBorders>
            <w:vAlign w:val="bottom"/>
          </w:tcPr>
          <w:p w:rsidR="00CF228A" w:rsidRDefault="00CF228A" w:rsidP="00392095">
            <w:pPr>
              <w:jc w:val="right"/>
              <w:rPr>
                <w:color w:val="000000"/>
                <w:sz w:val="20"/>
              </w:rPr>
            </w:pPr>
            <w:r>
              <w:rPr>
                <w:color w:val="000000"/>
                <w:sz w:val="20"/>
              </w:rPr>
              <w:t xml:space="preserve"> 682 026.89</w:t>
            </w:r>
          </w:p>
        </w:tc>
        <w:tc>
          <w:tcPr>
            <w:tcW w:w="1276" w:type="dxa"/>
            <w:tcBorders>
              <w:top w:val="nil"/>
              <w:left w:val="nil"/>
              <w:bottom w:val="nil"/>
              <w:right w:val="nil"/>
            </w:tcBorders>
            <w:vAlign w:val="bottom"/>
          </w:tcPr>
          <w:p w:rsidR="00CF228A" w:rsidRDefault="00CF228A" w:rsidP="00392095">
            <w:pPr>
              <w:jc w:val="right"/>
              <w:rPr>
                <w:color w:val="000000"/>
                <w:sz w:val="20"/>
              </w:rPr>
            </w:pPr>
            <w:r>
              <w:rPr>
                <w:color w:val="000000"/>
                <w:sz w:val="20"/>
              </w:rPr>
              <w:t xml:space="preserve"> 706 041.06</w:t>
            </w:r>
          </w:p>
        </w:tc>
        <w:tc>
          <w:tcPr>
            <w:tcW w:w="1417" w:type="dxa"/>
            <w:tcBorders>
              <w:top w:val="nil"/>
              <w:left w:val="nil"/>
              <w:bottom w:val="nil"/>
              <w:right w:val="nil"/>
            </w:tcBorders>
            <w:vAlign w:val="bottom"/>
          </w:tcPr>
          <w:p w:rsidR="00CF228A" w:rsidRDefault="00CF228A" w:rsidP="00392095">
            <w:pPr>
              <w:jc w:val="right"/>
              <w:rPr>
                <w:color w:val="000000"/>
                <w:sz w:val="20"/>
              </w:rPr>
            </w:pPr>
            <w:r>
              <w:rPr>
                <w:color w:val="000000"/>
                <w:sz w:val="20"/>
              </w:rPr>
              <w:t xml:space="preserve"> 730 872.53</w:t>
            </w:r>
          </w:p>
        </w:tc>
      </w:tr>
      <w:tr w:rsidR="00CF228A" w:rsidTr="00392095">
        <w:tc>
          <w:tcPr>
            <w:tcW w:w="1951" w:type="dxa"/>
            <w:tcBorders>
              <w:top w:val="nil"/>
              <w:left w:val="nil"/>
              <w:bottom w:val="nil"/>
            </w:tcBorders>
          </w:tcPr>
          <w:p w:rsidR="00CF228A" w:rsidRDefault="00CF228A" w:rsidP="00392095">
            <w:pPr>
              <w:spacing w:before="20" w:after="20"/>
              <w:rPr>
                <w:sz w:val="20"/>
              </w:rPr>
            </w:pPr>
            <w:r>
              <w:rPr>
                <w:sz w:val="20"/>
              </w:rPr>
              <w:t>Other costs</w:t>
            </w:r>
          </w:p>
        </w:tc>
        <w:tc>
          <w:tcPr>
            <w:tcW w:w="1276" w:type="dxa"/>
            <w:tcBorders>
              <w:top w:val="nil"/>
              <w:bottom w:val="nil"/>
            </w:tcBorders>
          </w:tcPr>
          <w:p w:rsidR="00CF228A" w:rsidRDefault="00CF228A" w:rsidP="00392095">
            <w:pPr>
              <w:spacing w:before="20" w:after="20"/>
              <w:jc w:val="right"/>
              <w:rPr>
                <w:sz w:val="20"/>
              </w:rPr>
            </w:pPr>
            <w:r>
              <w:rPr>
                <w:sz w:val="20"/>
              </w:rPr>
              <w:t>n/a</w:t>
            </w:r>
          </w:p>
        </w:tc>
        <w:tc>
          <w:tcPr>
            <w:tcW w:w="1276" w:type="dxa"/>
            <w:tcBorders>
              <w:top w:val="nil"/>
              <w:bottom w:val="nil"/>
              <w:right w:val="nil"/>
            </w:tcBorders>
            <w:vAlign w:val="bottom"/>
          </w:tcPr>
          <w:p w:rsidR="00CF228A" w:rsidRDefault="00CF228A" w:rsidP="00392095">
            <w:pPr>
              <w:jc w:val="right"/>
              <w:rPr>
                <w:color w:val="000000"/>
                <w:sz w:val="20"/>
              </w:rPr>
            </w:pPr>
            <w:r>
              <w:rPr>
                <w:color w:val="000000"/>
                <w:sz w:val="20"/>
              </w:rPr>
              <w:t xml:space="preserve"> 338 373.96</w:t>
            </w:r>
          </w:p>
        </w:tc>
        <w:tc>
          <w:tcPr>
            <w:tcW w:w="1275" w:type="dxa"/>
            <w:tcBorders>
              <w:top w:val="nil"/>
              <w:left w:val="nil"/>
              <w:bottom w:val="nil"/>
              <w:right w:val="nil"/>
            </w:tcBorders>
            <w:vAlign w:val="bottom"/>
          </w:tcPr>
          <w:p w:rsidR="00CF228A" w:rsidRDefault="00CF228A" w:rsidP="00392095">
            <w:pPr>
              <w:jc w:val="right"/>
              <w:rPr>
                <w:color w:val="000000"/>
                <w:sz w:val="20"/>
              </w:rPr>
            </w:pPr>
            <w:r>
              <w:rPr>
                <w:color w:val="000000"/>
                <w:sz w:val="20"/>
              </w:rPr>
              <w:t xml:space="preserve"> 350 758.45</w:t>
            </w:r>
          </w:p>
        </w:tc>
        <w:tc>
          <w:tcPr>
            <w:tcW w:w="1276" w:type="dxa"/>
            <w:tcBorders>
              <w:top w:val="nil"/>
              <w:left w:val="nil"/>
              <w:bottom w:val="nil"/>
              <w:right w:val="nil"/>
            </w:tcBorders>
            <w:vAlign w:val="bottom"/>
          </w:tcPr>
          <w:p w:rsidR="00CF228A" w:rsidRDefault="00CF228A" w:rsidP="00392095">
            <w:pPr>
              <w:jc w:val="right"/>
              <w:rPr>
                <w:color w:val="000000"/>
                <w:sz w:val="20"/>
              </w:rPr>
            </w:pPr>
            <w:r>
              <w:rPr>
                <w:color w:val="000000"/>
                <w:sz w:val="20"/>
              </w:rPr>
              <w:t xml:space="preserve"> 364 157.42</w:t>
            </w:r>
          </w:p>
        </w:tc>
        <w:tc>
          <w:tcPr>
            <w:tcW w:w="1276" w:type="dxa"/>
            <w:tcBorders>
              <w:top w:val="nil"/>
              <w:left w:val="nil"/>
              <w:bottom w:val="nil"/>
              <w:right w:val="nil"/>
            </w:tcBorders>
            <w:vAlign w:val="bottom"/>
          </w:tcPr>
          <w:p w:rsidR="00CF228A" w:rsidRDefault="00CF228A" w:rsidP="00392095">
            <w:pPr>
              <w:jc w:val="right"/>
              <w:rPr>
                <w:color w:val="000000"/>
                <w:sz w:val="20"/>
              </w:rPr>
            </w:pPr>
            <w:r>
              <w:rPr>
                <w:color w:val="000000"/>
                <w:sz w:val="20"/>
              </w:rPr>
              <w:t xml:space="preserve"> 378 978.63</w:t>
            </w:r>
          </w:p>
        </w:tc>
        <w:tc>
          <w:tcPr>
            <w:tcW w:w="1417" w:type="dxa"/>
            <w:tcBorders>
              <w:top w:val="nil"/>
              <w:left w:val="nil"/>
              <w:bottom w:val="nil"/>
              <w:right w:val="nil"/>
            </w:tcBorders>
            <w:vAlign w:val="bottom"/>
          </w:tcPr>
          <w:p w:rsidR="00CF228A" w:rsidRDefault="00CF228A" w:rsidP="00392095">
            <w:pPr>
              <w:jc w:val="right"/>
              <w:rPr>
                <w:color w:val="000000"/>
                <w:sz w:val="20"/>
              </w:rPr>
            </w:pPr>
            <w:r>
              <w:rPr>
                <w:color w:val="000000"/>
                <w:sz w:val="20"/>
              </w:rPr>
              <w:t xml:space="preserve"> 394 819.93</w:t>
            </w:r>
          </w:p>
        </w:tc>
      </w:tr>
      <w:tr w:rsidR="00CF228A" w:rsidTr="00392095">
        <w:tc>
          <w:tcPr>
            <w:tcW w:w="1951" w:type="dxa"/>
            <w:tcBorders>
              <w:top w:val="nil"/>
              <w:left w:val="nil"/>
              <w:bottom w:val="nil"/>
            </w:tcBorders>
          </w:tcPr>
          <w:p w:rsidR="00CF228A" w:rsidRDefault="00CF228A" w:rsidP="00392095">
            <w:pPr>
              <w:spacing w:before="20" w:after="20"/>
              <w:rPr>
                <w:sz w:val="20"/>
              </w:rPr>
            </w:pPr>
            <w:r>
              <w:rPr>
                <w:sz w:val="20"/>
              </w:rPr>
              <w:t>Capital Allowance</w:t>
            </w:r>
          </w:p>
        </w:tc>
        <w:tc>
          <w:tcPr>
            <w:tcW w:w="1276" w:type="dxa"/>
            <w:tcBorders>
              <w:top w:val="nil"/>
              <w:bottom w:val="nil"/>
            </w:tcBorders>
          </w:tcPr>
          <w:p w:rsidR="00CF228A" w:rsidRDefault="00CF228A" w:rsidP="00392095">
            <w:pPr>
              <w:spacing w:before="20" w:after="20"/>
              <w:jc w:val="right"/>
              <w:rPr>
                <w:sz w:val="20"/>
              </w:rPr>
            </w:pPr>
            <w:r>
              <w:rPr>
                <w:sz w:val="20"/>
              </w:rPr>
              <w:t>n/a</w:t>
            </w:r>
          </w:p>
        </w:tc>
        <w:tc>
          <w:tcPr>
            <w:tcW w:w="1276" w:type="dxa"/>
            <w:tcBorders>
              <w:top w:val="nil"/>
              <w:bottom w:val="nil"/>
              <w:right w:val="nil"/>
            </w:tcBorders>
            <w:vAlign w:val="bottom"/>
          </w:tcPr>
          <w:p w:rsidR="00CF228A" w:rsidRDefault="00CF228A" w:rsidP="00392095">
            <w:pPr>
              <w:jc w:val="right"/>
              <w:rPr>
                <w:sz w:val="20"/>
              </w:rPr>
            </w:pPr>
            <w:r>
              <w:rPr>
                <w:sz w:val="20"/>
              </w:rPr>
              <w:t xml:space="preserve"> 28 035.61</w:t>
            </w:r>
          </w:p>
        </w:tc>
        <w:tc>
          <w:tcPr>
            <w:tcW w:w="1275" w:type="dxa"/>
            <w:tcBorders>
              <w:top w:val="nil"/>
              <w:left w:val="nil"/>
              <w:bottom w:val="nil"/>
              <w:right w:val="nil"/>
            </w:tcBorders>
            <w:vAlign w:val="bottom"/>
          </w:tcPr>
          <w:p w:rsidR="00CF228A" w:rsidRDefault="00CF228A" w:rsidP="00392095">
            <w:pPr>
              <w:jc w:val="right"/>
              <w:rPr>
                <w:sz w:val="20"/>
              </w:rPr>
            </w:pPr>
            <w:r>
              <w:rPr>
                <w:sz w:val="20"/>
              </w:rPr>
              <w:t xml:space="preserve"> 29 022.46</w:t>
            </w:r>
          </w:p>
        </w:tc>
        <w:tc>
          <w:tcPr>
            <w:tcW w:w="1276" w:type="dxa"/>
            <w:tcBorders>
              <w:top w:val="nil"/>
              <w:left w:val="nil"/>
              <w:bottom w:val="nil"/>
              <w:right w:val="nil"/>
            </w:tcBorders>
            <w:vAlign w:val="bottom"/>
          </w:tcPr>
          <w:p w:rsidR="00CF228A" w:rsidRDefault="00CF228A" w:rsidP="00392095">
            <w:pPr>
              <w:jc w:val="right"/>
              <w:rPr>
                <w:sz w:val="20"/>
              </w:rPr>
            </w:pPr>
            <w:r>
              <w:rPr>
                <w:sz w:val="20"/>
              </w:rPr>
              <w:t xml:space="preserve"> 30 102.10</w:t>
            </w:r>
          </w:p>
        </w:tc>
        <w:tc>
          <w:tcPr>
            <w:tcW w:w="1276" w:type="dxa"/>
            <w:tcBorders>
              <w:top w:val="nil"/>
              <w:left w:val="nil"/>
              <w:bottom w:val="nil"/>
              <w:right w:val="nil"/>
            </w:tcBorders>
            <w:vAlign w:val="bottom"/>
          </w:tcPr>
          <w:p w:rsidR="00CF228A" w:rsidRDefault="00CF228A" w:rsidP="00392095">
            <w:pPr>
              <w:jc w:val="right"/>
              <w:rPr>
                <w:sz w:val="20"/>
              </w:rPr>
            </w:pPr>
            <w:r>
              <w:rPr>
                <w:sz w:val="20"/>
              </w:rPr>
              <w:t xml:space="preserve"> 31 315.21</w:t>
            </w:r>
          </w:p>
        </w:tc>
        <w:tc>
          <w:tcPr>
            <w:tcW w:w="1417" w:type="dxa"/>
            <w:tcBorders>
              <w:top w:val="nil"/>
              <w:left w:val="nil"/>
              <w:bottom w:val="nil"/>
              <w:right w:val="nil"/>
            </w:tcBorders>
            <w:vAlign w:val="bottom"/>
          </w:tcPr>
          <w:p w:rsidR="00CF228A" w:rsidRDefault="00CF228A" w:rsidP="00392095">
            <w:pPr>
              <w:jc w:val="right"/>
              <w:rPr>
                <w:sz w:val="20"/>
              </w:rPr>
            </w:pPr>
            <w:r>
              <w:rPr>
                <w:sz w:val="20"/>
              </w:rPr>
              <w:t xml:space="preserve"> 32 611.66</w:t>
            </w:r>
          </w:p>
        </w:tc>
      </w:tr>
      <w:tr w:rsidR="00CF228A" w:rsidTr="00392095">
        <w:tc>
          <w:tcPr>
            <w:tcW w:w="1951" w:type="dxa"/>
            <w:tcBorders>
              <w:top w:val="nil"/>
              <w:left w:val="nil"/>
            </w:tcBorders>
          </w:tcPr>
          <w:p w:rsidR="00CF228A" w:rsidRDefault="00CF228A" w:rsidP="00392095">
            <w:pPr>
              <w:spacing w:before="20" w:after="20"/>
              <w:rPr>
                <w:sz w:val="20"/>
              </w:rPr>
            </w:pPr>
            <w:r>
              <w:rPr>
                <w:sz w:val="20"/>
              </w:rPr>
              <w:t>Price (GST excl)</w:t>
            </w:r>
          </w:p>
        </w:tc>
        <w:tc>
          <w:tcPr>
            <w:tcW w:w="1276" w:type="dxa"/>
            <w:tcBorders>
              <w:top w:val="nil"/>
            </w:tcBorders>
          </w:tcPr>
          <w:p w:rsidR="00CF228A" w:rsidRDefault="00CF228A" w:rsidP="00392095">
            <w:pPr>
              <w:spacing w:before="20" w:after="20"/>
              <w:jc w:val="right"/>
              <w:rPr>
                <w:sz w:val="20"/>
              </w:rPr>
            </w:pPr>
            <w:r>
              <w:rPr>
                <w:sz w:val="20"/>
              </w:rPr>
              <w:t>n/a</w:t>
            </w:r>
          </w:p>
        </w:tc>
        <w:tc>
          <w:tcPr>
            <w:tcW w:w="1276" w:type="dxa"/>
            <w:tcBorders>
              <w:top w:val="nil"/>
              <w:right w:val="nil"/>
            </w:tcBorders>
            <w:vAlign w:val="bottom"/>
          </w:tcPr>
          <w:p w:rsidR="00CF228A" w:rsidRDefault="00CF228A" w:rsidP="00392095">
            <w:pPr>
              <w:jc w:val="right"/>
              <w:rPr>
                <w:color w:val="000000"/>
                <w:sz w:val="20"/>
              </w:rPr>
            </w:pPr>
            <w:r>
              <w:rPr>
                <w:color w:val="000000"/>
                <w:sz w:val="20"/>
              </w:rPr>
              <w:t>1 088 303.29</w:t>
            </w:r>
          </w:p>
        </w:tc>
        <w:tc>
          <w:tcPr>
            <w:tcW w:w="1275" w:type="dxa"/>
            <w:tcBorders>
              <w:top w:val="nil"/>
              <w:left w:val="nil"/>
              <w:right w:val="nil"/>
            </w:tcBorders>
            <w:vAlign w:val="bottom"/>
          </w:tcPr>
          <w:p w:rsidR="00CF228A" w:rsidRDefault="00CF228A" w:rsidP="00392095">
            <w:pPr>
              <w:jc w:val="right"/>
              <w:rPr>
                <w:color w:val="000000"/>
                <w:sz w:val="20"/>
              </w:rPr>
            </w:pPr>
            <w:r>
              <w:rPr>
                <w:color w:val="000000"/>
                <w:sz w:val="20"/>
              </w:rPr>
              <w:t>1 128 704.09</w:t>
            </w:r>
          </w:p>
        </w:tc>
        <w:tc>
          <w:tcPr>
            <w:tcW w:w="1276" w:type="dxa"/>
            <w:tcBorders>
              <w:top w:val="nil"/>
              <w:left w:val="nil"/>
              <w:right w:val="nil"/>
            </w:tcBorders>
            <w:vAlign w:val="bottom"/>
          </w:tcPr>
          <w:p w:rsidR="00CF228A" w:rsidRDefault="00CF228A" w:rsidP="00392095">
            <w:pPr>
              <w:jc w:val="right"/>
              <w:rPr>
                <w:color w:val="000000"/>
                <w:sz w:val="20"/>
              </w:rPr>
            </w:pPr>
            <w:r>
              <w:rPr>
                <w:color w:val="000000"/>
                <w:sz w:val="20"/>
              </w:rPr>
              <w:t>1 169 771.18</w:t>
            </w:r>
          </w:p>
        </w:tc>
        <w:tc>
          <w:tcPr>
            <w:tcW w:w="1276" w:type="dxa"/>
            <w:tcBorders>
              <w:top w:val="nil"/>
              <w:left w:val="nil"/>
              <w:right w:val="nil"/>
            </w:tcBorders>
            <w:vAlign w:val="bottom"/>
          </w:tcPr>
          <w:p w:rsidR="00CF228A" w:rsidRDefault="00CF228A" w:rsidP="00392095">
            <w:pPr>
              <w:jc w:val="right"/>
              <w:rPr>
                <w:color w:val="000000"/>
                <w:sz w:val="20"/>
              </w:rPr>
            </w:pPr>
            <w:r>
              <w:rPr>
                <w:color w:val="000000"/>
                <w:sz w:val="20"/>
              </w:rPr>
              <w:t>1 213 587.10</w:t>
            </w:r>
          </w:p>
        </w:tc>
        <w:tc>
          <w:tcPr>
            <w:tcW w:w="1417" w:type="dxa"/>
            <w:tcBorders>
              <w:top w:val="nil"/>
              <w:left w:val="nil"/>
              <w:right w:val="nil"/>
            </w:tcBorders>
            <w:vAlign w:val="bottom"/>
          </w:tcPr>
          <w:p w:rsidR="00CF228A" w:rsidRDefault="00CF228A" w:rsidP="00392095">
            <w:pPr>
              <w:jc w:val="right"/>
              <w:rPr>
                <w:color w:val="000000"/>
                <w:sz w:val="20"/>
              </w:rPr>
            </w:pPr>
            <w:r>
              <w:rPr>
                <w:color w:val="000000"/>
                <w:sz w:val="20"/>
              </w:rPr>
              <w:t>1 259 582.56</w:t>
            </w:r>
          </w:p>
        </w:tc>
      </w:tr>
      <w:tr w:rsidR="00CF228A" w:rsidTr="00392095">
        <w:tc>
          <w:tcPr>
            <w:tcW w:w="1951" w:type="dxa"/>
            <w:tcBorders>
              <w:left w:val="nil"/>
            </w:tcBorders>
          </w:tcPr>
          <w:p w:rsidR="00CF228A" w:rsidRDefault="00CF228A" w:rsidP="00392095">
            <w:pPr>
              <w:spacing w:before="20" w:after="20"/>
              <w:rPr>
                <w:sz w:val="20"/>
              </w:rPr>
            </w:pPr>
            <w:r>
              <w:rPr>
                <w:sz w:val="20"/>
              </w:rPr>
              <w:t>Price path</w:t>
            </w:r>
          </w:p>
        </w:tc>
        <w:tc>
          <w:tcPr>
            <w:tcW w:w="1276" w:type="dxa"/>
          </w:tcPr>
          <w:p w:rsidR="00CF228A" w:rsidRDefault="00CF228A" w:rsidP="00392095">
            <w:pPr>
              <w:spacing w:before="20" w:after="20"/>
              <w:jc w:val="right"/>
              <w:rPr>
                <w:sz w:val="20"/>
              </w:rPr>
            </w:pPr>
            <w:r>
              <w:rPr>
                <w:sz w:val="20"/>
              </w:rPr>
              <w:t>n/a</w:t>
            </w:r>
          </w:p>
        </w:tc>
        <w:tc>
          <w:tcPr>
            <w:tcW w:w="1276" w:type="dxa"/>
            <w:tcBorders>
              <w:right w:val="nil"/>
            </w:tcBorders>
            <w:vAlign w:val="bottom"/>
          </w:tcPr>
          <w:p w:rsidR="00CF228A" w:rsidRDefault="00CF228A" w:rsidP="00392095">
            <w:pPr>
              <w:jc w:val="right"/>
              <w:rPr>
                <w:color w:val="000000"/>
                <w:sz w:val="20"/>
              </w:rPr>
            </w:pPr>
            <w:r>
              <w:rPr>
                <w:color w:val="000000"/>
                <w:sz w:val="20"/>
              </w:rPr>
              <w:t>n/a</w:t>
            </w:r>
          </w:p>
        </w:tc>
        <w:tc>
          <w:tcPr>
            <w:tcW w:w="1275" w:type="dxa"/>
            <w:tcBorders>
              <w:left w:val="nil"/>
              <w:right w:val="nil"/>
            </w:tcBorders>
            <w:vAlign w:val="bottom"/>
          </w:tcPr>
          <w:p w:rsidR="00CF228A" w:rsidRDefault="00CF228A" w:rsidP="00392095">
            <w:pPr>
              <w:jc w:val="right"/>
              <w:rPr>
                <w:color w:val="000000"/>
                <w:sz w:val="20"/>
              </w:rPr>
            </w:pPr>
            <w:r>
              <w:rPr>
                <w:color w:val="000000"/>
                <w:sz w:val="20"/>
              </w:rPr>
              <w:t>3.71%</w:t>
            </w:r>
          </w:p>
        </w:tc>
        <w:tc>
          <w:tcPr>
            <w:tcW w:w="1276" w:type="dxa"/>
            <w:tcBorders>
              <w:left w:val="nil"/>
              <w:right w:val="nil"/>
            </w:tcBorders>
            <w:vAlign w:val="bottom"/>
          </w:tcPr>
          <w:p w:rsidR="00CF228A" w:rsidRDefault="00CF228A" w:rsidP="00392095">
            <w:pPr>
              <w:jc w:val="right"/>
              <w:rPr>
                <w:color w:val="000000"/>
                <w:sz w:val="20"/>
              </w:rPr>
            </w:pPr>
            <w:r>
              <w:rPr>
                <w:color w:val="000000"/>
                <w:sz w:val="20"/>
              </w:rPr>
              <w:t>3.64%</w:t>
            </w:r>
          </w:p>
        </w:tc>
        <w:tc>
          <w:tcPr>
            <w:tcW w:w="1276" w:type="dxa"/>
            <w:tcBorders>
              <w:left w:val="nil"/>
              <w:right w:val="nil"/>
            </w:tcBorders>
            <w:vAlign w:val="bottom"/>
          </w:tcPr>
          <w:p w:rsidR="00CF228A" w:rsidRDefault="00CF228A" w:rsidP="00392095">
            <w:pPr>
              <w:jc w:val="right"/>
              <w:rPr>
                <w:color w:val="000000"/>
                <w:sz w:val="20"/>
              </w:rPr>
            </w:pPr>
            <w:r>
              <w:rPr>
                <w:color w:val="000000"/>
                <w:sz w:val="20"/>
              </w:rPr>
              <w:t>3.75%</w:t>
            </w:r>
          </w:p>
        </w:tc>
        <w:tc>
          <w:tcPr>
            <w:tcW w:w="1417" w:type="dxa"/>
            <w:tcBorders>
              <w:left w:val="nil"/>
              <w:right w:val="nil"/>
            </w:tcBorders>
            <w:vAlign w:val="bottom"/>
          </w:tcPr>
          <w:p w:rsidR="00CF228A" w:rsidRDefault="00CF228A" w:rsidP="00392095">
            <w:pPr>
              <w:jc w:val="right"/>
              <w:rPr>
                <w:color w:val="000000"/>
                <w:sz w:val="20"/>
              </w:rPr>
            </w:pPr>
            <w:r>
              <w:rPr>
                <w:color w:val="000000"/>
                <w:sz w:val="20"/>
              </w:rPr>
              <w:t>3.79%</w:t>
            </w:r>
          </w:p>
        </w:tc>
      </w:tr>
    </w:tbl>
    <w:p w:rsidR="00CF228A" w:rsidRDefault="00CF228A" w:rsidP="00AA7B0B"/>
    <w:p w:rsidR="00CF228A" w:rsidRPr="00AA7B0B" w:rsidRDefault="00CF228A" w:rsidP="00AA7B0B">
      <w:pPr>
        <w:rPr>
          <w:b/>
        </w:rPr>
      </w:pPr>
      <w:r w:rsidRPr="00AA7B0B">
        <w:rPr>
          <w:b/>
        </w:rPr>
        <w:t>Table J.60:</w:t>
      </w:r>
      <w:r w:rsidRPr="00AA7B0B">
        <w:rPr>
          <w:b/>
        </w:rPr>
        <w:tab/>
        <w:t>Large Customer Connection 2 (Farrelly’s Lane)</w:t>
      </w:r>
      <w:r w:rsidRPr="00AA7B0B">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0"/>
        <w:gridCol w:w="1227"/>
        <w:gridCol w:w="1234"/>
        <w:gridCol w:w="1233"/>
        <w:gridCol w:w="1234"/>
        <w:gridCol w:w="1234"/>
        <w:gridCol w:w="1201"/>
      </w:tblGrid>
      <w:tr w:rsidR="00CF228A" w:rsidTr="00AA7B0B">
        <w:tc>
          <w:tcPr>
            <w:tcW w:w="1880" w:type="dxa"/>
            <w:tcBorders>
              <w:left w:val="nil"/>
            </w:tcBorders>
          </w:tcPr>
          <w:p w:rsidR="00CF228A" w:rsidRDefault="00CF228A" w:rsidP="00392095">
            <w:pPr>
              <w:spacing w:before="20" w:after="20"/>
              <w:rPr>
                <w:sz w:val="20"/>
              </w:rPr>
            </w:pPr>
          </w:p>
        </w:tc>
        <w:tc>
          <w:tcPr>
            <w:tcW w:w="1227" w:type="dxa"/>
          </w:tcPr>
          <w:p w:rsidR="00CF228A" w:rsidRDefault="00CF228A" w:rsidP="00392095">
            <w:pPr>
              <w:spacing w:before="20" w:after="20"/>
              <w:jc w:val="right"/>
              <w:rPr>
                <w:b/>
                <w:sz w:val="20"/>
              </w:rPr>
            </w:pPr>
            <w:r>
              <w:rPr>
                <w:b/>
                <w:sz w:val="20"/>
              </w:rPr>
              <w:t>2009-10</w:t>
            </w:r>
          </w:p>
        </w:tc>
        <w:tc>
          <w:tcPr>
            <w:tcW w:w="1234" w:type="dxa"/>
            <w:tcBorders>
              <w:right w:val="nil"/>
            </w:tcBorders>
          </w:tcPr>
          <w:p w:rsidR="00CF228A" w:rsidRDefault="00CF228A" w:rsidP="00392095">
            <w:pPr>
              <w:spacing w:before="20" w:after="20"/>
              <w:jc w:val="right"/>
              <w:rPr>
                <w:b/>
                <w:sz w:val="20"/>
              </w:rPr>
            </w:pPr>
            <w:r>
              <w:rPr>
                <w:b/>
                <w:sz w:val="20"/>
              </w:rPr>
              <w:t>2010-11</w:t>
            </w:r>
          </w:p>
        </w:tc>
        <w:tc>
          <w:tcPr>
            <w:tcW w:w="1233" w:type="dxa"/>
            <w:tcBorders>
              <w:left w:val="nil"/>
              <w:right w:val="nil"/>
            </w:tcBorders>
          </w:tcPr>
          <w:p w:rsidR="00CF228A" w:rsidRDefault="00CF228A" w:rsidP="00392095">
            <w:pPr>
              <w:spacing w:before="20" w:after="20"/>
              <w:jc w:val="right"/>
              <w:rPr>
                <w:b/>
                <w:sz w:val="20"/>
              </w:rPr>
            </w:pPr>
            <w:r>
              <w:rPr>
                <w:b/>
                <w:sz w:val="20"/>
              </w:rPr>
              <w:t>2011-12</w:t>
            </w:r>
          </w:p>
        </w:tc>
        <w:tc>
          <w:tcPr>
            <w:tcW w:w="1234" w:type="dxa"/>
            <w:tcBorders>
              <w:left w:val="nil"/>
              <w:right w:val="nil"/>
            </w:tcBorders>
          </w:tcPr>
          <w:p w:rsidR="00CF228A" w:rsidRDefault="00CF228A" w:rsidP="00392095">
            <w:pPr>
              <w:spacing w:before="20" w:after="20"/>
              <w:jc w:val="right"/>
              <w:rPr>
                <w:b/>
                <w:sz w:val="20"/>
              </w:rPr>
            </w:pPr>
            <w:r>
              <w:rPr>
                <w:b/>
                <w:sz w:val="20"/>
              </w:rPr>
              <w:t>2012-13</w:t>
            </w:r>
          </w:p>
        </w:tc>
        <w:tc>
          <w:tcPr>
            <w:tcW w:w="1234" w:type="dxa"/>
            <w:tcBorders>
              <w:left w:val="nil"/>
              <w:right w:val="nil"/>
            </w:tcBorders>
          </w:tcPr>
          <w:p w:rsidR="00CF228A" w:rsidRDefault="00CF228A" w:rsidP="00392095">
            <w:pPr>
              <w:spacing w:before="20" w:after="20"/>
              <w:jc w:val="right"/>
              <w:rPr>
                <w:b/>
                <w:sz w:val="20"/>
              </w:rPr>
            </w:pPr>
            <w:r>
              <w:rPr>
                <w:b/>
                <w:sz w:val="20"/>
              </w:rPr>
              <w:t>2013-14</w:t>
            </w:r>
          </w:p>
        </w:tc>
        <w:tc>
          <w:tcPr>
            <w:tcW w:w="1201" w:type="dxa"/>
            <w:tcBorders>
              <w:left w:val="nil"/>
              <w:right w:val="nil"/>
            </w:tcBorders>
          </w:tcPr>
          <w:p w:rsidR="00CF228A" w:rsidRDefault="00CF228A" w:rsidP="00392095">
            <w:pPr>
              <w:spacing w:before="20" w:after="20"/>
              <w:jc w:val="right"/>
              <w:rPr>
                <w:b/>
                <w:sz w:val="20"/>
              </w:rPr>
            </w:pPr>
            <w:r>
              <w:rPr>
                <w:b/>
                <w:sz w:val="20"/>
              </w:rPr>
              <w:t>2014-15</w:t>
            </w:r>
          </w:p>
        </w:tc>
      </w:tr>
      <w:tr w:rsidR="00CF228A" w:rsidTr="00AA7B0B">
        <w:tc>
          <w:tcPr>
            <w:tcW w:w="1880" w:type="dxa"/>
            <w:tcBorders>
              <w:left w:val="nil"/>
              <w:bottom w:val="nil"/>
            </w:tcBorders>
          </w:tcPr>
          <w:p w:rsidR="00CF228A" w:rsidRDefault="00CF228A" w:rsidP="00392095">
            <w:pPr>
              <w:spacing w:before="20" w:after="20"/>
              <w:rPr>
                <w:sz w:val="20"/>
              </w:rPr>
            </w:pPr>
            <w:r>
              <w:rPr>
                <w:sz w:val="20"/>
              </w:rPr>
              <w:t>Labour</w:t>
            </w:r>
          </w:p>
        </w:tc>
        <w:tc>
          <w:tcPr>
            <w:tcW w:w="1227" w:type="dxa"/>
            <w:tcBorders>
              <w:bottom w:val="nil"/>
            </w:tcBorders>
          </w:tcPr>
          <w:p w:rsidR="00CF228A" w:rsidRDefault="00CF228A" w:rsidP="00392095">
            <w:pPr>
              <w:spacing w:before="20" w:after="20"/>
              <w:jc w:val="right"/>
              <w:rPr>
                <w:sz w:val="20"/>
              </w:rPr>
            </w:pPr>
            <w:r>
              <w:rPr>
                <w:sz w:val="20"/>
              </w:rPr>
              <w:t>n/a</w:t>
            </w:r>
          </w:p>
        </w:tc>
        <w:tc>
          <w:tcPr>
            <w:tcW w:w="1234" w:type="dxa"/>
            <w:tcBorders>
              <w:bottom w:val="nil"/>
              <w:right w:val="nil"/>
            </w:tcBorders>
            <w:vAlign w:val="bottom"/>
          </w:tcPr>
          <w:p w:rsidR="00CF228A" w:rsidRDefault="00CF228A" w:rsidP="00392095">
            <w:pPr>
              <w:jc w:val="right"/>
              <w:rPr>
                <w:color w:val="000000"/>
                <w:sz w:val="20"/>
              </w:rPr>
            </w:pPr>
            <w:r>
              <w:rPr>
                <w:color w:val="000000"/>
                <w:sz w:val="20"/>
              </w:rPr>
              <w:t xml:space="preserve"> 120 381.60</w:t>
            </w:r>
          </w:p>
        </w:tc>
        <w:tc>
          <w:tcPr>
            <w:tcW w:w="1233" w:type="dxa"/>
            <w:tcBorders>
              <w:left w:val="nil"/>
              <w:bottom w:val="nil"/>
              <w:right w:val="nil"/>
            </w:tcBorders>
            <w:vAlign w:val="bottom"/>
          </w:tcPr>
          <w:p w:rsidR="00CF228A" w:rsidRDefault="00CF228A" w:rsidP="00392095">
            <w:pPr>
              <w:jc w:val="right"/>
              <w:rPr>
                <w:color w:val="000000"/>
                <w:sz w:val="20"/>
              </w:rPr>
            </w:pPr>
            <w:r>
              <w:rPr>
                <w:color w:val="000000"/>
                <w:sz w:val="20"/>
              </w:rPr>
              <w:t xml:space="preserve"> 124 619.03</w:t>
            </w:r>
          </w:p>
        </w:tc>
        <w:tc>
          <w:tcPr>
            <w:tcW w:w="1234" w:type="dxa"/>
            <w:tcBorders>
              <w:left w:val="nil"/>
              <w:bottom w:val="nil"/>
              <w:right w:val="nil"/>
            </w:tcBorders>
            <w:vAlign w:val="bottom"/>
          </w:tcPr>
          <w:p w:rsidR="00CF228A" w:rsidRDefault="00CF228A" w:rsidP="00392095">
            <w:pPr>
              <w:jc w:val="right"/>
              <w:rPr>
                <w:color w:val="000000"/>
                <w:sz w:val="20"/>
              </w:rPr>
            </w:pPr>
            <w:r>
              <w:rPr>
                <w:color w:val="000000"/>
                <w:sz w:val="20"/>
              </w:rPr>
              <w:t xml:space="preserve"> 129 254.86</w:t>
            </w:r>
          </w:p>
        </w:tc>
        <w:tc>
          <w:tcPr>
            <w:tcW w:w="1234" w:type="dxa"/>
            <w:tcBorders>
              <w:left w:val="nil"/>
              <w:bottom w:val="nil"/>
              <w:right w:val="nil"/>
            </w:tcBorders>
            <w:vAlign w:val="bottom"/>
          </w:tcPr>
          <w:p w:rsidR="00CF228A" w:rsidRDefault="00CF228A" w:rsidP="00392095">
            <w:pPr>
              <w:jc w:val="right"/>
              <w:rPr>
                <w:color w:val="000000"/>
                <w:sz w:val="20"/>
              </w:rPr>
            </w:pPr>
            <w:r>
              <w:rPr>
                <w:color w:val="000000"/>
                <w:sz w:val="20"/>
              </w:rPr>
              <w:t xml:space="preserve"> 134 463.83</w:t>
            </w:r>
          </w:p>
        </w:tc>
        <w:tc>
          <w:tcPr>
            <w:tcW w:w="1201" w:type="dxa"/>
            <w:tcBorders>
              <w:left w:val="nil"/>
              <w:bottom w:val="nil"/>
              <w:right w:val="nil"/>
            </w:tcBorders>
            <w:vAlign w:val="bottom"/>
          </w:tcPr>
          <w:p w:rsidR="00CF228A" w:rsidRDefault="00CF228A" w:rsidP="00392095">
            <w:pPr>
              <w:jc w:val="right"/>
              <w:rPr>
                <w:color w:val="000000"/>
                <w:sz w:val="20"/>
              </w:rPr>
            </w:pPr>
            <w:r>
              <w:rPr>
                <w:color w:val="000000"/>
                <w:sz w:val="20"/>
              </w:rPr>
              <w:t xml:space="preserve"> 140 030.64</w:t>
            </w:r>
          </w:p>
        </w:tc>
      </w:tr>
      <w:tr w:rsidR="00CF228A" w:rsidTr="00AA7B0B">
        <w:tc>
          <w:tcPr>
            <w:tcW w:w="1880" w:type="dxa"/>
            <w:tcBorders>
              <w:top w:val="nil"/>
              <w:left w:val="nil"/>
              <w:bottom w:val="nil"/>
            </w:tcBorders>
          </w:tcPr>
          <w:p w:rsidR="00CF228A" w:rsidRDefault="00CF228A" w:rsidP="00392095">
            <w:pPr>
              <w:spacing w:before="20" w:after="20"/>
              <w:rPr>
                <w:sz w:val="20"/>
              </w:rPr>
            </w:pPr>
            <w:r>
              <w:rPr>
                <w:sz w:val="20"/>
              </w:rPr>
              <w:t>Materials</w:t>
            </w:r>
          </w:p>
        </w:tc>
        <w:tc>
          <w:tcPr>
            <w:tcW w:w="1227" w:type="dxa"/>
            <w:tcBorders>
              <w:top w:val="nil"/>
              <w:bottom w:val="nil"/>
            </w:tcBorders>
          </w:tcPr>
          <w:p w:rsidR="00CF228A" w:rsidRDefault="00CF228A" w:rsidP="00392095">
            <w:pPr>
              <w:spacing w:before="20" w:after="20"/>
              <w:jc w:val="right"/>
              <w:rPr>
                <w:sz w:val="20"/>
              </w:rPr>
            </w:pPr>
            <w:r>
              <w:rPr>
                <w:sz w:val="20"/>
              </w:rPr>
              <w:t>n/a</w:t>
            </w:r>
          </w:p>
        </w:tc>
        <w:tc>
          <w:tcPr>
            <w:tcW w:w="1234" w:type="dxa"/>
            <w:tcBorders>
              <w:top w:val="nil"/>
              <w:bottom w:val="nil"/>
              <w:right w:val="nil"/>
            </w:tcBorders>
            <w:vAlign w:val="bottom"/>
          </w:tcPr>
          <w:p w:rsidR="00CF228A" w:rsidRDefault="00CF228A" w:rsidP="00392095">
            <w:pPr>
              <w:jc w:val="right"/>
              <w:rPr>
                <w:color w:val="000000"/>
                <w:sz w:val="20"/>
              </w:rPr>
            </w:pPr>
            <w:r>
              <w:rPr>
                <w:color w:val="000000"/>
                <w:sz w:val="20"/>
              </w:rPr>
              <w:t xml:space="preserve"> 313 841.02</w:t>
            </w:r>
          </w:p>
        </w:tc>
        <w:tc>
          <w:tcPr>
            <w:tcW w:w="1233" w:type="dxa"/>
            <w:tcBorders>
              <w:top w:val="nil"/>
              <w:left w:val="nil"/>
              <w:bottom w:val="nil"/>
              <w:right w:val="nil"/>
            </w:tcBorders>
            <w:vAlign w:val="bottom"/>
          </w:tcPr>
          <w:p w:rsidR="00CF228A" w:rsidRDefault="00CF228A" w:rsidP="00392095">
            <w:pPr>
              <w:jc w:val="right"/>
              <w:rPr>
                <w:color w:val="000000"/>
                <w:sz w:val="20"/>
              </w:rPr>
            </w:pPr>
            <w:r>
              <w:rPr>
                <w:color w:val="000000"/>
                <w:sz w:val="20"/>
              </w:rPr>
              <w:t xml:space="preserve"> 325 688.51</w:t>
            </w:r>
          </w:p>
        </w:tc>
        <w:tc>
          <w:tcPr>
            <w:tcW w:w="1234" w:type="dxa"/>
            <w:tcBorders>
              <w:top w:val="nil"/>
              <w:left w:val="nil"/>
              <w:bottom w:val="nil"/>
              <w:right w:val="nil"/>
            </w:tcBorders>
            <w:vAlign w:val="bottom"/>
          </w:tcPr>
          <w:p w:rsidR="00CF228A" w:rsidRDefault="00CF228A" w:rsidP="00392095">
            <w:pPr>
              <w:jc w:val="right"/>
              <w:rPr>
                <w:color w:val="000000"/>
                <w:sz w:val="20"/>
              </w:rPr>
            </w:pPr>
            <w:r>
              <w:rPr>
                <w:color w:val="000000"/>
                <w:sz w:val="20"/>
              </w:rPr>
              <w:t xml:space="preserve"> 337 175.55</w:t>
            </w:r>
          </w:p>
        </w:tc>
        <w:tc>
          <w:tcPr>
            <w:tcW w:w="1234" w:type="dxa"/>
            <w:tcBorders>
              <w:top w:val="nil"/>
              <w:left w:val="nil"/>
              <w:bottom w:val="nil"/>
              <w:right w:val="nil"/>
            </w:tcBorders>
            <w:vAlign w:val="bottom"/>
          </w:tcPr>
          <w:p w:rsidR="00CF228A" w:rsidRDefault="00CF228A" w:rsidP="00392095">
            <w:pPr>
              <w:jc w:val="right"/>
              <w:rPr>
                <w:color w:val="000000"/>
                <w:sz w:val="20"/>
              </w:rPr>
            </w:pPr>
            <w:r>
              <w:rPr>
                <w:color w:val="000000"/>
                <w:sz w:val="20"/>
              </w:rPr>
              <w:t xml:space="preserve"> 349 047.50</w:t>
            </w:r>
          </w:p>
        </w:tc>
        <w:tc>
          <w:tcPr>
            <w:tcW w:w="1201" w:type="dxa"/>
            <w:tcBorders>
              <w:top w:val="nil"/>
              <w:left w:val="nil"/>
              <w:bottom w:val="nil"/>
              <w:right w:val="nil"/>
            </w:tcBorders>
            <w:vAlign w:val="bottom"/>
          </w:tcPr>
          <w:p w:rsidR="00CF228A" w:rsidRDefault="00CF228A" w:rsidP="00392095">
            <w:pPr>
              <w:jc w:val="right"/>
              <w:rPr>
                <w:color w:val="000000"/>
                <w:sz w:val="20"/>
              </w:rPr>
            </w:pPr>
            <w:r>
              <w:rPr>
                <w:color w:val="000000"/>
                <w:sz w:val="20"/>
              </w:rPr>
              <w:t xml:space="preserve"> 361 323.50</w:t>
            </w:r>
          </w:p>
        </w:tc>
      </w:tr>
      <w:tr w:rsidR="00CF228A" w:rsidTr="00AA7B0B">
        <w:tc>
          <w:tcPr>
            <w:tcW w:w="1880" w:type="dxa"/>
            <w:tcBorders>
              <w:top w:val="nil"/>
              <w:left w:val="nil"/>
              <w:bottom w:val="nil"/>
            </w:tcBorders>
          </w:tcPr>
          <w:p w:rsidR="00CF228A" w:rsidRDefault="00CF228A" w:rsidP="00392095">
            <w:pPr>
              <w:spacing w:before="20" w:after="20"/>
              <w:rPr>
                <w:sz w:val="20"/>
              </w:rPr>
            </w:pPr>
            <w:r>
              <w:rPr>
                <w:sz w:val="20"/>
              </w:rPr>
              <w:t>Other costs</w:t>
            </w:r>
          </w:p>
        </w:tc>
        <w:tc>
          <w:tcPr>
            <w:tcW w:w="1227" w:type="dxa"/>
            <w:tcBorders>
              <w:top w:val="nil"/>
              <w:bottom w:val="nil"/>
            </w:tcBorders>
          </w:tcPr>
          <w:p w:rsidR="00CF228A" w:rsidRDefault="00CF228A" w:rsidP="00392095">
            <w:pPr>
              <w:spacing w:before="20" w:after="20"/>
              <w:jc w:val="right"/>
              <w:rPr>
                <w:sz w:val="20"/>
              </w:rPr>
            </w:pPr>
            <w:r>
              <w:rPr>
                <w:sz w:val="20"/>
              </w:rPr>
              <w:t>n/a</w:t>
            </w:r>
          </w:p>
        </w:tc>
        <w:tc>
          <w:tcPr>
            <w:tcW w:w="1234" w:type="dxa"/>
            <w:tcBorders>
              <w:top w:val="nil"/>
              <w:bottom w:val="nil"/>
              <w:right w:val="nil"/>
            </w:tcBorders>
            <w:vAlign w:val="bottom"/>
          </w:tcPr>
          <w:p w:rsidR="00CF228A" w:rsidRDefault="00CF228A" w:rsidP="00392095">
            <w:pPr>
              <w:jc w:val="right"/>
              <w:rPr>
                <w:color w:val="000000"/>
                <w:sz w:val="20"/>
              </w:rPr>
            </w:pPr>
            <w:r>
              <w:rPr>
                <w:color w:val="000000"/>
                <w:sz w:val="20"/>
              </w:rPr>
              <w:t xml:space="preserve"> 184 161.75</w:t>
            </w:r>
          </w:p>
        </w:tc>
        <w:tc>
          <w:tcPr>
            <w:tcW w:w="1233" w:type="dxa"/>
            <w:tcBorders>
              <w:top w:val="nil"/>
              <w:left w:val="nil"/>
              <w:bottom w:val="nil"/>
              <w:right w:val="nil"/>
            </w:tcBorders>
            <w:vAlign w:val="bottom"/>
          </w:tcPr>
          <w:p w:rsidR="00CF228A" w:rsidRDefault="00CF228A" w:rsidP="00392095">
            <w:pPr>
              <w:jc w:val="right"/>
              <w:rPr>
                <w:color w:val="000000"/>
                <w:sz w:val="20"/>
              </w:rPr>
            </w:pPr>
            <w:r>
              <w:rPr>
                <w:color w:val="000000"/>
                <w:sz w:val="20"/>
              </w:rPr>
              <w:t xml:space="preserve"> 190 902.07</w:t>
            </w:r>
          </w:p>
        </w:tc>
        <w:tc>
          <w:tcPr>
            <w:tcW w:w="1234" w:type="dxa"/>
            <w:tcBorders>
              <w:top w:val="nil"/>
              <w:left w:val="nil"/>
              <w:bottom w:val="nil"/>
              <w:right w:val="nil"/>
            </w:tcBorders>
            <w:vAlign w:val="bottom"/>
          </w:tcPr>
          <w:p w:rsidR="00CF228A" w:rsidRDefault="00CF228A" w:rsidP="00392095">
            <w:pPr>
              <w:jc w:val="right"/>
              <w:rPr>
                <w:color w:val="000000"/>
                <w:sz w:val="20"/>
              </w:rPr>
            </w:pPr>
            <w:r>
              <w:rPr>
                <w:color w:val="000000"/>
                <w:sz w:val="20"/>
              </w:rPr>
              <w:t xml:space="preserve"> 198 194.53</w:t>
            </w:r>
          </w:p>
        </w:tc>
        <w:tc>
          <w:tcPr>
            <w:tcW w:w="1234" w:type="dxa"/>
            <w:tcBorders>
              <w:top w:val="nil"/>
              <w:left w:val="nil"/>
              <w:bottom w:val="nil"/>
              <w:right w:val="nil"/>
            </w:tcBorders>
            <w:vAlign w:val="bottom"/>
          </w:tcPr>
          <w:p w:rsidR="00CF228A" w:rsidRDefault="00CF228A" w:rsidP="00392095">
            <w:pPr>
              <w:jc w:val="right"/>
              <w:rPr>
                <w:color w:val="000000"/>
                <w:sz w:val="20"/>
              </w:rPr>
            </w:pPr>
            <w:r>
              <w:rPr>
                <w:color w:val="000000"/>
                <w:sz w:val="20"/>
              </w:rPr>
              <w:t xml:space="preserve"> 206 261.05</w:t>
            </w:r>
          </w:p>
        </w:tc>
        <w:tc>
          <w:tcPr>
            <w:tcW w:w="1201" w:type="dxa"/>
            <w:tcBorders>
              <w:top w:val="nil"/>
              <w:left w:val="nil"/>
              <w:bottom w:val="nil"/>
              <w:right w:val="nil"/>
            </w:tcBorders>
            <w:vAlign w:val="bottom"/>
          </w:tcPr>
          <w:p w:rsidR="00CF228A" w:rsidRDefault="00CF228A" w:rsidP="00392095">
            <w:pPr>
              <w:jc w:val="right"/>
              <w:rPr>
                <w:color w:val="000000"/>
                <w:sz w:val="20"/>
              </w:rPr>
            </w:pPr>
            <w:r>
              <w:rPr>
                <w:color w:val="000000"/>
                <w:sz w:val="20"/>
              </w:rPr>
              <w:t xml:space="preserve"> 214 882.76</w:t>
            </w:r>
          </w:p>
        </w:tc>
      </w:tr>
      <w:tr w:rsidR="00CF228A" w:rsidTr="00AA7B0B">
        <w:tc>
          <w:tcPr>
            <w:tcW w:w="1880" w:type="dxa"/>
            <w:tcBorders>
              <w:top w:val="nil"/>
              <w:left w:val="nil"/>
              <w:bottom w:val="nil"/>
            </w:tcBorders>
          </w:tcPr>
          <w:p w:rsidR="00CF228A" w:rsidRDefault="00CF228A" w:rsidP="00392095">
            <w:pPr>
              <w:spacing w:before="20" w:after="20"/>
              <w:rPr>
                <w:sz w:val="20"/>
              </w:rPr>
            </w:pPr>
            <w:r>
              <w:rPr>
                <w:sz w:val="20"/>
              </w:rPr>
              <w:t>Capital Allowance</w:t>
            </w:r>
          </w:p>
        </w:tc>
        <w:tc>
          <w:tcPr>
            <w:tcW w:w="1227" w:type="dxa"/>
            <w:tcBorders>
              <w:top w:val="nil"/>
              <w:bottom w:val="nil"/>
            </w:tcBorders>
          </w:tcPr>
          <w:p w:rsidR="00CF228A" w:rsidRDefault="00CF228A" w:rsidP="00392095">
            <w:pPr>
              <w:spacing w:before="20" w:after="20"/>
              <w:jc w:val="right"/>
              <w:rPr>
                <w:sz w:val="20"/>
              </w:rPr>
            </w:pPr>
            <w:r>
              <w:rPr>
                <w:sz w:val="20"/>
              </w:rPr>
              <w:t>n/a</w:t>
            </w:r>
          </w:p>
        </w:tc>
        <w:tc>
          <w:tcPr>
            <w:tcW w:w="1234" w:type="dxa"/>
            <w:tcBorders>
              <w:top w:val="nil"/>
              <w:bottom w:val="nil"/>
              <w:right w:val="nil"/>
            </w:tcBorders>
            <w:vAlign w:val="bottom"/>
          </w:tcPr>
          <w:p w:rsidR="00CF228A" w:rsidRDefault="00CF228A" w:rsidP="00392095">
            <w:pPr>
              <w:jc w:val="right"/>
              <w:rPr>
                <w:sz w:val="20"/>
              </w:rPr>
            </w:pPr>
            <w:r>
              <w:rPr>
                <w:sz w:val="20"/>
              </w:rPr>
              <w:t xml:space="preserve"> 38 762.88</w:t>
            </w:r>
          </w:p>
        </w:tc>
        <w:tc>
          <w:tcPr>
            <w:tcW w:w="1233" w:type="dxa"/>
            <w:tcBorders>
              <w:top w:val="nil"/>
              <w:left w:val="nil"/>
              <w:bottom w:val="nil"/>
              <w:right w:val="nil"/>
            </w:tcBorders>
            <w:vAlign w:val="bottom"/>
          </w:tcPr>
          <w:p w:rsidR="00CF228A" w:rsidRDefault="00CF228A" w:rsidP="00392095">
            <w:pPr>
              <w:jc w:val="right"/>
              <w:rPr>
                <w:sz w:val="20"/>
              </w:rPr>
            </w:pPr>
            <w:r>
              <w:rPr>
                <w:sz w:val="20"/>
              </w:rPr>
              <w:t xml:space="preserve"> 40 127.33</w:t>
            </w:r>
          </w:p>
        </w:tc>
        <w:tc>
          <w:tcPr>
            <w:tcW w:w="1234" w:type="dxa"/>
            <w:tcBorders>
              <w:top w:val="nil"/>
              <w:left w:val="nil"/>
              <w:bottom w:val="nil"/>
              <w:right w:val="nil"/>
            </w:tcBorders>
            <w:vAlign w:val="bottom"/>
          </w:tcPr>
          <w:p w:rsidR="00CF228A" w:rsidRDefault="00CF228A" w:rsidP="00392095">
            <w:pPr>
              <w:jc w:val="right"/>
              <w:rPr>
                <w:sz w:val="20"/>
              </w:rPr>
            </w:pPr>
            <w:r>
              <w:rPr>
                <w:sz w:val="20"/>
              </w:rPr>
              <w:t xml:space="preserve"> 41 620.07</w:t>
            </w:r>
          </w:p>
        </w:tc>
        <w:tc>
          <w:tcPr>
            <w:tcW w:w="1234" w:type="dxa"/>
            <w:tcBorders>
              <w:top w:val="nil"/>
              <w:left w:val="nil"/>
              <w:bottom w:val="nil"/>
              <w:right w:val="nil"/>
            </w:tcBorders>
            <w:vAlign w:val="bottom"/>
          </w:tcPr>
          <w:p w:rsidR="00CF228A" w:rsidRDefault="00CF228A" w:rsidP="00392095">
            <w:pPr>
              <w:jc w:val="right"/>
              <w:rPr>
                <w:sz w:val="20"/>
              </w:rPr>
            </w:pPr>
            <w:r>
              <w:rPr>
                <w:sz w:val="20"/>
              </w:rPr>
              <w:t xml:space="preserve"> 43 297.35</w:t>
            </w:r>
          </w:p>
        </w:tc>
        <w:tc>
          <w:tcPr>
            <w:tcW w:w="1201" w:type="dxa"/>
            <w:tcBorders>
              <w:top w:val="nil"/>
              <w:left w:val="nil"/>
              <w:bottom w:val="nil"/>
              <w:right w:val="nil"/>
            </w:tcBorders>
            <w:vAlign w:val="bottom"/>
          </w:tcPr>
          <w:p w:rsidR="00CF228A" w:rsidRDefault="00CF228A" w:rsidP="00392095">
            <w:pPr>
              <w:jc w:val="right"/>
              <w:rPr>
                <w:sz w:val="20"/>
              </w:rPr>
            </w:pPr>
            <w:r>
              <w:rPr>
                <w:sz w:val="20"/>
              </w:rPr>
              <w:t xml:space="preserve"> 45 089.86</w:t>
            </w:r>
          </w:p>
        </w:tc>
      </w:tr>
      <w:tr w:rsidR="00CF228A" w:rsidTr="00AA7B0B">
        <w:tc>
          <w:tcPr>
            <w:tcW w:w="1880" w:type="dxa"/>
            <w:tcBorders>
              <w:top w:val="nil"/>
              <w:left w:val="nil"/>
            </w:tcBorders>
          </w:tcPr>
          <w:p w:rsidR="00CF228A" w:rsidRDefault="00CF228A" w:rsidP="00392095">
            <w:pPr>
              <w:spacing w:before="20" w:after="20"/>
              <w:rPr>
                <w:sz w:val="20"/>
              </w:rPr>
            </w:pPr>
            <w:r>
              <w:rPr>
                <w:sz w:val="20"/>
              </w:rPr>
              <w:t>Price (GST excl)</w:t>
            </w:r>
          </w:p>
        </w:tc>
        <w:tc>
          <w:tcPr>
            <w:tcW w:w="1227" w:type="dxa"/>
            <w:tcBorders>
              <w:top w:val="nil"/>
            </w:tcBorders>
          </w:tcPr>
          <w:p w:rsidR="00CF228A" w:rsidRDefault="00CF228A" w:rsidP="00392095">
            <w:pPr>
              <w:spacing w:before="20" w:after="20"/>
              <w:jc w:val="right"/>
              <w:rPr>
                <w:sz w:val="20"/>
              </w:rPr>
            </w:pPr>
            <w:r>
              <w:rPr>
                <w:sz w:val="20"/>
              </w:rPr>
              <w:t>n/a</w:t>
            </w:r>
          </w:p>
        </w:tc>
        <w:tc>
          <w:tcPr>
            <w:tcW w:w="1234" w:type="dxa"/>
            <w:tcBorders>
              <w:top w:val="nil"/>
              <w:right w:val="nil"/>
            </w:tcBorders>
            <w:vAlign w:val="bottom"/>
          </w:tcPr>
          <w:p w:rsidR="00CF228A" w:rsidRDefault="00CF228A" w:rsidP="00392095">
            <w:pPr>
              <w:jc w:val="right"/>
              <w:rPr>
                <w:color w:val="000000"/>
                <w:sz w:val="20"/>
              </w:rPr>
            </w:pPr>
            <w:r>
              <w:rPr>
                <w:color w:val="000000"/>
                <w:sz w:val="20"/>
              </w:rPr>
              <w:t xml:space="preserve"> 657 147.24</w:t>
            </w:r>
          </w:p>
        </w:tc>
        <w:tc>
          <w:tcPr>
            <w:tcW w:w="1233" w:type="dxa"/>
            <w:tcBorders>
              <w:top w:val="nil"/>
              <w:left w:val="nil"/>
              <w:right w:val="nil"/>
            </w:tcBorders>
            <w:vAlign w:val="bottom"/>
          </w:tcPr>
          <w:p w:rsidR="00CF228A" w:rsidRDefault="00CF228A" w:rsidP="00392095">
            <w:pPr>
              <w:jc w:val="right"/>
              <w:rPr>
                <w:color w:val="000000"/>
                <w:sz w:val="20"/>
              </w:rPr>
            </w:pPr>
            <w:r>
              <w:rPr>
                <w:color w:val="000000"/>
                <w:sz w:val="20"/>
              </w:rPr>
              <w:t xml:space="preserve"> 681 336.95</w:t>
            </w:r>
          </w:p>
        </w:tc>
        <w:tc>
          <w:tcPr>
            <w:tcW w:w="1234" w:type="dxa"/>
            <w:tcBorders>
              <w:top w:val="nil"/>
              <w:left w:val="nil"/>
              <w:right w:val="nil"/>
            </w:tcBorders>
            <w:vAlign w:val="bottom"/>
          </w:tcPr>
          <w:p w:rsidR="00CF228A" w:rsidRDefault="00CF228A" w:rsidP="00392095">
            <w:pPr>
              <w:jc w:val="right"/>
              <w:rPr>
                <w:color w:val="000000"/>
                <w:sz w:val="20"/>
              </w:rPr>
            </w:pPr>
            <w:r>
              <w:rPr>
                <w:color w:val="000000"/>
                <w:sz w:val="20"/>
              </w:rPr>
              <w:t xml:space="preserve"> 706 245.00</w:t>
            </w:r>
          </w:p>
        </w:tc>
        <w:tc>
          <w:tcPr>
            <w:tcW w:w="1234" w:type="dxa"/>
            <w:tcBorders>
              <w:top w:val="nil"/>
              <w:left w:val="nil"/>
              <w:right w:val="nil"/>
            </w:tcBorders>
            <w:vAlign w:val="bottom"/>
          </w:tcPr>
          <w:p w:rsidR="00CF228A" w:rsidRDefault="00CF228A" w:rsidP="00392095">
            <w:pPr>
              <w:jc w:val="right"/>
              <w:rPr>
                <w:color w:val="000000"/>
                <w:sz w:val="20"/>
              </w:rPr>
            </w:pPr>
            <w:r>
              <w:rPr>
                <w:color w:val="000000"/>
                <w:sz w:val="20"/>
              </w:rPr>
              <w:t xml:space="preserve"> 733 069.73</w:t>
            </w:r>
          </w:p>
        </w:tc>
        <w:tc>
          <w:tcPr>
            <w:tcW w:w="1201" w:type="dxa"/>
            <w:tcBorders>
              <w:top w:val="nil"/>
              <w:left w:val="nil"/>
              <w:right w:val="nil"/>
            </w:tcBorders>
            <w:vAlign w:val="bottom"/>
          </w:tcPr>
          <w:p w:rsidR="00CF228A" w:rsidRDefault="00CF228A" w:rsidP="00392095">
            <w:pPr>
              <w:jc w:val="right"/>
              <w:rPr>
                <w:color w:val="000000"/>
                <w:sz w:val="20"/>
              </w:rPr>
            </w:pPr>
            <w:r>
              <w:rPr>
                <w:color w:val="000000"/>
                <w:sz w:val="20"/>
              </w:rPr>
              <w:t xml:space="preserve"> 761 326.76</w:t>
            </w:r>
          </w:p>
        </w:tc>
      </w:tr>
      <w:tr w:rsidR="00CF228A" w:rsidTr="00AA7B0B">
        <w:tc>
          <w:tcPr>
            <w:tcW w:w="1880" w:type="dxa"/>
            <w:tcBorders>
              <w:left w:val="nil"/>
            </w:tcBorders>
          </w:tcPr>
          <w:p w:rsidR="00CF228A" w:rsidRDefault="00CF228A" w:rsidP="00392095">
            <w:pPr>
              <w:spacing w:before="20" w:after="20"/>
              <w:rPr>
                <w:sz w:val="20"/>
              </w:rPr>
            </w:pPr>
            <w:r>
              <w:rPr>
                <w:sz w:val="20"/>
              </w:rPr>
              <w:t>Price path</w:t>
            </w:r>
          </w:p>
        </w:tc>
        <w:tc>
          <w:tcPr>
            <w:tcW w:w="1227" w:type="dxa"/>
          </w:tcPr>
          <w:p w:rsidR="00CF228A" w:rsidRDefault="00CF228A" w:rsidP="00392095">
            <w:pPr>
              <w:spacing w:before="20" w:after="20"/>
              <w:jc w:val="right"/>
              <w:rPr>
                <w:sz w:val="20"/>
              </w:rPr>
            </w:pPr>
            <w:r>
              <w:rPr>
                <w:sz w:val="20"/>
              </w:rPr>
              <w:t>n/a</w:t>
            </w:r>
          </w:p>
        </w:tc>
        <w:tc>
          <w:tcPr>
            <w:tcW w:w="1234" w:type="dxa"/>
            <w:tcBorders>
              <w:right w:val="nil"/>
            </w:tcBorders>
            <w:vAlign w:val="bottom"/>
          </w:tcPr>
          <w:p w:rsidR="00CF228A" w:rsidRDefault="00CF228A" w:rsidP="00392095">
            <w:pPr>
              <w:jc w:val="right"/>
              <w:rPr>
                <w:color w:val="000000"/>
                <w:sz w:val="20"/>
              </w:rPr>
            </w:pPr>
            <w:r>
              <w:rPr>
                <w:color w:val="000000"/>
                <w:sz w:val="20"/>
              </w:rPr>
              <w:t>n/a</w:t>
            </w:r>
          </w:p>
        </w:tc>
        <w:tc>
          <w:tcPr>
            <w:tcW w:w="1233" w:type="dxa"/>
            <w:tcBorders>
              <w:left w:val="nil"/>
              <w:right w:val="nil"/>
            </w:tcBorders>
            <w:vAlign w:val="bottom"/>
          </w:tcPr>
          <w:p w:rsidR="00CF228A" w:rsidRDefault="00CF228A" w:rsidP="00392095">
            <w:pPr>
              <w:jc w:val="right"/>
              <w:rPr>
                <w:color w:val="000000"/>
                <w:sz w:val="20"/>
              </w:rPr>
            </w:pPr>
            <w:r>
              <w:rPr>
                <w:color w:val="000000"/>
                <w:sz w:val="20"/>
              </w:rPr>
              <w:t>3.68%</w:t>
            </w:r>
          </w:p>
        </w:tc>
        <w:tc>
          <w:tcPr>
            <w:tcW w:w="1234" w:type="dxa"/>
            <w:tcBorders>
              <w:left w:val="nil"/>
              <w:right w:val="nil"/>
            </w:tcBorders>
            <w:vAlign w:val="bottom"/>
          </w:tcPr>
          <w:p w:rsidR="00CF228A" w:rsidRDefault="00CF228A" w:rsidP="00392095">
            <w:pPr>
              <w:jc w:val="right"/>
              <w:rPr>
                <w:color w:val="000000"/>
                <w:sz w:val="20"/>
              </w:rPr>
            </w:pPr>
            <w:r>
              <w:rPr>
                <w:color w:val="000000"/>
                <w:sz w:val="20"/>
              </w:rPr>
              <w:t>3.66%</w:t>
            </w:r>
          </w:p>
        </w:tc>
        <w:tc>
          <w:tcPr>
            <w:tcW w:w="1234" w:type="dxa"/>
            <w:tcBorders>
              <w:left w:val="nil"/>
              <w:right w:val="nil"/>
            </w:tcBorders>
            <w:vAlign w:val="bottom"/>
          </w:tcPr>
          <w:p w:rsidR="00CF228A" w:rsidRDefault="00CF228A" w:rsidP="00392095">
            <w:pPr>
              <w:jc w:val="right"/>
              <w:rPr>
                <w:color w:val="000000"/>
                <w:sz w:val="20"/>
              </w:rPr>
            </w:pPr>
            <w:r>
              <w:rPr>
                <w:color w:val="000000"/>
                <w:sz w:val="20"/>
              </w:rPr>
              <w:t>3.80%</w:t>
            </w:r>
          </w:p>
        </w:tc>
        <w:tc>
          <w:tcPr>
            <w:tcW w:w="1201" w:type="dxa"/>
            <w:tcBorders>
              <w:left w:val="nil"/>
              <w:right w:val="nil"/>
            </w:tcBorders>
            <w:vAlign w:val="bottom"/>
          </w:tcPr>
          <w:p w:rsidR="00CF228A" w:rsidRDefault="00CF228A" w:rsidP="00392095">
            <w:pPr>
              <w:jc w:val="right"/>
              <w:rPr>
                <w:color w:val="000000"/>
                <w:sz w:val="20"/>
              </w:rPr>
            </w:pPr>
            <w:r>
              <w:rPr>
                <w:color w:val="000000"/>
                <w:sz w:val="20"/>
              </w:rPr>
              <w:t>3.85%</w:t>
            </w:r>
          </w:p>
        </w:tc>
      </w:tr>
    </w:tbl>
    <w:p w:rsidR="00CF228A" w:rsidRPr="00AA7B0B" w:rsidRDefault="00CF228A" w:rsidP="00AA7B0B">
      <w:pPr>
        <w:pStyle w:val="NoNum"/>
      </w:pPr>
    </w:p>
    <w:p w:rsidR="00CF228A" w:rsidRPr="00963D31" w:rsidRDefault="00CF228A" w:rsidP="00963D31">
      <w:pPr>
        <w:pStyle w:val="ParaNumbering"/>
        <w:numPr>
          <w:ilvl w:val="0"/>
          <w:numId w:val="0"/>
        </w:numPr>
        <w:rPr>
          <w:highlight w:val="yellow"/>
        </w:rPr>
      </w:pPr>
    </w:p>
    <w:p w:rsidR="00CF228A" w:rsidRDefault="00CF228A">
      <w:pPr>
        <w:suppressAutoHyphens/>
      </w:pPr>
      <w:bookmarkStart w:id="9" w:name="Certification"/>
    </w:p>
    <w:tbl>
      <w:tblPr>
        <w:tblW w:w="0" w:type="auto"/>
        <w:tblLayout w:type="fixed"/>
        <w:tblLook w:val="0000"/>
      </w:tblPr>
      <w:tblGrid>
        <w:gridCol w:w="3799"/>
      </w:tblGrid>
      <w:tr w:rsidR="00CF228A">
        <w:tblPrEx>
          <w:tblCellMar>
            <w:top w:w="0" w:type="dxa"/>
            <w:bottom w:w="0" w:type="dxa"/>
          </w:tblCellMar>
        </w:tblPrEx>
        <w:tc>
          <w:tcPr>
            <w:tcW w:w="3799" w:type="dxa"/>
          </w:tcPr>
          <w:p w:rsidR="00CF228A" w:rsidRDefault="00CF228A">
            <w:pPr>
              <w:pStyle w:val="Certify"/>
            </w:pPr>
            <w:r w:rsidRPr="00161FFC">
              <w:t xml:space="preserve">I certify that the preceding </w:t>
            </w:r>
            <w:bookmarkStart w:id="10" w:name="NumberWord"/>
            <w:r>
              <w:t>four</w:t>
            </w:r>
            <w:bookmarkEnd w:id="10"/>
            <w:r w:rsidRPr="00161FFC">
              <w:t xml:space="preserve"> (</w:t>
            </w:r>
            <w:bookmarkStart w:id="11" w:name="NumberNumeral"/>
            <w:r>
              <w:t>4</w:t>
            </w:r>
            <w:bookmarkEnd w:id="11"/>
            <w:r w:rsidRPr="00161FFC">
              <w:t xml:space="preserve">) numbered </w:t>
            </w:r>
            <w:bookmarkStart w:id="12" w:name="CertPara"/>
            <w:r>
              <w:t>paragraphs are</w:t>
            </w:r>
            <w:bookmarkEnd w:id="12"/>
            <w:r w:rsidRPr="00161FFC">
              <w:t xml:space="preserve"> a true copy of the Reasons for </w:t>
            </w:r>
            <w:r>
              <w:t xml:space="preserve">Decision </w:t>
            </w:r>
            <w:r w:rsidRPr="00161FFC">
              <w:t xml:space="preserve">herein of the Honourable </w:t>
            </w:r>
            <w:bookmarkStart w:id="13" w:name="Justice"/>
            <w:r>
              <w:t>Justice Middleton (Deputy President), RC Davey and RF Shogren</w:t>
            </w:r>
            <w:bookmarkEnd w:id="13"/>
            <w:r>
              <w:t>.</w:t>
            </w:r>
          </w:p>
        </w:tc>
      </w:tr>
    </w:tbl>
    <w:p w:rsidR="00CF228A" w:rsidRDefault="00CF228A">
      <w:pPr>
        <w:suppressAutoHyphens/>
      </w:pPr>
    </w:p>
    <w:p w:rsidR="00CF228A" w:rsidRDefault="00CF228A">
      <w:pPr>
        <w:suppressAutoHyphens/>
      </w:pPr>
    </w:p>
    <w:p w:rsidR="00CF228A" w:rsidRDefault="00CF228A">
      <w:pPr>
        <w:suppressAutoHyphens/>
      </w:pPr>
      <w:r>
        <w:t>Associate:</w:t>
      </w:r>
    </w:p>
    <w:p w:rsidR="00CF228A" w:rsidRDefault="00CF228A">
      <w:pPr>
        <w:suppressAutoHyphens/>
      </w:pPr>
    </w:p>
    <w:p w:rsidR="00CF228A" w:rsidRDefault="00CF228A">
      <w:pPr>
        <w:tabs>
          <w:tab w:val="left" w:pos="1134"/>
        </w:tabs>
        <w:suppressAutoHyphens/>
      </w:pPr>
      <w:r>
        <w:t>Dated:</w:t>
      </w:r>
      <w:r>
        <w:tab/>
      </w:r>
      <w:bookmarkStart w:id="14" w:name="CertifyDated"/>
      <w:r>
        <w:t>10 February 2011</w:t>
      </w:r>
      <w:bookmarkEnd w:id="14"/>
    </w:p>
    <w:bookmarkEnd w:id="9"/>
    <w:p w:rsidR="00CF228A" w:rsidRDefault="00CF228A">
      <w:pPr>
        <w:suppressAutoHyphens/>
      </w:pPr>
    </w:p>
    <w:sectPr w:rsidR="00CF228A" w:rsidSect="00CF228A">
      <w:headerReference w:type="even" r:id="rId8"/>
      <w:headerReference w:type="default" r:id="rId9"/>
      <w:footerReference w:type="default" r:id="rId10"/>
      <w:headerReference w:type="first" r:id="rId11"/>
      <w:footerReference w:type="first" r:id="rId1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28A" w:rsidRDefault="00CF228A">
      <w:pPr>
        <w:spacing w:line="20" w:lineRule="exact"/>
      </w:pPr>
    </w:p>
    <w:p w:rsidR="00CF228A" w:rsidRDefault="00CF228A"/>
    <w:p w:rsidR="00CF228A" w:rsidRDefault="00CF228A"/>
  </w:endnote>
  <w:endnote w:type="continuationSeparator" w:id="1">
    <w:p w:rsidR="00CF228A" w:rsidRDefault="00CF228A">
      <w:r>
        <w:t xml:space="preserve"> </w:t>
      </w:r>
    </w:p>
    <w:p w:rsidR="00CF228A" w:rsidRDefault="00CF228A"/>
    <w:p w:rsidR="00CF228A" w:rsidRDefault="00CF228A"/>
  </w:endnote>
  <w:endnote w:type="continuationNotice" w:id="2">
    <w:p w:rsidR="00CF228A" w:rsidRDefault="00CF228A">
      <w:r>
        <w:t xml:space="preserve"> </w:t>
      </w:r>
    </w:p>
    <w:p w:rsidR="00CF228A" w:rsidRDefault="00CF228A"/>
    <w:p w:rsidR="00CF228A" w:rsidRDefault="00CF228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28A" w:rsidRPr="009240C1" w:rsidRDefault="00CF228A" w:rsidP="009240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28A" w:rsidRPr="009240C1" w:rsidRDefault="00CF228A" w:rsidP="009240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28A" w:rsidRDefault="00CF228A"/>
    <w:p w:rsidR="00CF228A" w:rsidRDefault="00CF228A"/>
    <w:p w:rsidR="00CF228A" w:rsidRDefault="00CF228A"/>
  </w:footnote>
  <w:footnote w:type="continuationSeparator" w:id="1">
    <w:p w:rsidR="00CF228A" w:rsidRDefault="00CF228A">
      <w:r>
        <w:continuationSeparator/>
      </w:r>
    </w:p>
    <w:p w:rsidR="00CF228A" w:rsidRDefault="00CF228A"/>
    <w:p w:rsidR="00CF228A" w:rsidRDefault="00CF228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28A" w:rsidRDefault="00CF228A">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28A" w:rsidRDefault="00CF228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28A" w:rsidRDefault="00CF228A">
    <w:pPr>
      <w:tabs>
        <w:tab w:val="center" w:pos="4512"/>
      </w:tabs>
      <w:suppressAutoHyphens/>
    </w:pPr>
    <w:r>
      <w:tab/>
      <w:t xml:space="preserve">- </w:t>
    </w:r>
    <w:fldSimple w:instr="page \* arabic">
      <w:r>
        <w:rPr>
          <w:noProof/>
        </w:rPr>
        <w:t>7</w:t>
      </w:r>
    </w:fldSimple>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28A" w:rsidRDefault="00CF228A"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D92E84"/>
    <w:multiLevelType w:val="multilevel"/>
    <w:tmpl w:val="C9E4A28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1">
    <w:nsid w:val="02EF4964"/>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2">
    <w:nsid w:val="0C2464E6"/>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3">
    <w:nsid w:val="1291744E"/>
    <w:multiLevelType w:val="multilevel"/>
    <w:tmpl w:val="698EC504"/>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4">
    <w:nsid w:val="17055B42"/>
    <w:multiLevelType w:val="multilevel"/>
    <w:tmpl w:val="8B26B5D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5">
    <w:nsid w:val="1A37631C"/>
    <w:multiLevelType w:val="multilevel"/>
    <w:tmpl w:val="14EE3E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6">
    <w:nsid w:val="1AEF7847"/>
    <w:multiLevelType w:val="multilevel"/>
    <w:tmpl w:val="F60E0BBE"/>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7">
    <w:nsid w:val="23A36C34"/>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8">
    <w:nsid w:val="24975D2D"/>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7A34E36"/>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0">
    <w:nsid w:val="29AE3DD1"/>
    <w:multiLevelType w:val="singleLevel"/>
    <w:tmpl w:val="E6E8012C"/>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21">
    <w:nsid w:val="2AFA7D35"/>
    <w:multiLevelType w:val="multilevel"/>
    <w:tmpl w:val="8B4422E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2">
    <w:nsid w:val="330A4544"/>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3">
    <w:nsid w:val="33586DD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84B5B74"/>
    <w:multiLevelType w:val="multilevel"/>
    <w:tmpl w:val="A4528862"/>
    <w:lvl w:ilvl="0">
      <w:start w:val="5"/>
      <w:numFmt w:val="decimal"/>
      <w:lvlText w:val="%1)"/>
      <w:lvlJc w:val="left"/>
      <w:pPr>
        <w:tabs>
          <w:tab w:val="num" w:pos="644"/>
        </w:tabs>
        <w:ind w:left="644" w:hanging="360"/>
      </w:pPr>
      <w:rPr>
        <w:rFonts w:cs="Times New Roman" w:hint="default"/>
      </w:rPr>
    </w:lvl>
    <w:lvl w:ilvl="1">
      <w:start w:val="1"/>
      <w:numFmt w:val="decimal"/>
      <w:lvlText w:val="%1.%2"/>
      <w:lvlJc w:val="left"/>
      <w:pPr>
        <w:tabs>
          <w:tab w:val="num" w:pos="1724"/>
        </w:tabs>
        <w:ind w:left="1724" w:hanging="720"/>
      </w:pPr>
      <w:rPr>
        <w:rFonts w:cs="Times New Roman"/>
      </w:rPr>
    </w:lvl>
    <w:lvl w:ilvl="2">
      <w:start w:val="1"/>
      <w:numFmt w:val="decimal"/>
      <w:lvlText w:val="%1.%2.%3"/>
      <w:lvlJc w:val="left"/>
      <w:pPr>
        <w:tabs>
          <w:tab w:val="num" w:pos="2444"/>
        </w:tabs>
        <w:ind w:left="2444" w:hanging="720"/>
      </w:pPr>
      <w:rPr>
        <w:rFonts w:cs="Times New Roman"/>
      </w:rPr>
    </w:lvl>
    <w:lvl w:ilvl="3">
      <w:start w:val="1"/>
      <w:numFmt w:val="lowerLetter"/>
      <w:lvlText w:val="(%4)"/>
      <w:lvlJc w:val="left"/>
      <w:pPr>
        <w:tabs>
          <w:tab w:val="num" w:pos="3164"/>
        </w:tabs>
        <w:ind w:left="3164" w:hanging="720"/>
      </w:pPr>
      <w:rPr>
        <w:rFonts w:cs="Times New Roman"/>
      </w:rPr>
    </w:lvl>
    <w:lvl w:ilvl="4">
      <w:start w:val="1"/>
      <w:numFmt w:val="lowerRoman"/>
      <w:lvlText w:val="(%5)"/>
      <w:lvlJc w:val="left"/>
      <w:pPr>
        <w:tabs>
          <w:tab w:val="num" w:pos="3884"/>
        </w:tabs>
        <w:ind w:left="3884" w:hanging="720"/>
      </w:pPr>
      <w:rPr>
        <w:rFonts w:cs="Times New Roman"/>
      </w:rPr>
    </w:lvl>
    <w:lvl w:ilvl="5">
      <w:start w:val="1"/>
      <w:numFmt w:val="none"/>
      <w:lvlText w:val=""/>
      <w:lvlJc w:val="left"/>
      <w:pPr>
        <w:tabs>
          <w:tab w:val="num" w:pos="3164"/>
        </w:tabs>
        <w:ind w:left="3022" w:hanging="941"/>
      </w:pPr>
      <w:rPr>
        <w:rFonts w:cs="Times New Roman"/>
      </w:rPr>
    </w:lvl>
    <w:lvl w:ilvl="6">
      <w:start w:val="1"/>
      <w:numFmt w:val="none"/>
      <w:lvlText w:val=""/>
      <w:lvlJc w:val="left"/>
      <w:pPr>
        <w:tabs>
          <w:tab w:val="num" w:pos="3884"/>
        </w:tabs>
        <w:ind w:left="3521" w:hanging="1077"/>
      </w:pPr>
      <w:rPr>
        <w:rFonts w:cs="Times New Roman"/>
      </w:rPr>
    </w:lvl>
    <w:lvl w:ilvl="7">
      <w:start w:val="1"/>
      <w:numFmt w:val="none"/>
      <w:lvlText w:val=""/>
      <w:lvlJc w:val="left"/>
      <w:pPr>
        <w:tabs>
          <w:tab w:val="num" w:pos="4241"/>
        </w:tabs>
        <w:ind w:left="4026" w:hanging="1225"/>
      </w:pPr>
      <w:rPr>
        <w:rFonts w:cs="Times New Roman"/>
      </w:rPr>
    </w:lvl>
    <w:lvl w:ilvl="8">
      <w:start w:val="1"/>
      <w:numFmt w:val="none"/>
      <w:lvlText w:val=""/>
      <w:lvlJc w:val="left"/>
      <w:pPr>
        <w:tabs>
          <w:tab w:val="num" w:pos="4961"/>
        </w:tabs>
        <w:ind w:left="4604" w:hanging="1440"/>
      </w:pPr>
      <w:rPr>
        <w:rFonts w:cs="Times New Roman"/>
      </w:rPr>
    </w:lvl>
  </w:abstractNum>
  <w:abstractNum w:abstractNumId="25">
    <w:nsid w:val="3CDA3E48"/>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6">
    <w:nsid w:val="3F3C11AD"/>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7">
    <w:nsid w:val="43085A1A"/>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8">
    <w:nsid w:val="462A713F"/>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9">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1">
    <w:nsid w:val="50E11F9F"/>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2">
    <w:nsid w:val="51D76F1F"/>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3">
    <w:nsid w:val="51FF5C0A"/>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5473025D"/>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5">
    <w:nsid w:val="54E232D4"/>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6">
    <w:nsid w:val="5A9F493B"/>
    <w:multiLevelType w:val="multilevel"/>
    <w:tmpl w:val="60B456E6"/>
    <w:lvl w:ilvl="0">
      <w:start w:val="1"/>
      <w:numFmt w:val="lowerRoman"/>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7">
    <w:nsid w:val="60AC7D93"/>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8">
    <w:nsid w:val="656A5C89"/>
    <w:multiLevelType w:val="multilevel"/>
    <w:tmpl w:val="8D429720"/>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9">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0">
    <w:nsid w:val="68C407A0"/>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1">
    <w:nsid w:val="68F12A50"/>
    <w:multiLevelType w:val="multilevel"/>
    <w:tmpl w:val="CF822CE8"/>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2">
    <w:nsid w:val="77B53B84"/>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3">
    <w:nsid w:val="78AF2EFD"/>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4">
    <w:nsid w:val="79DE7D0D"/>
    <w:multiLevelType w:val="multilevel"/>
    <w:tmpl w:val="29E2134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5">
    <w:nsid w:val="7A573753"/>
    <w:multiLevelType w:val="hybridMultilevel"/>
    <w:tmpl w:val="6510708C"/>
    <w:lvl w:ilvl="0" w:tplc="9F6221CE">
      <w:start w:val="1"/>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6">
    <w:nsid w:val="7D0861FF"/>
    <w:multiLevelType w:val="multilevel"/>
    <w:tmpl w:val="1BC46E94"/>
    <w:lvl w:ilvl="0">
      <w:start w:val="1"/>
      <w:numFmt w:val="decimal"/>
      <w:lvlRestart w:val="0"/>
      <w:pStyle w:val="fcHeading1"/>
      <w:lvlText w:val="%1."/>
      <w:lvlJc w:val="left"/>
      <w:pPr>
        <w:tabs>
          <w:tab w:val="num" w:pos="1134"/>
        </w:tabs>
        <w:ind w:left="1134" w:hanging="1134"/>
      </w:pPr>
      <w:rPr>
        <w:rFonts w:cs="Times New Roman" w:hint="default"/>
      </w:rPr>
    </w:lvl>
    <w:lvl w:ilvl="1">
      <w:start w:val="1"/>
      <w:numFmt w:val="decimal"/>
      <w:pStyle w:val="fcHeading2"/>
      <w:lvlText w:val="%1.%2"/>
      <w:lvlJc w:val="left"/>
      <w:pPr>
        <w:tabs>
          <w:tab w:val="num" w:pos="1134"/>
        </w:tabs>
        <w:ind w:left="1134" w:hanging="1134"/>
      </w:pPr>
      <w:rPr>
        <w:rFonts w:cs="Times New Roman" w:hint="default"/>
      </w:rPr>
    </w:lvl>
    <w:lvl w:ilvl="2">
      <w:start w:val="1"/>
      <w:numFmt w:val="decimal"/>
      <w:pStyle w:val="fcHeading3"/>
      <w:lvlText w:val="%1.%2.%3"/>
      <w:lvlJc w:val="left"/>
      <w:pPr>
        <w:tabs>
          <w:tab w:val="num" w:pos="1134"/>
        </w:tabs>
        <w:ind w:left="1134" w:hanging="1134"/>
      </w:pPr>
      <w:rPr>
        <w:rFonts w:cs="Times New Roman" w:hint="default"/>
      </w:rPr>
    </w:lvl>
    <w:lvl w:ilvl="3">
      <w:start w:val="1"/>
      <w:numFmt w:val="decimal"/>
      <w:pStyle w:val="fcHeading4"/>
      <w:lvlText w:val="%1.%2.%3.%4"/>
      <w:lvlJc w:val="left"/>
      <w:pPr>
        <w:tabs>
          <w:tab w:val="num" w:pos="1134"/>
        </w:tabs>
        <w:ind w:left="1134" w:hanging="1134"/>
      </w:pPr>
      <w:rPr>
        <w:rFonts w:cs="Times New Roman" w:hint="default"/>
      </w:rPr>
    </w:lvl>
    <w:lvl w:ilvl="4">
      <w:start w:val="1"/>
      <w:numFmt w:val="decimal"/>
      <w:pStyle w:val="fcHeading5"/>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9"/>
  </w:num>
  <w:num w:numId="23">
    <w:abstractNumId w:val="29"/>
  </w:num>
  <w:num w:numId="24">
    <w:abstractNumId w:val="30"/>
  </w:num>
  <w:num w:numId="25">
    <w:abstractNumId w:val="46"/>
  </w:num>
  <w:num w:numId="26">
    <w:abstractNumId w:val="13"/>
  </w:num>
  <w:num w:numId="27">
    <w:abstractNumId w:val="38"/>
  </w:num>
  <w:num w:numId="28">
    <w:abstractNumId w:val="16"/>
  </w:num>
  <w:num w:numId="29">
    <w:abstractNumId w:val="41"/>
  </w:num>
  <w:num w:numId="30">
    <w:abstractNumId w:val="17"/>
  </w:num>
  <w:num w:numId="31">
    <w:abstractNumId w:val="37"/>
  </w:num>
  <w:num w:numId="32">
    <w:abstractNumId w:val="34"/>
  </w:num>
  <w:num w:numId="33">
    <w:abstractNumId w:val="28"/>
  </w:num>
  <w:num w:numId="34">
    <w:abstractNumId w:val="27"/>
  </w:num>
  <w:num w:numId="35">
    <w:abstractNumId w:val="35"/>
  </w:num>
  <w:num w:numId="36">
    <w:abstractNumId w:val="26"/>
  </w:num>
  <w:num w:numId="37">
    <w:abstractNumId w:val="36"/>
  </w:num>
  <w:num w:numId="38">
    <w:abstractNumId w:val="11"/>
  </w:num>
  <w:num w:numId="39">
    <w:abstractNumId w:val="42"/>
  </w:num>
  <w:num w:numId="40">
    <w:abstractNumId w:val="45"/>
  </w:num>
  <w:num w:numId="41">
    <w:abstractNumId w:val="12"/>
  </w:num>
  <w:num w:numId="42">
    <w:abstractNumId w:val="19"/>
  </w:num>
  <w:num w:numId="43">
    <w:abstractNumId w:val="15"/>
  </w:num>
  <w:num w:numId="44">
    <w:abstractNumId w:val="40"/>
  </w:num>
  <w:num w:numId="45">
    <w:abstractNumId w:val="44"/>
  </w:num>
  <w:num w:numId="46">
    <w:abstractNumId w:val="25"/>
  </w:num>
  <w:num w:numId="47">
    <w:abstractNumId w:val="22"/>
  </w:num>
  <w:num w:numId="48">
    <w:abstractNumId w:val="24"/>
  </w:num>
  <w:num w:numId="49">
    <w:abstractNumId w:val="32"/>
  </w:num>
  <w:num w:numId="50">
    <w:abstractNumId w:val="21"/>
  </w:num>
  <w:num w:numId="51">
    <w:abstractNumId w:val="31"/>
  </w:num>
  <w:num w:numId="52">
    <w:abstractNumId w:val="14"/>
  </w:num>
  <w:num w:numId="53">
    <w:abstractNumId w:val="43"/>
  </w:num>
  <w:num w:numId="54">
    <w:abstractNumId w:val="10"/>
  </w:num>
  <w:num w:numId="55">
    <w:abstractNumId w:val="18"/>
  </w:num>
  <w:num w:numId="56">
    <w:abstractNumId w:val="33"/>
  </w:num>
  <w:num w:numId="57">
    <w:abstractNumId w:val="2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Applicant" w:val="APPLICATION UNDER SECTION 71B OF THE NATIONAL ELECTRICITY (QUEENSLAND LAW FOR A REVIEW OF A DISTRIBUTION DETERMINATION MADE BY THE AUSTRALIAN ENERGY REGULATOR IN RELATION TO ERGON ENERGY CORPORATION LIMITED PURSUANT TO RULE 6.11.1 OF THE NATIONAL ELECTRICITY RULES"/>
    <w:docVar w:name="CounsellorName" w:val="##"/>
    <w:docVar w:name="CounselParties" w:val="Applicant"/>
    <w:docVar w:name="CounselType" w:val="Counsel for the "/>
    <w:docVar w:name="Division" w:val="GENERAL DIVISION"/>
    <w:docVar w:name="DocCreated" w:val="True"/>
    <w:docVar w:name="FileNumbers" w:val="3 of 2010"/>
    <w:docVar w:name="FullCourt" w:val="False"/>
    <w:docVar w:name="HearingDate" w:val="##"/>
    <w:docVar w:name="Judgdate" w:val="13 October 2010"/>
    <w:docVar w:name="Judge" w:val="MIDDLETON"/>
    <w:docVar w:name="JudgePlace" w:val="MELBOURNE"/>
    <w:docVar w:name="lstEntryList" w:val="-1"/>
    <w:docVar w:name="NSD" w:val="NSD 3 of 2010"/>
    <w:docVar w:name="NumApps" w:val="1"/>
    <w:docVar w:name="NumApps_" w:val="1"/>
    <w:docVar w:name="NumJudges" w:val="Single Judge"/>
    <w:docVar w:name="Parties" w:val="Respondent"/>
    <w:docVar w:name="Place_SentenceCase" w:val="Melbourne"/>
    <w:docVar w:name="Respondent" w:val="ERGON ENERGY CORPORATION LIMITED (ACN 087 646 062)"/>
    <w:docVar w:name="ResState" w:val="VICTORIA"/>
    <w:docVar w:name="Single" w:val="True"/>
  </w:docVars>
  <w:rsids>
    <w:rsidRoot w:val="00F530F9"/>
    <w:rsid w:val="00000427"/>
    <w:rsid w:val="00001337"/>
    <w:rsid w:val="00001CDB"/>
    <w:rsid w:val="0000508E"/>
    <w:rsid w:val="00005130"/>
    <w:rsid w:val="00005647"/>
    <w:rsid w:val="0001067F"/>
    <w:rsid w:val="00011A24"/>
    <w:rsid w:val="00012E32"/>
    <w:rsid w:val="000143EE"/>
    <w:rsid w:val="00014AA9"/>
    <w:rsid w:val="00015EC5"/>
    <w:rsid w:val="00017413"/>
    <w:rsid w:val="00017BB7"/>
    <w:rsid w:val="00017C80"/>
    <w:rsid w:val="00020D50"/>
    <w:rsid w:val="00022830"/>
    <w:rsid w:val="000241B9"/>
    <w:rsid w:val="0002571E"/>
    <w:rsid w:val="000275ED"/>
    <w:rsid w:val="0003311D"/>
    <w:rsid w:val="00034E12"/>
    <w:rsid w:val="000407DC"/>
    <w:rsid w:val="00040EB3"/>
    <w:rsid w:val="00041A20"/>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4DC5"/>
    <w:rsid w:val="00066140"/>
    <w:rsid w:val="00066274"/>
    <w:rsid w:val="000663C4"/>
    <w:rsid w:val="00066B4C"/>
    <w:rsid w:val="000670B6"/>
    <w:rsid w:val="00067C93"/>
    <w:rsid w:val="000720FF"/>
    <w:rsid w:val="0007224A"/>
    <w:rsid w:val="00073291"/>
    <w:rsid w:val="00076213"/>
    <w:rsid w:val="00077200"/>
    <w:rsid w:val="00077BFD"/>
    <w:rsid w:val="00082093"/>
    <w:rsid w:val="00085D38"/>
    <w:rsid w:val="00085FB5"/>
    <w:rsid w:val="00086451"/>
    <w:rsid w:val="00086615"/>
    <w:rsid w:val="0009015A"/>
    <w:rsid w:val="000914ED"/>
    <w:rsid w:val="00093952"/>
    <w:rsid w:val="0009487A"/>
    <w:rsid w:val="00097051"/>
    <w:rsid w:val="000974F6"/>
    <w:rsid w:val="00097725"/>
    <w:rsid w:val="000A0928"/>
    <w:rsid w:val="000A268F"/>
    <w:rsid w:val="000A650F"/>
    <w:rsid w:val="000A7A30"/>
    <w:rsid w:val="000B0A83"/>
    <w:rsid w:val="000B134D"/>
    <w:rsid w:val="000B6F5B"/>
    <w:rsid w:val="000B714E"/>
    <w:rsid w:val="000B7F3F"/>
    <w:rsid w:val="000C0538"/>
    <w:rsid w:val="000C3042"/>
    <w:rsid w:val="000C304B"/>
    <w:rsid w:val="000C35EE"/>
    <w:rsid w:val="000C4574"/>
    <w:rsid w:val="000C4B84"/>
    <w:rsid w:val="000C5CB1"/>
    <w:rsid w:val="000C6094"/>
    <w:rsid w:val="000C6E1E"/>
    <w:rsid w:val="000D02B3"/>
    <w:rsid w:val="000D232E"/>
    <w:rsid w:val="000D4D92"/>
    <w:rsid w:val="000D54FA"/>
    <w:rsid w:val="000D612B"/>
    <w:rsid w:val="000D6F5B"/>
    <w:rsid w:val="000E11F3"/>
    <w:rsid w:val="000E2728"/>
    <w:rsid w:val="000E43D1"/>
    <w:rsid w:val="000E4F42"/>
    <w:rsid w:val="000E636E"/>
    <w:rsid w:val="000E78E8"/>
    <w:rsid w:val="000E7E1E"/>
    <w:rsid w:val="000F153C"/>
    <w:rsid w:val="000F1C81"/>
    <w:rsid w:val="000F2344"/>
    <w:rsid w:val="000F75D5"/>
    <w:rsid w:val="00100A70"/>
    <w:rsid w:val="001040EA"/>
    <w:rsid w:val="00106F62"/>
    <w:rsid w:val="00111043"/>
    <w:rsid w:val="001114BE"/>
    <w:rsid w:val="00111BC9"/>
    <w:rsid w:val="0011416F"/>
    <w:rsid w:val="00114B4A"/>
    <w:rsid w:val="00115EB4"/>
    <w:rsid w:val="001167EF"/>
    <w:rsid w:val="001175A5"/>
    <w:rsid w:val="00117B0C"/>
    <w:rsid w:val="00120FA9"/>
    <w:rsid w:val="00121D2F"/>
    <w:rsid w:val="0012261C"/>
    <w:rsid w:val="00123A3D"/>
    <w:rsid w:val="00123B3E"/>
    <w:rsid w:val="00125340"/>
    <w:rsid w:val="0012775F"/>
    <w:rsid w:val="00132D52"/>
    <w:rsid w:val="00135210"/>
    <w:rsid w:val="001419D2"/>
    <w:rsid w:val="00145F70"/>
    <w:rsid w:val="001465CC"/>
    <w:rsid w:val="00150819"/>
    <w:rsid w:val="00151BB8"/>
    <w:rsid w:val="00152040"/>
    <w:rsid w:val="0015318B"/>
    <w:rsid w:val="001532EB"/>
    <w:rsid w:val="0015367F"/>
    <w:rsid w:val="001548A9"/>
    <w:rsid w:val="0015742F"/>
    <w:rsid w:val="00161488"/>
    <w:rsid w:val="00161FFC"/>
    <w:rsid w:val="00162FEB"/>
    <w:rsid w:val="00164581"/>
    <w:rsid w:val="0016490B"/>
    <w:rsid w:val="001651A9"/>
    <w:rsid w:val="00171B2D"/>
    <w:rsid w:val="00171F5F"/>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A23E0"/>
    <w:rsid w:val="001A3EBA"/>
    <w:rsid w:val="001B06A8"/>
    <w:rsid w:val="001B376F"/>
    <w:rsid w:val="001B43E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5559"/>
    <w:rsid w:val="001E67CC"/>
    <w:rsid w:val="001E6AB6"/>
    <w:rsid w:val="001E6F77"/>
    <w:rsid w:val="001F0372"/>
    <w:rsid w:val="001F1E2C"/>
    <w:rsid w:val="001F47BC"/>
    <w:rsid w:val="001F6BBF"/>
    <w:rsid w:val="001F7392"/>
    <w:rsid w:val="001F7AF8"/>
    <w:rsid w:val="002021B3"/>
    <w:rsid w:val="00202730"/>
    <w:rsid w:val="00203292"/>
    <w:rsid w:val="00206583"/>
    <w:rsid w:val="002100C1"/>
    <w:rsid w:val="00210362"/>
    <w:rsid w:val="0021318C"/>
    <w:rsid w:val="00215D82"/>
    <w:rsid w:val="00216D26"/>
    <w:rsid w:val="00221B2D"/>
    <w:rsid w:val="00222BBD"/>
    <w:rsid w:val="00223844"/>
    <w:rsid w:val="00224A45"/>
    <w:rsid w:val="00224DC6"/>
    <w:rsid w:val="0023127B"/>
    <w:rsid w:val="00231C33"/>
    <w:rsid w:val="00234C63"/>
    <w:rsid w:val="002353A0"/>
    <w:rsid w:val="00237FC4"/>
    <w:rsid w:val="002400B3"/>
    <w:rsid w:val="0024390C"/>
    <w:rsid w:val="002443C4"/>
    <w:rsid w:val="002458F2"/>
    <w:rsid w:val="00245F9E"/>
    <w:rsid w:val="00250E6F"/>
    <w:rsid w:val="002522BC"/>
    <w:rsid w:val="00253DA3"/>
    <w:rsid w:val="00253EC5"/>
    <w:rsid w:val="00253F62"/>
    <w:rsid w:val="0025403D"/>
    <w:rsid w:val="00255519"/>
    <w:rsid w:val="00255E6B"/>
    <w:rsid w:val="00255F13"/>
    <w:rsid w:val="002565B2"/>
    <w:rsid w:val="002574CC"/>
    <w:rsid w:val="00260454"/>
    <w:rsid w:val="00260654"/>
    <w:rsid w:val="00262CDD"/>
    <w:rsid w:val="00265903"/>
    <w:rsid w:val="0026717E"/>
    <w:rsid w:val="0026734F"/>
    <w:rsid w:val="00267E43"/>
    <w:rsid w:val="00271641"/>
    <w:rsid w:val="00271A4D"/>
    <w:rsid w:val="00272791"/>
    <w:rsid w:val="002727BA"/>
    <w:rsid w:val="00275A96"/>
    <w:rsid w:val="00280AF5"/>
    <w:rsid w:val="002867B0"/>
    <w:rsid w:val="0028773B"/>
    <w:rsid w:val="002914A3"/>
    <w:rsid w:val="00292145"/>
    <w:rsid w:val="00294E51"/>
    <w:rsid w:val="0029792F"/>
    <w:rsid w:val="002A099B"/>
    <w:rsid w:val="002A2262"/>
    <w:rsid w:val="002A4C8E"/>
    <w:rsid w:val="002A505F"/>
    <w:rsid w:val="002A645F"/>
    <w:rsid w:val="002A6DEF"/>
    <w:rsid w:val="002B326C"/>
    <w:rsid w:val="002B488E"/>
    <w:rsid w:val="002B4BD2"/>
    <w:rsid w:val="002B57A3"/>
    <w:rsid w:val="002B6A42"/>
    <w:rsid w:val="002B78AB"/>
    <w:rsid w:val="002C409A"/>
    <w:rsid w:val="002C48FE"/>
    <w:rsid w:val="002C5081"/>
    <w:rsid w:val="002C54A7"/>
    <w:rsid w:val="002C5B57"/>
    <w:rsid w:val="002C6780"/>
    <w:rsid w:val="002C7156"/>
    <w:rsid w:val="002C7FA4"/>
    <w:rsid w:val="002D19C5"/>
    <w:rsid w:val="002D3013"/>
    <w:rsid w:val="002D3D3A"/>
    <w:rsid w:val="002D4741"/>
    <w:rsid w:val="002D590F"/>
    <w:rsid w:val="002E0A90"/>
    <w:rsid w:val="002E25A2"/>
    <w:rsid w:val="002E533F"/>
    <w:rsid w:val="002E5554"/>
    <w:rsid w:val="002E6843"/>
    <w:rsid w:val="002E6A47"/>
    <w:rsid w:val="002F177C"/>
    <w:rsid w:val="002F4C2E"/>
    <w:rsid w:val="002F5291"/>
    <w:rsid w:val="00302087"/>
    <w:rsid w:val="00302183"/>
    <w:rsid w:val="00302D29"/>
    <w:rsid w:val="0030528E"/>
    <w:rsid w:val="00305F9D"/>
    <w:rsid w:val="00306CFB"/>
    <w:rsid w:val="003072F7"/>
    <w:rsid w:val="003073BB"/>
    <w:rsid w:val="003100CA"/>
    <w:rsid w:val="00311E30"/>
    <w:rsid w:val="0031353D"/>
    <w:rsid w:val="00314208"/>
    <w:rsid w:val="00314873"/>
    <w:rsid w:val="003155E1"/>
    <w:rsid w:val="00315698"/>
    <w:rsid w:val="00316C21"/>
    <w:rsid w:val="00316CCE"/>
    <w:rsid w:val="003175F9"/>
    <w:rsid w:val="00320622"/>
    <w:rsid w:val="0032069E"/>
    <w:rsid w:val="003222BA"/>
    <w:rsid w:val="003233CA"/>
    <w:rsid w:val="00323453"/>
    <w:rsid w:val="0032552E"/>
    <w:rsid w:val="00331A85"/>
    <w:rsid w:val="00341249"/>
    <w:rsid w:val="003437C1"/>
    <w:rsid w:val="00344BA9"/>
    <w:rsid w:val="0034531C"/>
    <w:rsid w:val="003453AC"/>
    <w:rsid w:val="003505CC"/>
    <w:rsid w:val="00352B39"/>
    <w:rsid w:val="00356101"/>
    <w:rsid w:val="003608C1"/>
    <w:rsid w:val="00361300"/>
    <w:rsid w:val="00362E25"/>
    <w:rsid w:val="003631F7"/>
    <w:rsid w:val="00363A4B"/>
    <w:rsid w:val="00364039"/>
    <w:rsid w:val="00364181"/>
    <w:rsid w:val="00365D47"/>
    <w:rsid w:val="00365FD3"/>
    <w:rsid w:val="00367AD3"/>
    <w:rsid w:val="00367FC1"/>
    <w:rsid w:val="00370893"/>
    <w:rsid w:val="003708CE"/>
    <w:rsid w:val="003744F8"/>
    <w:rsid w:val="0037541E"/>
    <w:rsid w:val="00376120"/>
    <w:rsid w:val="00376E34"/>
    <w:rsid w:val="00377774"/>
    <w:rsid w:val="0038105D"/>
    <w:rsid w:val="00382266"/>
    <w:rsid w:val="003822F7"/>
    <w:rsid w:val="003829AF"/>
    <w:rsid w:val="00382ADB"/>
    <w:rsid w:val="00383044"/>
    <w:rsid w:val="00390E3B"/>
    <w:rsid w:val="003913A6"/>
    <w:rsid w:val="00392095"/>
    <w:rsid w:val="00395BEE"/>
    <w:rsid w:val="00397262"/>
    <w:rsid w:val="003A3014"/>
    <w:rsid w:val="003C3AB3"/>
    <w:rsid w:val="003C709D"/>
    <w:rsid w:val="003D1152"/>
    <w:rsid w:val="003D24E2"/>
    <w:rsid w:val="003D3ECB"/>
    <w:rsid w:val="003D5998"/>
    <w:rsid w:val="003D5EB6"/>
    <w:rsid w:val="003D723E"/>
    <w:rsid w:val="003D7543"/>
    <w:rsid w:val="003E0E05"/>
    <w:rsid w:val="003E11D8"/>
    <w:rsid w:val="003E1636"/>
    <w:rsid w:val="003E3537"/>
    <w:rsid w:val="003E417A"/>
    <w:rsid w:val="003E7BB1"/>
    <w:rsid w:val="003F151F"/>
    <w:rsid w:val="003F372D"/>
    <w:rsid w:val="003F4FBE"/>
    <w:rsid w:val="003F691D"/>
    <w:rsid w:val="0040123F"/>
    <w:rsid w:val="00402A6F"/>
    <w:rsid w:val="00403CD1"/>
    <w:rsid w:val="00407467"/>
    <w:rsid w:val="00410194"/>
    <w:rsid w:val="00410D37"/>
    <w:rsid w:val="0041100C"/>
    <w:rsid w:val="004121D1"/>
    <w:rsid w:val="00414E02"/>
    <w:rsid w:val="00416E8A"/>
    <w:rsid w:val="00417E05"/>
    <w:rsid w:val="00423D90"/>
    <w:rsid w:val="00425ADF"/>
    <w:rsid w:val="00426EF9"/>
    <w:rsid w:val="00431095"/>
    <w:rsid w:val="00432268"/>
    <w:rsid w:val="004325CB"/>
    <w:rsid w:val="00432934"/>
    <w:rsid w:val="00432C66"/>
    <w:rsid w:val="004344A1"/>
    <w:rsid w:val="004347BA"/>
    <w:rsid w:val="0043743A"/>
    <w:rsid w:val="00441512"/>
    <w:rsid w:val="00442DA2"/>
    <w:rsid w:val="00444234"/>
    <w:rsid w:val="00445304"/>
    <w:rsid w:val="00447AA7"/>
    <w:rsid w:val="00452F9F"/>
    <w:rsid w:val="00454A5D"/>
    <w:rsid w:val="00454EAA"/>
    <w:rsid w:val="004629BE"/>
    <w:rsid w:val="00466256"/>
    <w:rsid w:val="00466BC0"/>
    <w:rsid w:val="00471486"/>
    <w:rsid w:val="0047166D"/>
    <w:rsid w:val="00472A49"/>
    <w:rsid w:val="00472E44"/>
    <w:rsid w:val="0047417B"/>
    <w:rsid w:val="0047507C"/>
    <w:rsid w:val="004762ED"/>
    <w:rsid w:val="00476B1B"/>
    <w:rsid w:val="004778EF"/>
    <w:rsid w:val="00480367"/>
    <w:rsid w:val="0048298A"/>
    <w:rsid w:val="00487DFD"/>
    <w:rsid w:val="00490F0D"/>
    <w:rsid w:val="004913A0"/>
    <w:rsid w:val="00492B31"/>
    <w:rsid w:val="00495E87"/>
    <w:rsid w:val="004971CC"/>
    <w:rsid w:val="004A0AD1"/>
    <w:rsid w:val="004A0CE8"/>
    <w:rsid w:val="004A0E4C"/>
    <w:rsid w:val="004A1E99"/>
    <w:rsid w:val="004A28C3"/>
    <w:rsid w:val="004A3A2F"/>
    <w:rsid w:val="004A3D50"/>
    <w:rsid w:val="004A690C"/>
    <w:rsid w:val="004A6AF6"/>
    <w:rsid w:val="004B19B6"/>
    <w:rsid w:val="004B279A"/>
    <w:rsid w:val="004B2EFC"/>
    <w:rsid w:val="004B2F6C"/>
    <w:rsid w:val="004B3C19"/>
    <w:rsid w:val="004B7F70"/>
    <w:rsid w:val="004C03FE"/>
    <w:rsid w:val="004C0424"/>
    <w:rsid w:val="004C16E1"/>
    <w:rsid w:val="004C1FCE"/>
    <w:rsid w:val="004C34BC"/>
    <w:rsid w:val="004C562F"/>
    <w:rsid w:val="004C7359"/>
    <w:rsid w:val="004C7A7A"/>
    <w:rsid w:val="004D1288"/>
    <w:rsid w:val="004D36ED"/>
    <w:rsid w:val="004D5541"/>
    <w:rsid w:val="004D5B36"/>
    <w:rsid w:val="004D68D7"/>
    <w:rsid w:val="004D71D8"/>
    <w:rsid w:val="004E09C1"/>
    <w:rsid w:val="004E2080"/>
    <w:rsid w:val="004E2C62"/>
    <w:rsid w:val="004E457D"/>
    <w:rsid w:val="004E7B89"/>
    <w:rsid w:val="004E7D9B"/>
    <w:rsid w:val="004F1BAA"/>
    <w:rsid w:val="004F619A"/>
    <w:rsid w:val="004F6CEE"/>
    <w:rsid w:val="004F7C73"/>
    <w:rsid w:val="00500EFC"/>
    <w:rsid w:val="00504770"/>
    <w:rsid w:val="005118E9"/>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5EE5"/>
    <w:rsid w:val="005271CD"/>
    <w:rsid w:val="005332FC"/>
    <w:rsid w:val="005347EE"/>
    <w:rsid w:val="0053545A"/>
    <w:rsid w:val="00537D52"/>
    <w:rsid w:val="00541C96"/>
    <w:rsid w:val="005428DA"/>
    <w:rsid w:val="005434F4"/>
    <w:rsid w:val="0054509B"/>
    <w:rsid w:val="005453D3"/>
    <w:rsid w:val="00545480"/>
    <w:rsid w:val="00547268"/>
    <w:rsid w:val="0055040E"/>
    <w:rsid w:val="005505FE"/>
    <w:rsid w:val="00550FDD"/>
    <w:rsid w:val="00550FDF"/>
    <w:rsid w:val="005520E8"/>
    <w:rsid w:val="00552276"/>
    <w:rsid w:val="00555D4F"/>
    <w:rsid w:val="00557215"/>
    <w:rsid w:val="00561386"/>
    <w:rsid w:val="00563276"/>
    <w:rsid w:val="0056601A"/>
    <w:rsid w:val="00571AA4"/>
    <w:rsid w:val="00572DB4"/>
    <w:rsid w:val="00574BC4"/>
    <w:rsid w:val="00576101"/>
    <w:rsid w:val="00576478"/>
    <w:rsid w:val="00576713"/>
    <w:rsid w:val="00581A51"/>
    <w:rsid w:val="00582056"/>
    <w:rsid w:val="005833F8"/>
    <w:rsid w:val="0058403A"/>
    <w:rsid w:val="005854CF"/>
    <w:rsid w:val="0058734A"/>
    <w:rsid w:val="00587D14"/>
    <w:rsid w:val="005904D7"/>
    <w:rsid w:val="0059166A"/>
    <w:rsid w:val="005917E9"/>
    <w:rsid w:val="00592C68"/>
    <w:rsid w:val="0059344D"/>
    <w:rsid w:val="0059743E"/>
    <w:rsid w:val="005A0428"/>
    <w:rsid w:val="005A1C95"/>
    <w:rsid w:val="005A2113"/>
    <w:rsid w:val="005A3BB3"/>
    <w:rsid w:val="005A3C33"/>
    <w:rsid w:val="005A3F0A"/>
    <w:rsid w:val="005A4589"/>
    <w:rsid w:val="005A4F51"/>
    <w:rsid w:val="005A5E2E"/>
    <w:rsid w:val="005A7230"/>
    <w:rsid w:val="005B2CBD"/>
    <w:rsid w:val="005B3B4D"/>
    <w:rsid w:val="005B5AD1"/>
    <w:rsid w:val="005B6F89"/>
    <w:rsid w:val="005B757C"/>
    <w:rsid w:val="005C161D"/>
    <w:rsid w:val="005C32F4"/>
    <w:rsid w:val="005C5C56"/>
    <w:rsid w:val="005C696A"/>
    <w:rsid w:val="005C7E55"/>
    <w:rsid w:val="005D00C7"/>
    <w:rsid w:val="005D0767"/>
    <w:rsid w:val="005D18DE"/>
    <w:rsid w:val="005D235E"/>
    <w:rsid w:val="005D3304"/>
    <w:rsid w:val="005D4F38"/>
    <w:rsid w:val="005D4F5F"/>
    <w:rsid w:val="005D5550"/>
    <w:rsid w:val="005E15EE"/>
    <w:rsid w:val="005E2DC8"/>
    <w:rsid w:val="005E4F3F"/>
    <w:rsid w:val="005E55C9"/>
    <w:rsid w:val="005E78D8"/>
    <w:rsid w:val="005E7BF3"/>
    <w:rsid w:val="005E7DBC"/>
    <w:rsid w:val="005F0949"/>
    <w:rsid w:val="005F155A"/>
    <w:rsid w:val="005F33A5"/>
    <w:rsid w:val="005F3E40"/>
    <w:rsid w:val="005F4FB9"/>
    <w:rsid w:val="005F5621"/>
    <w:rsid w:val="005F57BE"/>
    <w:rsid w:val="005F75F4"/>
    <w:rsid w:val="005F7770"/>
    <w:rsid w:val="0060202E"/>
    <w:rsid w:val="00602108"/>
    <w:rsid w:val="00603A67"/>
    <w:rsid w:val="00603AE8"/>
    <w:rsid w:val="006055B9"/>
    <w:rsid w:val="00605738"/>
    <w:rsid w:val="00606075"/>
    <w:rsid w:val="00610F93"/>
    <w:rsid w:val="006111DA"/>
    <w:rsid w:val="00611398"/>
    <w:rsid w:val="00612392"/>
    <w:rsid w:val="006132D6"/>
    <w:rsid w:val="00613E26"/>
    <w:rsid w:val="00617B48"/>
    <w:rsid w:val="00620C66"/>
    <w:rsid w:val="006227B4"/>
    <w:rsid w:val="006237C3"/>
    <w:rsid w:val="0063031A"/>
    <w:rsid w:val="006405C0"/>
    <w:rsid w:val="00646121"/>
    <w:rsid w:val="006506B3"/>
    <w:rsid w:val="00651051"/>
    <w:rsid w:val="00651B3C"/>
    <w:rsid w:val="00652392"/>
    <w:rsid w:val="006542B7"/>
    <w:rsid w:val="006547E7"/>
    <w:rsid w:val="00654FD6"/>
    <w:rsid w:val="00655373"/>
    <w:rsid w:val="00665ACE"/>
    <w:rsid w:val="0067292D"/>
    <w:rsid w:val="006737B2"/>
    <w:rsid w:val="00675752"/>
    <w:rsid w:val="0067680D"/>
    <w:rsid w:val="00677F3D"/>
    <w:rsid w:val="00681001"/>
    <w:rsid w:val="0068103E"/>
    <w:rsid w:val="00681310"/>
    <w:rsid w:val="0068264E"/>
    <w:rsid w:val="006873C4"/>
    <w:rsid w:val="00687B23"/>
    <w:rsid w:val="0069014C"/>
    <w:rsid w:val="006905B5"/>
    <w:rsid w:val="00693CCB"/>
    <w:rsid w:val="006A0BD4"/>
    <w:rsid w:val="006A244D"/>
    <w:rsid w:val="006A3ACC"/>
    <w:rsid w:val="006A43F3"/>
    <w:rsid w:val="006A462E"/>
    <w:rsid w:val="006A6C93"/>
    <w:rsid w:val="006B1B91"/>
    <w:rsid w:val="006B2B10"/>
    <w:rsid w:val="006B3218"/>
    <w:rsid w:val="006B3891"/>
    <w:rsid w:val="006B5817"/>
    <w:rsid w:val="006C264E"/>
    <w:rsid w:val="006C26B6"/>
    <w:rsid w:val="006C302E"/>
    <w:rsid w:val="006C38FE"/>
    <w:rsid w:val="006C6A98"/>
    <w:rsid w:val="006C6F12"/>
    <w:rsid w:val="006C7A51"/>
    <w:rsid w:val="006D0A9B"/>
    <w:rsid w:val="006D342C"/>
    <w:rsid w:val="006D592D"/>
    <w:rsid w:val="006D6A5E"/>
    <w:rsid w:val="006D7956"/>
    <w:rsid w:val="006E32CB"/>
    <w:rsid w:val="006E52E3"/>
    <w:rsid w:val="006E5675"/>
    <w:rsid w:val="006E5F58"/>
    <w:rsid w:val="006E77E5"/>
    <w:rsid w:val="006F3748"/>
    <w:rsid w:val="006F5DD5"/>
    <w:rsid w:val="006F7C91"/>
    <w:rsid w:val="007006EE"/>
    <w:rsid w:val="00701029"/>
    <w:rsid w:val="00701117"/>
    <w:rsid w:val="00701321"/>
    <w:rsid w:val="0070314F"/>
    <w:rsid w:val="00705C8A"/>
    <w:rsid w:val="00706FF4"/>
    <w:rsid w:val="00707B0C"/>
    <w:rsid w:val="00707C35"/>
    <w:rsid w:val="00710C59"/>
    <w:rsid w:val="00712261"/>
    <w:rsid w:val="00713B04"/>
    <w:rsid w:val="00716434"/>
    <w:rsid w:val="0072032E"/>
    <w:rsid w:val="00723B70"/>
    <w:rsid w:val="00726321"/>
    <w:rsid w:val="00736B23"/>
    <w:rsid w:val="007371C8"/>
    <w:rsid w:val="00747295"/>
    <w:rsid w:val="0075124E"/>
    <w:rsid w:val="007515C0"/>
    <w:rsid w:val="00751951"/>
    <w:rsid w:val="007524B6"/>
    <w:rsid w:val="007524E9"/>
    <w:rsid w:val="00753C8A"/>
    <w:rsid w:val="00754005"/>
    <w:rsid w:val="00755067"/>
    <w:rsid w:val="00756C8F"/>
    <w:rsid w:val="007575A3"/>
    <w:rsid w:val="00757716"/>
    <w:rsid w:val="007579F4"/>
    <w:rsid w:val="00760990"/>
    <w:rsid w:val="00764256"/>
    <w:rsid w:val="00764603"/>
    <w:rsid w:val="00765C07"/>
    <w:rsid w:val="00772363"/>
    <w:rsid w:val="00772550"/>
    <w:rsid w:val="007735ED"/>
    <w:rsid w:val="007759EF"/>
    <w:rsid w:val="00776CC4"/>
    <w:rsid w:val="00777606"/>
    <w:rsid w:val="00781443"/>
    <w:rsid w:val="00781533"/>
    <w:rsid w:val="0078783D"/>
    <w:rsid w:val="00792691"/>
    <w:rsid w:val="007952CD"/>
    <w:rsid w:val="007955A3"/>
    <w:rsid w:val="007A2D5E"/>
    <w:rsid w:val="007A5C50"/>
    <w:rsid w:val="007A5E3A"/>
    <w:rsid w:val="007A6DF6"/>
    <w:rsid w:val="007A72F4"/>
    <w:rsid w:val="007B03C1"/>
    <w:rsid w:val="007B224D"/>
    <w:rsid w:val="007B270E"/>
    <w:rsid w:val="007B38F4"/>
    <w:rsid w:val="007B49C7"/>
    <w:rsid w:val="007B6E15"/>
    <w:rsid w:val="007C224E"/>
    <w:rsid w:val="007C251B"/>
    <w:rsid w:val="007C7E18"/>
    <w:rsid w:val="007D3622"/>
    <w:rsid w:val="007E0E62"/>
    <w:rsid w:val="007E2B03"/>
    <w:rsid w:val="007E3CDB"/>
    <w:rsid w:val="007E6065"/>
    <w:rsid w:val="007F04F8"/>
    <w:rsid w:val="007F0A7E"/>
    <w:rsid w:val="007F3F10"/>
    <w:rsid w:val="007F6985"/>
    <w:rsid w:val="00800D15"/>
    <w:rsid w:val="00805628"/>
    <w:rsid w:val="0080566D"/>
    <w:rsid w:val="00806B90"/>
    <w:rsid w:val="008149D4"/>
    <w:rsid w:val="00814FC2"/>
    <w:rsid w:val="00816AF9"/>
    <w:rsid w:val="008171B5"/>
    <w:rsid w:val="00821A4F"/>
    <w:rsid w:val="0082262E"/>
    <w:rsid w:val="00826788"/>
    <w:rsid w:val="00826DF6"/>
    <w:rsid w:val="00832204"/>
    <w:rsid w:val="00832713"/>
    <w:rsid w:val="00832F01"/>
    <w:rsid w:val="00834F61"/>
    <w:rsid w:val="00836C0B"/>
    <w:rsid w:val="008378AD"/>
    <w:rsid w:val="00840A30"/>
    <w:rsid w:val="00840B07"/>
    <w:rsid w:val="0084132E"/>
    <w:rsid w:val="0084225B"/>
    <w:rsid w:val="00842FD1"/>
    <w:rsid w:val="00843829"/>
    <w:rsid w:val="00844499"/>
    <w:rsid w:val="00844E18"/>
    <w:rsid w:val="00845C07"/>
    <w:rsid w:val="008464D4"/>
    <w:rsid w:val="008503F9"/>
    <w:rsid w:val="00851D0B"/>
    <w:rsid w:val="00853473"/>
    <w:rsid w:val="0085491A"/>
    <w:rsid w:val="00855011"/>
    <w:rsid w:val="00855B1B"/>
    <w:rsid w:val="00857306"/>
    <w:rsid w:val="00857C29"/>
    <w:rsid w:val="008612CF"/>
    <w:rsid w:val="00862364"/>
    <w:rsid w:val="0086262F"/>
    <w:rsid w:val="008627C8"/>
    <w:rsid w:val="00862B12"/>
    <w:rsid w:val="00862EA0"/>
    <w:rsid w:val="00863A90"/>
    <w:rsid w:val="00865180"/>
    <w:rsid w:val="00867153"/>
    <w:rsid w:val="0086793D"/>
    <w:rsid w:val="008679F6"/>
    <w:rsid w:val="00870595"/>
    <w:rsid w:val="00870E68"/>
    <w:rsid w:val="00873A29"/>
    <w:rsid w:val="00875347"/>
    <w:rsid w:val="0088113D"/>
    <w:rsid w:val="0088371B"/>
    <w:rsid w:val="00884B15"/>
    <w:rsid w:val="008916D1"/>
    <w:rsid w:val="0089497F"/>
    <w:rsid w:val="00896F91"/>
    <w:rsid w:val="008A0931"/>
    <w:rsid w:val="008A1662"/>
    <w:rsid w:val="008A3B6D"/>
    <w:rsid w:val="008A4B06"/>
    <w:rsid w:val="008A4CF3"/>
    <w:rsid w:val="008A6A0D"/>
    <w:rsid w:val="008A74D9"/>
    <w:rsid w:val="008B3287"/>
    <w:rsid w:val="008B3ACB"/>
    <w:rsid w:val="008B5059"/>
    <w:rsid w:val="008B7246"/>
    <w:rsid w:val="008C2B17"/>
    <w:rsid w:val="008C4878"/>
    <w:rsid w:val="008C6603"/>
    <w:rsid w:val="008C6DF1"/>
    <w:rsid w:val="008D02D3"/>
    <w:rsid w:val="008D1344"/>
    <w:rsid w:val="008D1890"/>
    <w:rsid w:val="008D211C"/>
    <w:rsid w:val="008D24C0"/>
    <w:rsid w:val="008D4EC0"/>
    <w:rsid w:val="008D7AC4"/>
    <w:rsid w:val="008E14D4"/>
    <w:rsid w:val="008E1E0D"/>
    <w:rsid w:val="008E1FE0"/>
    <w:rsid w:val="008E3041"/>
    <w:rsid w:val="008E3C09"/>
    <w:rsid w:val="008F02E2"/>
    <w:rsid w:val="008F0CCD"/>
    <w:rsid w:val="008F25D3"/>
    <w:rsid w:val="008F2EFE"/>
    <w:rsid w:val="008F3A50"/>
    <w:rsid w:val="008F601B"/>
    <w:rsid w:val="008F6750"/>
    <w:rsid w:val="00901E6B"/>
    <w:rsid w:val="009027AD"/>
    <w:rsid w:val="009042A2"/>
    <w:rsid w:val="0090508E"/>
    <w:rsid w:val="00905596"/>
    <w:rsid w:val="00905900"/>
    <w:rsid w:val="009065FF"/>
    <w:rsid w:val="00911FDD"/>
    <w:rsid w:val="00912E17"/>
    <w:rsid w:val="00913210"/>
    <w:rsid w:val="009177A7"/>
    <w:rsid w:val="00920D15"/>
    <w:rsid w:val="00923775"/>
    <w:rsid w:val="00923905"/>
    <w:rsid w:val="009240C1"/>
    <w:rsid w:val="00926EAF"/>
    <w:rsid w:val="00927CFF"/>
    <w:rsid w:val="009341A5"/>
    <w:rsid w:val="00936D50"/>
    <w:rsid w:val="009417EF"/>
    <w:rsid w:val="009448B3"/>
    <w:rsid w:val="00945375"/>
    <w:rsid w:val="009453BF"/>
    <w:rsid w:val="00946A82"/>
    <w:rsid w:val="00946B46"/>
    <w:rsid w:val="00950541"/>
    <w:rsid w:val="00952BF4"/>
    <w:rsid w:val="00952CC2"/>
    <w:rsid w:val="00953226"/>
    <w:rsid w:val="00954EC7"/>
    <w:rsid w:val="009551E2"/>
    <w:rsid w:val="00956684"/>
    <w:rsid w:val="0095673E"/>
    <w:rsid w:val="00960114"/>
    <w:rsid w:val="00963D31"/>
    <w:rsid w:val="00963D4C"/>
    <w:rsid w:val="00964698"/>
    <w:rsid w:val="009648CE"/>
    <w:rsid w:val="00965FF2"/>
    <w:rsid w:val="00975610"/>
    <w:rsid w:val="00975CDD"/>
    <w:rsid w:val="0097752F"/>
    <w:rsid w:val="0098011C"/>
    <w:rsid w:val="00980302"/>
    <w:rsid w:val="009807F5"/>
    <w:rsid w:val="00980E51"/>
    <w:rsid w:val="009810D6"/>
    <w:rsid w:val="009837C8"/>
    <w:rsid w:val="0098384A"/>
    <w:rsid w:val="009841A7"/>
    <w:rsid w:val="009844DE"/>
    <w:rsid w:val="00984586"/>
    <w:rsid w:val="00986899"/>
    <w:rsid w:val="009879D1"/>
    <w:rsid w:val="009910CB"/>
    <w:rsid w:val="0099258B"/>
    <w:rsid w:val="0099262B"/>
    <w:rsid w:val="0099291C"/>
    <w:rsid w:val="00995762"/>
    <w:rsid w:val="00995AF9"/>
    <w:rsid w:val="00995E2E"/>
    <w:rsid w:val="009A1266"/>
    <w:rsid w:val="009A1454"/>
    <w:rsid w:val="009A188D"/>
    <w:rsid w:val="009A668A"/>
    <w:rsid w:val="009A6948"/>
    <w:rsid w:val="009A6F65"/>
    <w:rsid w:val="009B0CE9"/>
    <w:rsid w:val="009B2139"/>
    <w:rsid w:val="009B3036"/>
    <w:rsid w:val="009C0D2D"/>
    <w:rsid w:val="009C2378"/>
    <w:rsid w:val="009C6A6E"/>
    <w:rsid w:val="009D2CC7"/>
    <w:rsid w:val="009D45A1"/>
    <w:rsid w:val="009D7E06"/>
    <w:rsid w:val="009E0D0C"/>
    <w:rsid w:val="009E46DF"/>
    <w:rsid w:val="009E57B5"/>
    <w:rsid w:val="009E6792"/>
    <w:rsid w:val="009F0B98"/>
    <w:rsid w:val="009F682E"/>
    <w:rsid w:val="00A0029F"/>
    <w:rsid w:val="00A00C3E"/>
    <w:rsid w:val="00A010C0"/>
    <w:rsid w:val="00A01778"/>
    <w:rsid w:val="00A02BB9"/>
    <w:rsid w:val="00A05377"/>
    <w:rsid w:val="00A05447"/>
    <w:rsid w:val="00A136F7"/>
    <w:rsid w:val="00A14E35"/>
    <w:rsid w:val="00A157A3"/>
    <w:rsid w:val="00A15FB9"/>
    <w:rsid w:val="00A162CD"/>
    <w:rsid w:val="00A17157"/>
    <w:rsid w:val="00A175BE"/>
    <w:rsid w:val="00A21C20"/>
    <w:rsid w:val="00A2202E"/>
    <w:rsid w:val="00A243DD"/>
    <w:rsid w:val="00A258E7"/>
    <w:rsid w:val="00A25AF8"/>
    <w:rsid w:val="00A276C1"/>
    <w:rsid w:val="00A33C31"/>
    <w:rsid w:val="00A359EB"/>
    <w:rsid w:val="00A428D9"/>
    <w:rsid w:val="00A4463D"/>
    <w:rsid w:val="00A476B8"/>
    <w:rsid w:val="00A50079"/>
    <w:rsid w:val="00A5049C"/>
    <w:rsid w:val="00A51E99"/>
    <w:rsid w:val="00A53ED7"/>
    <w:rsid w:val="00A5452C"/>
    <w:rsid w:val="00A54EFC"/>
    <w:rsid w:val="00A55CD6"/>
    <w:rsid w:val="00A57EF6"/>
    <w:rsid w:val="00A57FC6"/>
    <w:rsid w:val="00A601E2"/>
    <w:rsid w:val="00A61997"/>
    <w:rsid w:val="00A6388E"/>
    <w:rsid w:val="00A645AD"/>
    <w:rsid w:val="00A64F19"/>
    <w:rsid w:val="00A66EF7"/>
    <w:rsid w:val="00A67420"/>
    <w:rsid w:val="00A72BAB"/>
    <w:rsid w:val="00A7544A"/>
    <w:rsid w:val="00A7566D"/>
    <w:rsid w:val="00A759BE"/>
    <w:rsid w:val="00A76A2B"/>
    <w:rsid w:val="00A80549"/>
    <w:rsid w:val="00A811D1"/>
    <w:rsid w:val="00A82468"/>
    <w:rsid w:val="00A82BDF"/>
    <w:rsid w:val="00A84ADF"/>
    <w:rsid w:val="00A8570C"/>
    <w:rsid w:val="00A85C8E"/>
    <w:rsid w:val="00A87DD5"/>
    <w:rsid w:val="00A932C2"/>
    <w:rsid w:val="00A94495"/>
    <w:rsid w:val="00AA1D3A"/>
    <w:rsid w:val="00AA4183"/>
    <w:rsid w:val="00AA5FA2"/>
    <w:rsid w:val="00AA69C4"/>
    <w:rsid w:val="00AA7B0B"/>
    <w:rsid w:val="00AB0471"/>
    <w:rsid w:val="00AB4FFF"/>
    <w:rsid w:val="00AB5374"/>
    <w:rsid w:val="00AB5720"/>
    <w:rsid w:val="00AC07AB"/>
    <w:rsid w:val="00AC0CC6"/>
    <w:rsid w:val="00AC52FD"/>
    <w:rsid w:val="00AC5EB7"/>
    <w:rsid w:val="00AC7D8B"/>
    <w:rsid w:val="00AD02B8"/>
    <w:rsid w:val="00AD18A8"/>
    <w:rsid w:val="00AD21D9"/>
    <w:rsid w:val="00AD288B"/>
    <w:rsid w:val="00AD42ED"/>
    <w:rsid w:val="00AD4F1B"/>
    <w:rsid w:val="00AD518E"/>
    <w:rsid w:val="00AD5C23"/>
    <w:rsid w:val="00AD60E3"/>
    <w:rsid w:val="00AE0C56"/>
    <w:rsid w:val="00AE1949"/>
    <w:rsid w:val="00AE203B"/>
    <w:rsid w:val="00AE6B40"/>
    <w:rsid w:val="00AE6C3C"/>
    <w:rsid w:val="00AF104F"/>
    <w:rsid w:val="00AF16BD"/>
    <w:rsid w:val="00AF32DE"/>
    <w:rsid w:val="00AF4320"/>
    <w:rsid w:val="00AF4F7F"/>
    <w:rsid w:val="00AF51F5"/>
    <w:rsid w:val="00AF6898"/>
    <w:rsid w:val="00AF7904"/>
    <w:rsid w:val="00B01A77"/>
    <w:rsid w:val="00B01CE7"/>
    <w:rsid w:val="00B0247A"/>
    <w:rsid w:val="00B0303B"/>
    <w:rsid w:val="00B04EA3"/>
    <w:rsid w:val="00B0518B"/>
    <w:rsid w:val="00B10F5E"/>
    <w:rsid w:val="00B13B6C"/>
    <w:rsid w:val="00B16829"/>
    <w:rsid w:val="00B16A66"/>
    <w:rsid w:val="00B16D2D"/>
    <w:rsid w:val="00B21AE2"/>
    <w:rsid w:val="00B21BF4"/>
    <w:rsid w:val="00B2600D"/>
    <w:rsid w:val="00B26075"/>
    <w:rsid w:val="00B326AD"/>
    <w:rsid w:val="00B35D02"/>
    <w:rsid w:val="00B3744D"/>
    <w:rsid w:val="00B376AC"/>
    <w:rsid w:val="00B3796D"/>
    <w:rsid w:val="00B40BBD"/>
    <w:rsid w:val="00B4143A"/>
    <w:rsid w:val="00B4674B"/>
    <w:rsid w:val="00B50EF8"/>
    <w:rsid w:val="00B51322"/>
    <w:rsid w:val="00B52910"/>
    <w:rsid w:val="00B544CE"/>
    <w:rsid w:val="00B5790F"/>
    <w:rsid w:val="00B57F0F"/>
    <w:rsid w:val="00B677B4"/>
    <w:rsid w:val="00B678C2"/>
    <w:rsid w:val="00B67E48"/>
    <w:rsid w:val="00B7039D"/>
    <w:rsid w:val="00B71534"/>
    <w:rsid w:val="00B715D7"/>
    <w:rsid w:val="00B72A3B"/>
    <w:rsid w:val="00B72F90"/>
    <w:rsid w:val="00B73798"/>
    <w:rsid w:val="00B7406F"/>
    <w:rsid w:val="00B755BF"/>
    <w:rsid w:val="00B7662C"/>
    <w:rsid w:val="00B76E4F"/>
    <w:rsid w:val="00B77842"/>
    <w:rsid w:val="00B77F17"/>
    <w:rsid w:val="00B84B4E"/>
    <w:rsid w:val="00B87D9E"/>
    <w:rsid w:val="00B940F3"/>
    <w:rsid w:val="00B956FA"/>
    <w:rsid w:val="00B9655B"/>
    <w:rsid w:val="00B96A24"/>
    <w:rsid w:val="00B97A74"/>
    <w:rsid w:val="00BA1ABD"/>
    <w:rsid w:val="00BA2AD8"/>
    <w:rsid w:val="00BA4005"/>
    <w:rsid w:val="00BA4318"/>
    <w:rsid w:val="00BA5E0F"/>
    <w:rsid w:val="00BB1C9F"/>
    <w:rsid w:val="00BB1F2A"/>
    <w:rsid w:val="00BB2448"/>
    <w:rsid w:val="00BB2DE8"/>
    <w:rsid w:val="00BB4665"/>
    <w:rsid w:val="00BB4A6A"/>
    <w:rsid w:val="00BB52FC"/>
    <w:rsid w:val="00BB5459"/>
    <w:rsid w:val="00BC2F43"/>
    <w:rsid w:val="00BC3FFB"/>
    <w:rsid w:val="00BC546E"/>
    <w:rsid w:val="00BC6A96"/>
    <w:rsid w:val="00BC79DF"/>
    <w:rsid w:val="00BD2700"/>
    <w:rsid w:val="00BD4122"/>
    <w:rsid w:val="00BD4C77"/>
    <w:rsid w:val="00BD4F4E"/>
    <w:rsid w:val="00BD619F"/>
    <w:rsid w:val="00BD64D1"/>
    <w:rsid w:val="00BD700B"/>
    <w:rsid w:val="00BE2FED"/>
    <w:rsid w:val="00BE7211"/>
    <w:rsid w:val="00BF10D0"/>
    <w:rsid w:val="00BF29D4"/>
    <w:rsid w:val="00BF46F2"/>
    <w:rsid w:val="00BF5C8E"/>
    <w:rsid w:val="00BF746D"/>
    <w:rsid w:val="00C0153F"/>
    <w:rsid w:val="00C01E11"/>
    <w:rsid w:val="00C01F83"/>
    <w:rsid w:val="00C021F7"/>
    <w:rsid w:val="00C02416"/>
    <w:rsid w:val="00C04084"/>
    <w:rsid w:val="00C04841"/>
    <w:rsid w:val="00C06655"/>
    <w:rsid w:val="00C074FC"/>
    <w:rsid w:val="00C07529"/>
    <w:rsid w:val="00C07C75"/>
    <w:rsid w:val="00C103DB"/>
    <w:rsid w:val="00C103E4"/>
    <w:rsid w:val="00C118AB"/>
    <w:rsid w:val="00C12BEE"/>
    <w:rsid w:val="00C14D81"/>
    <w:rsid w:val="00C24A85"/>
    <w:rsid w:val="00C26DCC"/>
    <w:rsid w:val="00C3059C"/>
    <w:rsid w:val="00C308A1"/>
    <w:rsid w:val="00C32B29"/>
    <w:rsid w:val="00C35937"/>
    <w:rsid w:val="00C35EE8"/>
    <w:rsid w:val="00C36826"/>
    <w:rsid w:val="00C369D9"/>
    <w:rsid w:val="00C36E38"/>
    <w:rsid w:val="00C4000B"/>
    <w:rsid w:val="00C42176"/>
    <w:rsid w:val="00C468DA"/>
    <w:rsid w:val="00C50669"/>
    <w:rsid w:val="00C513CE"/>
    <w:rsid w:val="00C51D04"/>
    <w:rsid w:val="00C53089"/>
    <w:rsid w:val="00C54488"/>
    <w:rsid w:val="00C56F7A"/>
    <w:rsid w:val="00C61A92"/>
    <w:rsid w:val="00C62210"/>
    <w:rsid w:val="00C629B5"/>
    <w:rsid w:val="00C62D1F"/>
    <w:rsid w:val="00C64766"/>
    <w:rsid w:val="00C65800"/>
    <w:rsid w:val="00C6624F"/>
    <w:rsid w:val="00C66926"/>
    <w:rsid w:val="00C707F5"/>
    <w:rsid w:val="00C722E7"/>
    <w:rsid w:val="00C722F9"/>
    <w:rsid w:val="00C73CC1"/>
    <w:rsid w:val="00C741C6"/>
    <w:rsid w:val="00C74553"/>
    <w:rsid w:val="00C74A55"/>
    <w:rsid w:val="00C84A3F"/>
    <w:rsid w:val="00C855BD"/>
    <w:rsid w:val="00C86019"/>
    <w:rsid w:val="00C93DA4"/>
    <w:rsid w:val="00C95828"/>
    <w:rsid w:val="00C9785D"/>
    <w:rsid w:val="00CA3AD6"/>
    <w:rsid w:val="00CA5AF8"/>
    <w:rsid w:val="00CA6A75"/>
    <w:rsid w:val="00CB0D1E"/>
    <w:rsid w:val="00CB2F10"/>
    <w:rsid w:val="00CB3BE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3837"/>
    <w:rsid w:val="00CE4874"/>
    <w:rsid w:val="00CE5373"/>
    <w:rsid w:val="00CE5F90"/>
    <w:rsid w:val="00CE6D20"/>
    <w:rsid w:val="00CF129E"/>
    <w:rsid w:val="00CF173E"/>
    <w:rsid w:val="00CF228A"/>
    <w:rsid w:val="00CF3A04"/>
    <w:rsid w:val="00CF3E07"/>
    <w:rsid w:val="00CF57EC"/>
    <w:rsid w:val="00CF6003"/>
    <w:rsid w:val="00CF685C"/>
    <w:rsid w:val="00CF738C"/>
    <w:rsid w:val="00CF7907"/>
    <w:rsid w:val="00D0047C"/>
    <w:rsid w:val="00D00A99"/>
    <w:rsid w:val="00D03965"/>
    <w:rsid w:val="00D04E5C"/>
    <w:rsid w:val="00D05999"/>
    <w:rsid w:val="00D05EFB"/>
    <w:rsid w:val="00D06D84"/>
    <w:rsid w:val="00D10BF5"/>
    <w:rsid w:val="00D126D0"/>
    <w:rsid w:val="00D16BA4"/>
    <w:rsid w:val="00D1719F"/>
    <w:rsid w:val="00D17864"/>
    <w:rsid w:val="00D202CE"/>
    <w:rsid w:val="00D203A9"/>
    <w:rsid w:val="00D2231C"/>
    <w:rsid w:val="00D2257B"/>
    <w:rsid w:val="00D234AB"/>
    <w:rsid w:val="00D23F0A"/>
    <w:rsid w:val="00D24F91"/>
    <w:rsid w:val="00D301FB"/>
    <w:rsid w:val="00D32350"/>
    <w:rsid w:val="00D32CF8"/>
    <w:rsid w:val="00D33729"/>
    <w:rsid w:val="00D33EAA"/>
    <w:rsid w:val="00D349A2"/>
    <w:rsid w:val="00D34C61"/>
    <w:rsid w:val="00D4127F"/>
    <w:rsid w:val="00D44A11"/>
    <w:rsid w:val="00D4615D"/>
    <w:rsid w:val="00D5434B"/>
    <w:rsid w:val="00D54DB2"/>
    <w:rsid w:val="00D551DF"/>
    <w:rsid w:val="00D5628F"/>
    <w:rsid w:val="00D61324"/>
    <w:rsid w:val="00D619D2"/>
    <w:rsid w:val="00D64194"/>
    <w:rsid w:val="00D6505A"/>
    <w:rsid w:val="00D65EC6"/>
    <w:rsid w:val="00D6636E"/>
    <w:rsid w:val="00D66683"/>
    <w:rsid w:val="00D70B8B"/>
    <w:rsid w:val="00D70ED2"/>
    <w:rsid w:val="00D7337D"/>
    <w:rsid w:val="00D73857"/>
    <w:rsid w:val="00D74C8B"/>
    <w:rsid w:val="00D75539"/>
    <w:rsid w:val="00D75BBF"/>
    <w:rsid w:val="00D76C7F"/>
    <w:rsid w:val="00D81755"/>
    <w:rsid w:val="00D825B5"/>
    <w:rsid w:val="00D8749B"/>
    <w:rsid w:val="00D93D3D"/>
    <w:rsid w:val="00D945AC"/>
    <w:rsid w:val="00D94B3E"/>
    <w:rsid w:val="00D97E3B"/>
    <w:rsid w:val="00DA0839"/>
    <w:rsid w:val="00DA1EEA"/>
    <w:rsid w:val="00DA2AA9"/>
    <w:rsid w:val="00DA315D"/>
    <w:rsid w:val="00DA4F02"/>
    <w:rsid w:val="00DA4F68"/>
    <w:rsid w:val="00DA5CBF"/>
    <w:rsid w:val="00DA7F58"/>
    <w:rsid w:val="00DB1172"/>
    <w:rsid w:val="00DB4DCB"/>
    <w:rsid w:val="00DB53BA"/>
    <w:rsid w:val="00DB73EA"/>
    <w:rsid w:val="00DC1DAD"/>
    <w:rsid w:val="00DC2B00"/>
    <w:rsid w:val="00DC55AB"/>
    <w:rsid w:val="00DC561A"/>
    <w:rsid w:val="00DC6291"/>
    <w:rsid w:val="00DC7B8F"/>
    <w:rsid w:val="00DD040F"/>
    <w:rsid w:val="00DD07AD"/>
    <w:rsid w:val="00DD33C2"/>
    <w:rsid w:val="00DD54E8"/>
    <w:rsid w:val="00DD653E"/>
    <w:rsid w:val="00DE167B"/>
    <w:rsid w:val="00DE18EC"/>
    <w:rsid w:val="00DE3F9F"/>
    <w:rsid w:val="00DE43A1"/>
    <w:rsid w:val="00DE52C1"/>
    <w:rsid w:val="00DE59D7"/>
    <w:rsid w:val="00DE6636"/>
    <w:rsid w:val="00DF0BEE"/>
    <w:rsid w:val="00DF17E1"/>
    <w:rsid w:val="00DF19D6"/>
    <w:rsid w:val="00DF36E3"/>
    <w:rsid w:val="00DF6E46"/>
    <w:rsid w:val="00E00535"/>
    <w:rsid w:val="00E03A06"/>
    <w:rsid w:val="00E04ACD"/>
    <w:rsid w:val="00E04B31"/>
    <w:rsid w:val="00E1137A"/>
    <w:rsid w:val="00E116B6"/>
    <w:rsid w:val="00E130AC"/>
    <w:rsid w:val="00E14903"/>
    <w:rsid w:val="00E15C25"/>
    <w:rsid w:val="00E160B4"/>
    <w:rsid w:val="00E1678F"/>
    <w:rsid w:val="00E176DD"/>
    <w:rsid w:val="00E2113C"/>
    <w:rsid w:val="00E22B54"/>
    <w:rsid w:val="00E24A13"/>
    <w:rsid w:val="00E25F5C"/>
    <w:rsid w:val="00E269A5"/>
    <w:rsid w:val="00E26C29"/>
    <w:rsid w:val="00E2742E"/>
    <w:rsid w:val="00E27C73"/>
    <w:rsid w:val="00E321D4"/>
    <w:rsid w:val="00E32F38"/>
    <w:rsid w:val="00E33EFC"/>
    <w:rsid w:val="00E35CA2"/>
    <w:rsid w:val="00E363EF"/>
    <w:rsid w:val="00E36B59"/>
    <w:rsid w:val="00E37749"/>
    <w:rsid w:val="00E43EF0"/>
    <w:rsid w:val="00E44B36"/>
    <w:rsid w:val="00E4563A"/>
    <w:rsid w:val="00E5029F"/>
    <w:rsid w:val="00E504B7"/>
    <w:rsid w:val="00E51216"/>
    <w:rsid w:val="00E51DB4"/>
    <w:rsid w:val="00E52F21"/>
    <w:rsid w:val="00E53FE2"/>
    <w:rsid w:val="00E54F77"/>
    <w:rsid w:val="00E56A6A"/>
    <w:rsid w:val="00E60F74"/>
    <w:rsid w:val="00E61AAC"/>
    <w:rsid w:val="00E61E2A"/>
    <w:rsid w:val="00E63A67"/>
    <w:rsid w:val="00E669B5"/>
    <w:rsid w:val="00E66DEF"/>
    <w:rsid w:val="00E70219"/>
    <w:rsid w:val="00E71761"/>
    <w:rsid w:val="00E7351E"/>
    <w:rsid w:val="00E75EAD"/>
    <w:rsid w:val="00E76B9C"/>
    <w:rsid w:val="00E824F9"/>
    <w:rsid w:val="00E825E5"/>
    <w:rsid w:val="00E83803"/>
    <w:rsid w:val="00E83A6A"/>
    <w:rsid w:val="00E859FE"/>
    <w:rsid w:val="00E86BC4"/>
    <w:rsid w:val="00E86C42"/>
    <w:rsid w:val="00E8791E"/>
    <w:rsid w:val="00E906B6"/>
    <w:rsid w:val="00E91F0E"/>
    <w:rsid w:val="00E936F6"/>
    <w:rsid w:val="00E940EE"/>
    <w:rsid w:val="00E96DAE"/>
    <w:rsid w:val="00EA0E72"/>
    <w:rsid w:val="00EA2605"/>
    <w:rsid w:val="00EA6AF8"/>
    <w:rsid w:val="00EA7506"/>
    <w:rsid w:val="00EA7D50"/>
    <w:rsid w:val="00EB09D6"/>
    <w:rsid w:val="00EB2255"/>
    <w:rsid w:val="00EB2E36"/>
    <w:rsid w:val="00EB3FE2"/>
    <w:rsid w:val="00EB4250"/>
    <w:rsid w:val="00EB6B01"/>
    <w:rsid w:val="00EB6CAC"/>
    <w:rsid w:val="00EB729B"/>
    <w:rsid w:val="00EC0FDC"/>
    <w:rsid w:val="00EC281A"/>
    <w:rsid w:val="00EC4623"/>
    <w:rsid w:val="00EC4773"/>
    <w:rsid w:val="00EC4B97"/>
    <w:rsid w:val="00EC651A"/>
    <w:rsid w:val="00EC6D40"/>
    <w:rsid w:val="00EC74B1"/>
    <w:rsid w:val="00EC7F76"/>
    <w:rsid w:val="00ED017A"/>
    <w:rsid w:val="00ED3383"/>
    <w:rsid w:val="00EE009D"/>
    <w:rsid w:val="00EE30A0"/>
    <w:rsid w:val="00EE3800"/>
    <w:rsid w:val="00EE405D"/>
    <w:rsid w:val="00EE584A"/>
    <w:rsid w:val="00EE625D"/>
    <w:rsid w:val="00EE6D75"/>
    <w:rsid w:val="00EE76E8"/>
    <w:rsid w:val="00EF00C1"/>
    <w:rsid w:val="00EF0D39"/>
    <w:rsid w:val="00EF4F7D"/>
    <w:rsid w:val="00EF7321"/>
    <w:rsid w:val="00EF7C3B"/>
    <w:rsid w:val="00EF7E5D"/>
    <w:rsid w:val="00F010DC"/>
    <w:rsid w:val="00F02271"/>
    <w:rsid w:val="00F026FD"/>
    <w:rsid w:val="00F101F8"/>
    <w:rsid w:val="00F118D1"/>
    <w:rsid w:val="00F15420"/>
    <w:rsid w:val="00F161BC"/>
    <w:rsid w:val="00F179CF"/>
    <w:rsid w:val="00F21406"/>
    <w:rsid w:val="00F22C00"/>
    <w:rsid w:val="00F23F7F"/>
    <w:rsid w:val="00F24103"/>
    <w:rsid w:val="00F246EC"/>
    <w:rsid w:val="00F26EF7"/>
    <w:rsid w:val="00F27C39"/>
    <w:rsid w:val="00F30214"/>
    <w:rsid w:val="00F30877"/>
    <w:rsid w:val="00F31E49"/>
    <w:rsid w:val="00F338BD"/>
    <w:rsid w:val="00F35B0F"/>
    <w:rsid w:val="00F371DE"/>
    <w:rsid w:val="00F372FE"/>
    <w:rsid w:val="00F3793D"/>
    <w:rsid w:val="00F42DD6"/>
    <w:rsid w:val="00F44D29"/>
    <w:rsid w:val="00F5034E"/>
    <w:rsid w:val="00F51C4E"/>
    <w:rsid w:val="00F5205A"/>
    <w:rsid w:val="00F526FC"/>
    <w:rsid w:val="00F52748"/>
    <w:rsid w:val="00F530F9"/>
    <w:rsid w:val="00F5505B"/>
    <w:rsid w:val="00F616FA"/>
    <w:rsid w:val="00F622CE"/>
    <w:rsid w:val="00F631B6"/>
    <w:rsid w:val="00F6467F"/>
    <w:rsid w:val="00F65C04"/>
    <w:rsid w:val="00F65ECD"/>
    <w:rsid w:val="00F7022C"/>
    <w:rsid w:val="00F70EDC"/>
    <w:rsid w:val="00F729AD"/>
    <w:rsid w:val="00F74F68"/>
    <w:rsid w:val="00F75588"/>
    <w:rsid w:val="00F82B2B"/>
    <w:rsid w:val="00F82BF8"/>
    <w:rsid w:val="00F8396D"/>
    <w:rsid w:val="00F8491C"/>
    <w:rsid w:val="00F86630"/>
    <w:rsid w:val="00F877AF"/>
    <w:rsid w:val="00F91004"/>
    <w:rsid w:val="00F9232E"/>
    <w:rsid w:val="00F93B9E"/>
    <w:rsid w:val="00F95446"/>
    <w:rsid w:val="00F95B22"/>
    <w:rsid w:val="00F97503"/>
    <w:rsid w:val="00FA00AB"/>
    <w:rsid w:val="00FA06BA"/>
    <w:rsid w:val="00FA0BB8"/>
    <w:rsid w:val="00FA1235"/>
    <w:rsid w:val="00FA1C16"/>
    <w:rsid w:val="00FA5608"/>
    <w:rsid w:val="00FA5DB2"/>
    <w:rsid w:val="00FA6E18"/>
    <w:rsid w:val="00FA7050"/>
    <w:rsid w:val="00FC0424"/>
    <w:rsid w:val="00FC061B"/>
    <w:rsid w:val="00FC128D"/>
    <w:rsid w:val="00FC1F89"/>
    <w:rsid w:val="00FC2830"/>
    <w:rsid w:val="00FC3F23"/>
    <w:rsid w:val="00FC42E6"/>
    <w:rsid w:val="00FC48DC"/>
    <w:rsid w:val="00FC4B60"/>
    <w:rsid w:val="00FC51E0"/>
    <w:rsid w:val="00FC6FEE"/>
    <w:rsid w:val="00FC78C6"/>
    <w:rsid w:val="00FC7DFE"/>
    <w:rsid w:val="00FD20FF"/>
    <w:rsid w:val="00FD516A"/>
    <w:rsid w:val="00FD7124"/>
    <w:rsid w:val="00FE1113"/>
    <w:rsid w:val="00FE2BC1"/>
    <w:rsid w:val="00FE462B"/>
    <w:rsid w:val="00FE4638"/>
    <w:rsid w:val="00FE558B"/>
    <w:rsid w:val="00FE5D21"/>
    <w:rsid w:val="00FE5DAB"/>
    <w:rsid w:val="00FF1627"/>
    <w:rsid w:val="00FF1E47"/>
    <w:rsid w:val="00FF26A7"/>
    <w:rsid w:val="00FF272C"/>
    <w:rsid w:val="00FF3489"/>
    <w:rsid w:val="00FF3B17"/>
    <w:rsid w:val="00FF3B72"/>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41100C"/>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CD5"/>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580CD5"/>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580CD5"/>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80CD5"/>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580CD5"/>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80CD5"/>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580CD5"/>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580CD5"/>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580CD5"/>
    <w:rPr>
      <w:rFonts w:asciiTheme="majorHAnsi" w:eastAsiaTheme="majorEastAsia" w:hAnsiTheme="majorHAnsi" w:cstheme="majorBidi"/>
      <w:lang w:eastAsia="en-US"/>
    </w:rPr>
  </w:style>
  <w:style w:type="paragraph" w:customStyle="1" w:styleId="OrdersPage">
    <w:name w:val="OrdersPage"/>
    <w:basedOn w:val="Normal"/>
    <w:uiPriority w:val="99"/>
    <w:semiHidden/>
    <w:pPr>
      <w:spacing w:line="240" w:lineRule="auto"/>
    </w:p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580CD5"/>
    <w:rPr>
      <w:sz w:val="24"/>
      <w:szCs w:val="20"/>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580CD5"/>
    <w:rPr>
      <w:sz w:val="24"/>
      <w:szCs w:val="20"/>
      <w:lang w:eastAsia="en-US"/>
    </w:rPr>
  </w:style>
  <w:style w:type="paragraph" w:customStyle="1" w:styleId="ParaNumbering">
    <w:name w:val="ParaNumbering"/>
    <w:basedOn w:val="Normal"/>
    <w:uiPriority w:val="99"/>
    <w:rsid w:val="00AE203B"/>
    <w:pPr>
      <w:numPr>
        <w:numId w:val="11"/>
      </w:numPr>
      <w:spacing w:before="180" w:after="180"/>
    </w:pPr>
  </w:style>
  <w:style w:type="paragraph" w:customStyle="1" w:styleId="Quote1">
    <w:name w:val="Quote1"/>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pPr>
      <w:spacing w:before="20" w:after="20"/>
      <w:jc w:val="center"/>
    </w:pPr>
    <w:rPr>
      <w:b/>
      <w:sz w:val="26"/>
    </w:rPr>
  </w:style>
  <w:style w:type="paragraph" w:customStyle="1" w:styleId="Normal1linespace">
    <w:name w:val="Normal1linespace"/>
    <w:basedOn w:val="Normal"/>
    <w:uiPriority w:val="99"/>
    <w:semiHidden/>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rsid w:val="00580CD5"/>
    <w:rPr>
      <w:sz w:val="0"/>
      <w:szCs w:val="0"/>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rsid w:val="00580CD5"/>
    <w:rPr>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rsid w:val="00580CD5"/>
    <w:rPr>
      <w:b/>
      <w:bCs/>
    </w:rPr>
  </w:style>
  <w:style w:type="paragraph" w:customStyle="1" w:styleId="FCBullets">
    <w:name w:val="FCBullets"/>
    <w:basedOn w:val="Normal"/>
    <w:uiPriority w:val="99"/>
    <w:rsid w:val="00520AF8"/>
    <w:p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spacing w:before="60" w:after="6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character" w:styleId="FootnoteReference">
    <w:name w:val="footnote reference"/>
    <w:aliases w:val="(NECG) Footnote Reference,eference,Appel note de bas de p,fr,o,FR,S,(NECG) Footnote Reference1,(NECG) Footnote Reference2"/>
    <w:basedOn w:val="DefaultParagraphFont"/>
    <w:uiPriority w:val="99"/>
    <w:semiHidden/>
    <w:rsid w:val="00C51D04"/>
    <w:rPr>
      <w:rFonts w:cs="Times New Roman"/>
      <w:vertAlign w:val="superscript"/>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rsid w:val="00580CD5"/>
    <w:rPr>
      <w:sz w:val="24"/>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rsid w:val="00580CD5"/>
    <w:rPr>
      <w:sz w:val="24"/>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rsid w:val="00580CD5"/>
    <w:rPr>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rsid w:val="00580CD5"/>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rsid w:val="00580CD5"/>
    <w:rPr>
      <w:sz w:val="24"/>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rsid w:val="00580CD5"/>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rsid w:val="00580CD5"/>
    <w:rPr>
      <w:sz w:val="24"/>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0CD5"/>
    <w:rPr>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rsid w:val="00580CD5"/>
    <w:rPr>
      <w:sz w:val="24"/>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rsid w:val="00580CD5"/>
    <w:rPr>
      <w:sz w:val="24"/>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rsid w:val="00580CD5"/>
    <w:rPr>
      <w:sz w:val="24"/>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rsid w:val="00580CD5"/>
    <w:rPr>
      <w:i/>
      <w:iCs/>
      <w:sz w:val="24"/>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580CD5"/>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2"/>
      </w:numPr>
    </w:pPr>
  </w:style>
  <w:style w:type="paragraph" w:styleId="ListBullet2">
    <w:name w:val="List Bullet 2"/>
    <w:basedOn w:val="Normal"/>
    <w:uiPriority w:val="99"/>
    <w:semiHidden/>
    <w:rsid w:val="0047417B"/>
    <w:pPr>
      <w:numPr>
        <w:numId w:val="13"/>
      </w:numPr>
    </w:pPr>
  </w:style>
  <w:style w:type="paragraph" w:styleId="ListBullet3">
    <w:name w:val="List Bullet 3"/>
    <w:basedOn w:val="Normal"/>
    <w:uiPriority w:val="99"/>
    <w:semiHidden/>
    <w:rsid w:val="0047417B"/>
    <w:pPr>
      <w:numPr>
        <w:numId w:val="14"/>
      </w:numPr>
    </w:pPr>
  </w:style>
  <w:style w:type="paragraph" w:styleId="ListBullet4">
    <w:name w:val="List Bullet 4"/>
    <w:basedOn w:val="Normal"/>
    <w:uiPriority w:val="99"/>
    <w:semiHidden/>
    <w:rsid w:val="0047417B"/>
    <w:pPr>
      <w:numPr>
        <w:numId w:val="15"/>
      </w:numPr>
    </w:pPr>
  </w:style>
  <w:style w:type="paragraph" w:styleId="ListBullet5">
    <w:name w:val="List Bullet 5"/>
    <w:basedOn w:val="Normal"/>
    <w:uiPriority w:val="99"/>
    <w:semiHidden/>
    <w:rsid w:val="0047417B"/>
    <w:pPr>
      <w:numPr>
        <w:numId w:val="16"/>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17"/>
      </w:numPr>
    </w:pPr>
  </w:style>
  <w:style w:type="paragraph" w:styleId="ListNumber2">
    <w:name w:val="List Number 2"/>
    <w:basedOn w:val="Normal"/>
    <w:uiPriority w:val="99"/>
    <w:semiHidden/>
    <w:rsid w:val="0047417B"/>
    <w:pPr>
      <w:numPr>
        <w:numId w:val="18"/>
      </w:numPr>
    </w:pPr>
  </w:style>
  <w:style w:type="paragraph" w:styleId="ListNumber3">
    <w:name w:val="List Number 3"/>
    <w:basedOn w:val="Normal"/>
    <w:uiPriority w:val="99"/>
    <w:semiHidden/>
    <w:rsid w:val="0047417B"/>
    <w:pPr>
      <w:numPr>
        <w:numId w:val="19"/>
      </w:numPr>
    </w:pPr>
  </w:style>
  <w:style w:type="paragraph" w:styleId="ListNumber4">
    <w:name w:val="List Number 4"/>
    <w:basedOn w:val="Normal"/>
    <w:uiPriority w:val="99"/>
    <w:semiHidden/>
    <w:rsid w:val="0047417B"/>
    <w:pPr>
      <w:numPr>
        <w:numId w:val="20"/>
      </w:numPr>
    </w:pPr>
  </w:style>
  <w:style w:type="paragraph" w:styleId="ListNumber5">
    <w:name w:val="List Number 5"/>
    <w:basedOn w:val="Normal"/>
    <w:uiPriority w:val="99"/>
    <w:semiHidden/>
    <w:rsid w:val="0047417B"/>
    <w:pPr>
      <w:numPr>
        <w:numId w:val="21"/>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580CD5"/>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rsid w:val="00580CD5"/>
    <w:rPr>
      <w:sz w:val="24"/>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rsid w:val="00580CD5"/>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rsid w:val="00580CD5"/>
    <w:rPr>
      <w:sz w:val="24"/>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rsid w:val="00580CD5"/>
    <w:rPr>
      <w:sz w:val="24"/>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580CD5"/>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580CD5"/>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paragraph" w:styleId="FootnoteText">
    <w:name w:val="footnote text"/>
    <w:aliases w:val="Footnote Text Char1,Footnote Text Char Char1,Footnote Text Char1 Char Char1,Footnote Text Char2 Char1 Char Char1,Footnote Text Char Char1 Char1 Char Char1,Footnote Text Char1 Char Char Char1 Char Char1,Char Char1 Char,(NECG) Footnote Text"/>
    <w:basedOn w:val="Normal"/>
    <w:link w:val="FootnoteTextChar"/>
    <w:uiPriority w:val="99"/>
    <w:semiHidden/>
    <w:rsid w:val="00C51D04"/>
    <w:pPr>
      <w:spacing w:line="240" w:lineRule="auto"/>
      <w:jc w:val="left"/>
    </w:pPr>
    <w:rPr>
      <w:rFonts w:cs="Angsana New"/>
      <w:sz w:val="20"/>
      <w:lang w:bidi="th-TH"/>
    </w:rPr>
  </w:style>
  <w:style w:type="character" w:customStyle="1" w:styleId="FootnoteTextChar">
    <w:name w:val="Footnote Text Char"/>
    <w:aliases w:val="Footnote Text Char1 Char,Footnote Text Char Char1 Char,Footnote Text Char1 Char Char1 Char,Footnote Text Char2 Char1 Char Char1 Char,Footnote Text Char Char1 Char1 Char Char1 Char,Footnote Text Char1 Char Char Char1 Char Char1 Char"/>
    <w:basedOn w:val="DefaultParagraphFont"/>
    <w:link w:val="FootnoteText"/>
    <w:uiPriority w:val="99"/>
    <w:semiHidden/>
    <w:locked/>
    <w:rsid w:val="00C51D04"/>
    <w:rPr>
      <w:rFonts w:cs="Angsana New"/>
      <w:lang w:val="en-AU" w:eastAsia="en-US" w:bidi="th-TH"/>
    </w:rPr>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uiPriority w:val="99"/>
    <w:semiHidden/>
    <w:rsid w:val="009844DE"/>
    <w:pPr>
      <w:keepNext/>
      <w:numPr>
        <w:numId w:val="25"/>
      </w:numPr>
      <w:spacing w:before="240" w:after="60" w:line="240" w:lineRule="auto"/>
    </w:pPr>
    <w:rPr>
      <w:b/>
      <w:caps/>
      <w:kern w:val="28"/>
    </w:rPr>
  </w:style>
  <w:style w:type="paragraph" w:customStyle="1" w:styleId="fcHeading2">
    <w:name w:val="fcHeading 2"/>
    <w:basedOn w:val="Normal"/>
    <w:next w:val="ParaNumbering"/>
    <w:uiPriority w:val="99"/>
    <w:semiHidden/>
    <w:rsid w:val="009844DE"/>
    <w:pPr>
      <w:keepNext/>
      <w:numPr>
        <w:ilvl w:val="1"/>
        <w:numId w:val="25"/>
      </w:numPr>
      <w:spacing w:before="240" w:after="60" w:line="240" w:lineRule="auto"/>
    </w:pPr>
    <w:rPr>
      <w:b/>
    </w:rPr>
  </w:style>
  <w:style w:type="paragraph" w:customStyle="1" w:styleId="fcHeading3">
    <w:name w:val="fcHeading 3"/>
    <w:basedOn w:val="Normal"/>
    <w:next w:val="ParaNumbering"/>
    <w:uiPriority w:val="99"/>
    <w:semiHidden/>
    <w:rsid w:val="009844DE"/>
    <w:pPr>
      <w:keepNext/>
      <w:numPr>
        <w:ilvl w:val="2"/>
        <w:numId w:val="25"/>
      </w:numPr>
      <w:spacing w:before="240" w:after="60" w:line="240" w:lineRule="auto"/>
    </w:pPr>
    <w:rPr>
      <w:b/>
      <w:i/>
    </w:rPr>
  </w:style>
  <w:style w:type="paragraph" w:customStyle="1" w:styleId="fcHeading4">
    <w:name w:val="fcHeading 4"/>
    <w:basedOn w:val="Normal"/>
    <w:next w:val="ParaNumbering"/>
    <w:uiPriority w:val="99"/>
    <w:semiHidden/>
    <w:rsid w:val="009844DE"/>
    <w:pPr>
      <w:keepNext/>
      <w:numPr>
        <w:ilvl w:val="3"/>
        <w:numId w:val="25"/>
      </w:numPr>
      <w:spacing w:before="240" w:after="60" w:line="240" w:lineRule="auto"/>
    </w:pPr>
    <w:rPr>
      <w:b/>
      <w:smallCaps/>
    </w:rPr>
  </w:style>
  <w:style w:type="paragraph" w:customStyle="1" w:styleId="fcHeading5">
    <w:name w:val="fcHeading 5"/>
    <w:basedOn w:val="Normal"/>
    <w:next w:val="ParaNumbering"/>
    <w:uiPriority w:val="99"/>
    <w:semiHidden/>
    <w:rsid w:val="009844DE"/>
    <w:pPr>
      <w:keepNext/>
      <w:numPr>
        <w:ilvl w:val="4"/>
        <w:numId w:val="25"/>
      </w:numPr>
      <w:spacing w:before="240" w:after="60" w:line="240" w:lineRule="auto"/>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numbering" w:styleId="1ai">
    <w:name w:val="Outline List 1"/>
    <w:basedOn w:val="NoList"/>
    <w:uiPriority w:val="99"/>
    <w:semiHidden/>
    <w:unhideWhenUsed/>
    <w:rsid w:val="00580CD5"/>
    <w:pPr>
      <w:numPr>
        <w:numId w:val="23"/>
      </w:numPr>
    </w:pPr>
  </w:style>
  <w:style w:type="numbering" w:styleId="ArticleSection">
    <w:name w:val="Outline List 3"/>
    <w:basedOn w:val="NoList"/>
    <w:uiPriority w:val="99"/>
    <w:semiHidden/>
    <w:unhideWhenUsed/>
    <w:rsid w:val="00580CD5"/>
    <w:pPr>
      <w:numPr>
        <w:numId w:val="24"/>
      </w:numPr>
    </w:pPr>
  </w:style>
  <w:style w:type="numbering" w:styleId="111111">
    <w:name w:val="Outline List 2"/>
    <w:basedOn w:val="NoList"/>
    <w:uiPriority w:val="99"/>
    <w:semiHidden/>
    <w:unhideWhenUsed/>
    <w:rsid w:val="00580CD5"/>
    <w:pPr>
      <w:numPr>
        <w:numId w:val="22"/>
      </w:numPr>
    </w:pPr>
  </w:style>
</w:styles>
</file>

<file path=word/webSettings.xml><?xml version="1.0" encoding="utf-8"?>
<w:webSettings xmlns:r="http://schemas.openxmlformats.org/officeDocument/2006/relationships" xmlns:w="http://schemas.openxmlformats.org/wordprocessingml/2006/main">
  <w:divs>
    <w:div w:id="7005172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0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10v1 JUDGMENT TEMPLATE.DOT</Template>
  <TotalTime>0</TotalTime>
  <Pages>8</Pages>
  <Words>2205</Words>
  <Characters>10607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Susi Ivandic</dc:creator>
  <cp:keywords/>
  <dc:description/>
  <cp:lastModifiedBy>master0a</cp:lastModifiedBy>
  <cp:revision>2</cp:revision>
  <cp:lastPrinted>2011-02-03T01:35:00Z</cp:lastPrinted>
  <dcterms:created xsi:type="dcterms:W3CDTF">2011-02-22T05:37:00Z</dcterms:created>
  <dcterms:modified xsi:type="dcterms:W3CDTF">2011-02-22T05:37:00Z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APPLICATION UNDER SECTION 71B OF THE NATIONAL ELECTRICITY (QUEENSLAND LAW FOR A REVIEW OF A DISTRIBUTION DETERMINATION MADE BY THE AUSTRALIAN ENERGY REGULATOR IN RELATION TO ERGON ENERGY CORPORATION LIMITED PURSUANT TO RULE 6.11.1 OF THE NATIONAL ELECTRI</vt:lpwstr>
  </property>
  <property fmtid="{D5CDD505-2E9C-101B-9397-08002B2CF9AE}" pid="3" name="Judge" linkTarget="Judge">
    <vt:lpwstr>MIDDLETON J (DEPUTY PRESIDENT),.MR R DAVEY AND MR R SHOGREN </vt:lpwstr>
  </property>
  <property fmtid="{D5CDD505-2E9C-101B-9397-08002B2CF9AE}" pid="4" name="Judgment_dated" linkTarget="Judgment_dated">
    <vt:lpwstr>##</vt:lpwstr>
  </property>
  <property fmtid="{D5CDD505-2E9C-101B-9397-08002B2CF9AE}" pid="5" name="Distribution" linkTarget="Distribution">
    <vt:lpwstr>GENERAL DISTRIBUTION</vt:lpwstr>
  </property>
  <property fmtid="{D5CDD505-2E9C-101B-9397-08002B2CF9AE}" pid="6" name="MNC" linkTarget="MNC">
    <vt:lpwstr>Application by Ergon Energy Corporation Limited .(Other Costs) (No 7) [2011] ACompT 1</vt:lpwstr>
  </property>
  <property fmtid="{D5CDD505-2E9C-101B-9397-08002B2CF9AE}" pid="7" name="File_Number" linkTarget="Num">
    <vt:lpwstr>FILE NO 3 of 2010</vt:lpwstr>
  </property>
  <property fmtid="{D5CDD505-2E9C-101B-9397-08002B2CF9AE}" pid="8" name="Pages">
    <vt:lpwstr>3</vt:lpwstr>
  </property>
  <property fmtid="{D5CDD505-2E9C-101B-9397-08002B2CF9AE}" pid="9" name="Parties" linkTarget="MNC">
    <vt:lpwstr>Application by Ergon Energy Corporation Limited .(Other Costs) (No 7) [2011] ACompT 1</vt:lpwstr>
  </property>
  <property fmtid="{D5CDD505-2E9C-101B-9397-08002B2CF9AE}" pid="10" name="Place" linkTarget="Place">
    <vt:lpwstr>MELBOURNE</vt:lpwstr>
  </property>
  <property fmtid="{D5CDD505-2E9C-101B-9397-08002B2CF9AE}" pid="11" name="Respondent" linkTarget="Respondent">
    <vt:lpwstr>ERGON ENERGY CORPORATION LIMITED.(ACN 087 646 062).</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