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4270187"/>
    <w:bookmarkEnd w:id="0"/>
    <w:p w14:paraId="7FD24F39" w14:textId="33AE6F72" w:rsidR="00395B24" w:rsidRDefault="003F256B" w:rsidP="00A22932">
      <w:pPr>
        <w:pStyle w:val="CourtTitle"/>
      </w:pPr>
      <w:r>
        <w:fldChar w:fldCharType="begin"/>
      </w:r>
      <w:r>
        <w:instrText xml:space="preserve"> DOCPROPERTY  Court  \* MERGEFORMAT </w:instrText>
      </w:r>
      <w:r>
        <w:fldChar w:fldCharType="separate"/>
      </w:r>
      <w:r w:rsidR="00B87534">
        <w:t>Federal Court of Australia</w:t>
      </w:r>
      <w:r>
        <w:fldChar w:fldCharType="end"/>
      </w:r>
    </w:p>
    <w:p w14:paraId="32994BEE" w14:textId="77777777" w:rsidR="004D7950" w:rsidRDefault="004D7950">
      <w:pPr>
        <w:pStyle w:val="NormalHeadings"/>
        <w:jc w:val="center"/>
        <w:rPr>
          <w:sz w:val="32"/>
        </w:rPr>
      </w:pPr>
    </w:p>
    <w:bookmarkStart w:id="1" w:name="MNC"/>
    <w:p w14:paraId="3E02CA45" w14:textId="32A65538" w:rsidR="00374CC4" w:rsidRDefault="00D626F4" w:rsidP="001A2B40">
      <w:pPr>
        <w:pStyle w:val="MNC"/>
      </w:pPr>
      <w:sdt>
        <w:sdtPr>
          <w:alias w:val="MNC"/>
          <w:tag w:val="MNC"/>
          <w:id w:val="343289786"/>
          <w:lock w:val="sdtLocked"/>
          <w:placeholder>
            <w:docPart w:val="1477D17BC6614F0E881FFB397DB377FF"/>
          </w:placeholder>
          <w:dataBinding w:prefixMappings="xmlns:ns0='http://schemas.globalmacros.com/FCA'" w:xpath="/ns0:root[1]/ns0:Name[1]" w:storeItemID="{687E7CCB-4AA5-44E7-B148-17BA2B6F57C0}"/>
          <w:text w:multiLine="1"/>
        </w:sdtPr>
        <w:sdtEndPr/>
        <w:sdtContent>
          <w:r w:rsidR="00385B79" w:rsidRPr="00385B79">
            <w:t xml:space="preserve"> Douglas on behalf of the Kabi </w:t>
          </w:r>
          <w:proofErr w:type="spellStart"/>
          <w:r w:rsidR="00385B79" w:rsidRPr="00385B79">
            <w:t>Kabi</w:t>
          </w:r>
          <w:proofErr w:type="spellEnd"/>
          <w:r w:rsidR="00385B79" w:rsidRPr="00385B79">
            <w:t xml:space="preserve"> First Nation Traditional Owners Native Title Claim Group v State of Queensland </w:t>
          </w:r>
          <w:r w:rsidR="00385B79">
            <w:t xml:space="preserve">(No 2) </w:t>
          </w:r>
          <w:r w:rsidR="00385B79" w:rsidRPr="00385B79">
            <w:t>[202</w:t>
          </w:r>
          <w:r w:rsidR="008308F3">
            <w:t>4</w:t>
          </w:r>
          <w:r w:rsidR="00385B79" w:rsidRPr="00385B79">
            <w:t>] FCA</w:t>
          </w:r>
          <w:r w:rsidR="008308F3">
            <w:t xml:space="preserve"> 385</w:t>
          </w:r>
          <w:r w:rsidR="00385B79" w:rsidRPr="00385B79">
            <w:t xml:space="preserve"> </w:t>
          </w:r>
        </w:sdtContent>
      </w:sdt>
      <w:bookmarkEnd w:id="1"/>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14:paraId="558D31DD" w14:textId="77777777" w:rsidTr="0013494B">
        <w:tc>
          <w:tcPr>
            <w:tcW w:w="3083" w:type="dxa"/>
            <w:shd w:val="clear" w:color="auto" w:fill="auto"/>
          </w:tcPr>
          <w:p w14:paraId="56733822" w14:textId="77777777" w:rsidR="00395B24" w:rsidRDefault="002C7385" w:rsidP="00663878">
            <w:pPr>
              <w:pStyle w:val="Normal1linespace"/>
              <w:widowControl w:val="0"/>
              <w:jc w:val="left"/>
            </w:pPr>
            <w:r>
              <w:t>File number(s):</w:t>
            </w:r>
          </w:p>
        </w:tc>
        <w:tc>
          <w:tcPr>
            <w:tcW w:w="5990" w:type="dxa"/>
            <w:shd w:val="clear" w:color="auto" w:fill="auto"/>
          </w:tcPr>
          <w:p w14:paraId="1D3D5907" w14:textId="6BE710CC" w:rsidR="00395B24" w:rsidRPr="00B87534" w:rsidRDefault="00D626F4" w:rsidP="00B87534">
            <w:pPr>
              <w:pStyle w:val="Normal1linespace"/>
              <w:jc w:val="left"/>
            </w:pPr>
            <w:r>
              <w:fldChar w:fldCharType="begin" w:fldLock="1"/>
            </w:r>
            <w:r>
              <w:instrText xml:space="preserve"> REF  FileNo  \* MERGEFORMAT </w:instrText>
            </w:r>
            <w:r>
              <w:fldChar w:fldCharType="separate"/>
            </w:r>
            <w:r w:rsidR="00B87534" w:rsidRPr="00B87534">
              <w:t>QUD 20 of 2019</w:t>
            </w:r>
            <w:r>
              <w:fldChar w:fldCharType="end"/>
            </w:r>
          </w:p>
        </w:tc>
      </w:tr>
      <w:tr w:rsidR="00395B24" w14:paraId="3F3E2AC3" w14:textId="77777777" w:rsidTr="0013494B">
        <w:tc>
          <w:tcPr>
            <w:tcW w:w="3083" w:type="dxa"/>
            <w:shd w:val="clear" w:color="auto" w:fill="auto"/>
          </w:tcPr>
          <w:p w14:paraId="24BEE0B3" w14:textId="77777777" w:rsidR="00395B24" w:rsidRDefault="00395B24" w:rsidP="00663878">
            <w:pPr>
              <w:pStyle w:val="Normal1linespace"/>
              <w:widowControl w:val="0"/>
              <w:jc w:val="left"/>
            </w:pPr>
          </w:p>
        </w:tc>
        <w:tc>
          <w:tcPr>
            <w:tcW w:w="5990" w:type="dxa"/>
            <w:shd w:val="clear" w:color="auto" w:fill="auto"/>
          </w:tcPr>
          <w:p w14:paraId="49BEFEB4" w14:textId="77777777" w:rsidR="00395B24" w:rsidRDefault="00395B24" w:rsidP="00663878">
            <w:pPr>
              <w:pStyle w:val="Normal1linespace"/>
              <w:widowControl w:val="0"/>
              <w:jc w:val="left"/>
            </w:pPr>
          </w:p>
        </w:tc>
      </w:tr>
      <w:tr w:rsidR="00395B24" w14:paraId="297C2134" w14:textId="77777777" w:rsidTr="0013494B">
        <w:tc>
          <w:tcPr>
            <w:tcW w:w="3083" w:type="dxa"/>
            <w:shd w:val="clear" w:color="auto" w:fill="auto"/>
          </w:tcPr>
          <w:p w14:paraId="4EFB5FD8"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1C98B59E" w14:textId="1065AD6F" w:rsidR="00395B24" w:rsidRDefault="002C7385" w:rsidP="00663878">
            <w:pPr>
              <w:pStyle w:val="Normal1linespace"/>
              <w:widowControl w:val="0"/>
              <w:jc w:val="left"/>
              <w:rPr>
                <w:b/>
              </w:rPr>
            </w:pPr>
            <w:r w:rsidRPr="00B87534">
              <w:rPr>
                <w:b/>
              </w:rPr>
              <w:fldChar w:fldCharType="begin" w:fldLock="1"/>
            </w:r>
            <w:r w:rsidRPr="00B87534">
              <w:rPr>
                <w:b/>
              </w:rPr>
              <w:instrText xml:space="preserve"> REF  Judge  \* MERGEFORMAT </w:instrText>
            </w:r>
            <w:r w:rsidRPr="00B87534">
              <w:rPr>
                <w:b/>
              </w:rPr>
              <w:fldChar w:fldCharType="separate"/>
            </w:r>
            <w:r w:rsidR="00B87534" w:rsidRPr="00B87534">
              <w:rPr>
                <w:b/>
                <w:caps/>
                <w:szCs w:val="24"/>
              </w:rPr>
              <w:t>COLLIER J</w:t>
            </w:r>
            <w:r w:rsidRPr="00B87534">
              <w:rPr>
                <w:b/>
              </w:rPr>
              <w:fldChar w:fldCharType="end"/>
            </w:r>
          </w:p>
        </w:tc>
      </w:tr>
      <w:tr w:rsidR="00395B24" w14:paraId="6E021326" w14:textId="77777777" w:rsidTr="0013494B">
        <w:tc>
          <w:tcPr>
            <w:tcW w:w="3083" w:type="dxa"/>
            <w:shd w:val="clear" w:color="auto" w:fill="auto"/>
          </w:tcPr>
          <w:p w14:paraId="1A128137" w14:textId="77777777" w:rsidR="00395B24" w:rsidRDefault="00395B24" w:rsidP="00663878">
            <w:pPr>
              <w:pStyle w:val="Normal1linespace"/>
              <w:widowControl w:val="0"/>
              <w:jc w:val="left"/>
            </w:pPr>
          </w:p>
        </w:tc>
        <w:tc>
          <w:tcPr>
            <w:tcW w:w="5990" w:type="dxa"/>
            <w:shd w:val="clear" w:color="auto" w:fill="auto"/>
          </w:tcPr>
          <w:p w14:paraId="52F3CCBB" w14:textId="77777777" w:rsidR="00395B24" w:rsidRDefault="00395B24" w:rsidP="00663878">
            <w:pPr>
              <w:pStyle w:val="Normal1linespace"/>
              <w:widowControl w:val="0"/>
              <w:jc w:val="left"/>
            </w:pPr>
          </w:p>
        </w:tc>
      </w:tr>
      <w:tr w:rsidR="00395B24" w14:paraId="5A235578" w14:textId="77777777" w:rsidTr="0013494B">
        <w:tc>
          <w:tcPr>
            <w:tcW w:w="3083" w:type="dxa"/>
            <w:shd w:val="clear" w:color="auto" w:fill="auto"/>
          </w:tcPr>
          <w:p w14:paraId="60A58440" w14:textId="77777777" w:rsidR="00395B24" w:rsidRDefault="002C7385" w:rsidP="00663878">
            <w:pPr>
              <w:pStyle w:val="Normal1linespace"/>
              <w:widowControl w:val="0"/>
              <w:jc w:val="left"/>
            </w:pPr>
            <w:r>
              <w:t>Date of judgment:</w:t>
            </w:r>
          </w:p>
        </w:tc>
        <w:tc>
          <w:tcPr>
            <w:tcW w:w="5990" w:type="dxa"/>
            <w:shd w:val="clear" w:color="auto" w:fill="auto"/>
          </w:tcPr>
          <w:p w14:paraId="48CF775F" w14:textId="4EB29B6B" w:rsidR="00395B24" w:rsidRDefault="008308F3" w:rsidP="00663878">
            <w:pPr>
              <w:pStyle w:val="Normal1linespace"/>
              <w:widowControl w:val="0"/>
              <w:jc w:val="left"/>
            </w:pPr>
            <w:bookmarkStart w:id="2" w:name="JudgmentDate"/>
            <w:bookmarkEnd w:id="2"/>
            <w:r>
              <w:t>18 April 2024</w:t>
            </w:r>
          </w:p>
        </w:tc>
      </w:tr>
      <w:tr w:rsidR="00395B24" w14:paraId="2AFF5D83" w14:textId="77777777" w:rsidTr="0013494B">
        <w:tc>
          <w:tcPr>
            <w:tcW w:w="3083" w:type="dxa"/>
            <w:shd w:val="clear" w:color="auto" w:fill="auto"/>
          </w:tcPr>
          <w:p w14:paraId="1892D442" w14:textId="77777777" w:rsidR="00395B24" w:rsidRDefault="00395B24" w:rsidP="00663878">
            <w:pPr>
              <w:pStyle w:val="Normal1linespace"/>
              <w:widowControl w:val="0"/>
              <w:jc w:val="left"/>
            </w:pPr>
          </w:p>
        </w:tc>
        <w:tc>
          <w:tcPr>
            <w:tcW w:w="5990" w:type="dxa"/>
            <w:shd w:val="clear" w:color="auto" w:fill="auto"/>
          </w:tcPr>
          <w:p w14:paraId="53E59E86" w14:textId="77777777" w:rsidR="00395B24" w:rsidRDefault="00395B24" w:rsidP="00663878">
            <w:pPr>
              <w:pStyle w:val="Normal1linespace"/>
              <w:widowControl w:val="0"/>
              <w:jc w:val="left"/>
            </w:pPr>
          </w:p>
        </w:tc>
      </w:tr>
      <w:tr w:rsidR="00395B24" w14:paraId="18966288" w14:textId="77777777" w:rsidTr="0013494B">
        <w:tc>
          <w:tcPr>
            <w:tcW w:w="3083" w:type="dxa"/>
            <w:shd w:val="clear" w:color="auto" w:fill="auto"/>
          </w:tcPr>
          <w:p w14:paraId="21B33479" w14:textId="77777777" w:rsidR="00395B24" w:rsidRDefault="002C7385" w:rsidP="00663878">
            <w:pPr>
              <w:pStyle w:val="Normal1linespace"/>
              <w:widowControl w:val="0"/>
              <w:jc w:val="left"/>
            </w:pPr>
            <w:r>
              <w:t>Catchwords:</w:t>
            </w:r>
          </w:p>
        </w:tc>
        <w:tc>
          <w:tcPr>
            <w:tcW w:w="5990" w:type="dxa"/>
            <w:shd w:val="clear" w:color="auto" w:fill="auto"/>
          </w:tcPr>
          <w:p w14:paraId="72F0BD2D" w14:textId="32756B77" w:rsidR="00395B24" w:rsidRDefault="00715751" w:rsidP="00663878">
            <w:pPr>
              <w:pStyle w:val="Normal1linespace"/>
              <w:widowControl w:val="0"/>
              <w:jc w:val="left"/>
            </w:pPr>
            <w:bookmarkStart w:id="3" w:name="Catchwords"/>
            <w:r>
              <w:t xml:space="preserve"> </w:t>
            </w:r>
            <w:r w:rsidR="00ED66D4" w:rsidRPr="001F5971">
              <w:rPr>
                <w:b/>
                <w:bCs/>
              </w:rPr>
              <w:t>NATIVE TITLE</w:t>
            </w:r>
            <w:r w:rsidR="00ED66D4" w:rsidRPr="00ED66D4">
              <w:t xml:space="preserve"> – application to be joined as a respondent party to a native title determination application pursuant to s 84(5) of the </w:t>
            </w:r>
            <w:r w:rsidR="00ED66D4" w:rsidRPr="001F5971">
              <w:rPr>
                <w:i/>
                <w:iCs/>
              </w:rPr>
              <w:t>Native Title Act 1993</w:t>
            </w:r>
            <w:r w:rsidR="00ED66D4" w:rsidRPr="00ED66D4">
              <w:t xml:space="preserve"> (</w:t>
            </w:r>
            <w:proofErr w:type="spellStart"/>
            <w:r w:rsidR="00ED66D4" w:rsidRPr="00ED66D4">
              <w:t>Cth</w:t>
            </w:r>
            <w:proofErr w:type="spellEnd"/>
            <w:r w:rsidR="00ED66D4" w:rsidRPr="00ED66D4">
              <w:t xml:space="preserve">) – whether joinder </w:t>
            </w:r>
            <w:r w:rsidR="009A195B">
              <w:t>applicant</w:t>
            </w:r>
            <w:r w:rsidR="00ED66D4" w:rsidRPr="00ED66D4">
              <w:t xml:space="preserve"> </w:t>
            </w:r>
            <w:r w:rsidR="00ED66D4">
              <w:t>is</w:t>
            </w:r>
            <w:r w:rsidR="00ED66D4" w:rsidRPr="00ED66D4">
              <w:t xml:space="preserve"> person whose interest may be affected by determination of native title – </w:t>
            </w:r>
            <w:r w:rsidR="00ED66D4">
              <w:t xml:space="preserve">whether </w:t>
            </w:r>
            <w:r w:rsidR="009A195B">
              <w:t xml:space="preserve">joinder applicant </w:t>
            </w:r>
            <w:r w:rsidR="00ED66D4">
              <w:t xml:space="preserve">acting in representative capacity - </w:t>
            </w:r>
            <w:r w:rsidR="00ED66D4" w:rsidRPr="00ED66D4">
              <w:t>whether in interests of justice to allow joinder – whether adequate justification for delay – where existing parties prejudiced if joinder allow</w:t>
            </w:r>
            <w:r w:rsidR="009A195B">
              <w:t xml:space="preserve">ed </w:t>
            </w:r>
            <w:r w:rsidR="002C7385">
              <w:t xml:space="preserve"> </w:t>
            </w:r>
            <w:bookmarkEnd w:id="3"/>
          </w:p>
        </w:tc>
      </w:tr>
      <w:tr w:rsidR="00395B24" w14:paraId="6A416BC4" w14:textId="77777777" w:rsidTr="0013494B">
        <w:tc>
          <w:tcPr>
            <w:tcW w:w="3083" w:type="dxa"/>
            <w:shd w:val="clear" w:color="auto" w:fill="auto"/>
          </w:tcPr>
          <w:p w14:paraId="5C4EC68F" w14:textId="77777777" w:rsidR="00395B24" w:rsidRDefault="00395B24" w:rsidP="00663878">
            <w:pPr>
              <w:pStyle w:val="Normal1linespace"/>
              <w:widowControl w:val="0"/>
              <w:jc w:val="left"/>
            </w:pPr>
          </w:p>
        </w:tc>
        <w:tc>
          <w:tcPr>
            <w:tcW w:w="5990" w:type="dxa"/>
            <w:shd w:val="clear" w:color="auto" w:fill="auto"/>
          </w:tcPr>
          <w:p w14:paraId="55243CE8" w14:textId="77777777" w:rsidR="00395B24" w:rsidRDefault="00395B24" w:rsidP="00663878">
            <w:pPr>
              <w:pStyle w:val="Normal1linespace"/>
              <w:widowControl w:val="0"/>
              <w:jc w:val="left"/>
            </w:pPr>
          </w:p>
        </w:tc>
      </w:tr>
      <w:tr w:rsidR="00395B24" w14:paraId="38786ABE" w14:textId="77777777" w:rsidTr="0013494B">
        <w:tc>
          <w:tcPr>
            <w:tcW w:w="3083" w:type="dxa"/>
            <w:shd w:val="clear" w:color="auto" w:fill="auto"/>
          </w:tcPr>
          <w:p w14:paraId="6AD03616" w14:textId="77777777" w:rsidR="00395B24" w:rsidRDefault="002C7385" w:rsidP="00663878">
            <w:pPr>
              <w:pStyle w:val="Normal1linespace"/>
              <w:widowControl w:val="0"/>
              <w:jc w:val="left"/>
            </w:pPr>
            <w:r>
              <w:t>Legislation:</w:t>
            </w:r>
          </w:p>
        </w:tc>
        <w:tc>
          <w:tcPr>
            <w:tcW w:w="5990" w:type="dxa"/>
            <w:shd w:val="clear" w:color="auto" w:fill="auto"/>
          </w:tcPr>
          <w:p w14:paraId="50B7DBCF" w14:textId="514FF4E7" w:rsidR="008308F3" w:rsidRPr="008308F3" w:rsidRDefault="008308F3" w:rsidP="008308F3">
            <w:pPr>
              <w:pStyle w:val="CasesLegislationAppealFrom"/>
              <w:spacing w:after="60"/>
            </w:pPr>
            <w:bookmarkStart w:id="4" w:name="Legislation"/>
            <w:r w:rsidRPr="008308F3">
              <w:rPr>
                <w:i/>
                <w:iCs/>
              </w:rPr>
              <w:t>Federal Court of Australia Act 1976</w:t>
            </w:r>
            <w:r w:rsidRPr="008308F3">
              <w:t xml:space="preserve"> (</w:t>
            </w:r>
            <w:proofErr w:type="spellStart"/>
            <w:r w:rsidRPr="008308F3">
              <w:t>Cth</w:t>
            </w:r>
            <w:proofErr w:type="spellEnd"/>
            <w:r w:rsidRPr="008308F3">
              <w:t>)</w:t>
            </w:r>
            <w:r>
              <w:t xml:space="preserve"> </w:t>
            </w:r>
            <w:r w:rsidRPr="008308F3">
              <w:t>ss 37M</w:t>
            </w:r>
            <w:r>
              <w:t xml:space="preserve">, </w:t>
            </w:r>
            <w:r w:rsidRPr="008308F3">
              <w:t>37N</w:t>
            </w:r>
            <w:r w:rsidRPr="008308F3">
              <w:rPr>
                <w:i/>
                <w:iCs/>
              </w:rPr>
              <w:t xml:space="preserve"> Native Title Act 1993</w:t>
            </w:r>
            <w:r w:rsidRPr="008308F3">
              <w:t xml:space="preserve"> (</w:t>
            </w:r>
            <w:proofErr w:type="spellStart"/>
            <w:r w:rsidRPr="008308F3">
              <w:t>Cth</w:t>
            </w:r>
            <w:proofErr w:type="spellEnd"/>
            <w:r w:rsidRPr="008308F3">
              <w:t>)</w:t>
            </w:r>
            <w:r>
              <w:t xml:space="preserve"> ss 68, 84(5), 87A, 203BB</w:t>
            </w:r>
            <w:bookmarkEnd w:id="4"/>
          </w:p>
        </w:tc>
      </w:tr>
      <w:tr w:rsidR="00395B24" w14:paraId="1F9F68F3" w14:textId="77777777" w:rsidTr="0013494B">
        <w:tc>
          <w:tcPr>
            <w:tcW w:w="3083" w:type="dxa"/>
            <w:shd w:val="clear" w:color="auto" w:fill="auto"/>
          </w:tcPr>
          <w:p w14:paraId="7EA3CCFE" w14:textId="77777777" w:rsidR="00395B24" w:rsidRDefault="00395B24" w:rsidP="00663878">
            <w:pPr>
              <w:pStyle w:val="Normal1linespace"/>
              <w:widowControl w:val="0"/>
              <w:jc w:val="left"/>
            </w:pPr>
          </w:p>
        </w:tc>
        <w:tc>
          <w:tcPr>
            <w:tcW w:w="5990" w:type="dxa"/>
            <w:shd w:val="clear" w:color="auto" w:fill="auto"/>
          </w:tcPr>
          <w:p w14:paraId="6CFC2189" w14:textId="77777777" w:rsidR="00395B24" w:rsidRDefault="00395B24" w:rsidP="00663878">
            <w:pPr>
              <w:pStyle w:val="Normal1linespace"/>
              <w:widowControl w:val="0"/>
              <w:jc w:val="left"/>
            </w:pPr>
          </w:p>
        </w:tc>
      </w:tr>
      <w:tr w:rsidR="00395B24" w14:paraId="76319A84" w14:textId="77777777" w:rsidTr="0013494B">
        <w:tc>
          <w:tcPr>
            <w:tcW w:w="3083" w:type="dxa"/>
            <w:shd w:val="clear" w:color="auto" w:fill="auto"/>
          </w:tcPr>
          <w:p w14:paraId="418A0692" w14:textId="77777777" w:rsidR="00395B24" w:rsidRDefault="002C7385" w:rsidP="00663878">
            <w:pPr>
              <w:pStyle w:val="Normal1linespace"/>
              <w:widowControl w:val="0"/>
              <w:jc w:val="left"/>
            </w:pPr>
            <w:r>
              <w:t>Cases cited:</w:t>
            </w:r>
          </w:p>
        </w:tc>
        <w:tc>
          <w:tcPr>
            <w:tcW w:w="5990" w:type="dxa"/>
            <w:shd w:val="clear" w:color="auto" w:fill="auto"/>
          </w:tcPr>
          <w:p w14:paraId="4DE19FA6" w14:textId="77777777" w:rsidR="008308F3" w:rsidRPr="008308F3" w:rsidRDefault="008308F3" w:rsidP="008308F3">
            <w:pPr>
              <w:pStyle w:val="CasesLegislationAppealFrom"/>
              <w:spacing w:after="60"/>
            </w:pPr>
            <w:bookmarkStart w:id="5" w:name="Cases_Cited"/>
            <w:r w:rsidRPr="008308F3">
              <w:rPr>
                <w:i/>
                <w:iCs/>
              </w:rPr>
              <w:t xml:space="preserve">Bell on behalf of the </w:t>
            </w:r>
            <w:proofErr w:type="spellStart"/>
            <w:r w:rsidRPr="008308F3">
              <w:rPr>
                <w:i/>
                <w:iCs/>
              </w:rPr>
              <w:t>Wakka</w:t>
            </w:r>
            <w:proofErr w:type="spellEnd"/>
            <w:r w:rsidRPr="008308F3">
              <w:rPr>
                <w:i/>
                <w:iCs/>
              </w:rPr>
              <w:t xml:space="preserve"> </w:t>
            </w:r>
            <w:proofErr w:type="spellStart"/>
            <w:r w:rsidRPr="008308F3">
              <w:rPr>
                <w:i/>
                <w:iCs/>
              </w:rPr>
              <w:t>Wakka</w:t>
            </w:r>
            <w:proofErr w:type="spellEnd"/>
            <w:r w:rsidRPr="008308F3">
              <w:rPr>
                <w:i/>
                <w:iCs/>
              </w:rPr>
              <w:t xml:space="preserve"> People #3 v State of Queensland (No 2) </w:t>
            </w:r>
            <w:r w:rsidRPr="008308F3">
              <w:t>[2022] FCA 370</w:t>
            </w:r>
          </w:p>
          <w:p w14:paraId="63B67247" w14:textId="77777777" w:rsidR="008308F3" w:rsidRPr="008308F3" w:rsidRDefault="008308F3" w:rsidP="008308F3">
            <w:pPr>
              <w:pStyle w:val="CasesLegislationAppealFrom"/>
              <w:spacing w:after="60"/>
            </w:pPr>
            <w:r w:rsidRPr="008308F3">
              <w:rPr>
                <w:i/>
                <w:iCs/>
              </w:rPr>
              <w:t xml:space="preserve">Bell on behalf of the </w:t>
            </w:r>
            <w:proofErr w:type="spellStart"/>
            <w:r w:rsidRPr="008308F3">
              <w:rPr>
                <w:i/>
                <w:iCs/>
              </w:rPr>
              <w:t>Wakka</w:t>
            </w:r>
            <w:proofErr w:type="spellEnd"/>
            <w:r w:rsidRPr="008308F3">
              <w:rPr>
                <w:i/>
                <w:iCs/>
              </w:rPr>
              <w:t xml:space="preserve"> </w:t>
            </w:r>
            <w:proofErr w:type="spellStart"/>
            <w:r w:rsidRPr="008308F3">
              <w:rPr>
                <w:i/>
                <w:iCs/>
              </w:rPr>
              <w:t>Wakka</w:t>
            </w:r>
            <w:proofErr w:type="spellEnd"/>
            <w:r w:rsidRPr="008308F3">
              <w:rPr>
                <w:i/>
                <w:iCs/>
              </w:rPr>
              <w:t xml:space="preserve"> People #4 v State of Queensland (No 2)</w:t>
            </w:r>
            <w:r w:rsidRPr="008308F3">
              <w:t xml:space="preserve"> [2022] FCA 371</w:t>
            </w:r>
          </w:p>
          <w:p w14:paraId="694AF8DD" w14:textId="77777777" w:rsidR="008308F3" w:rsidRPr="008308F3" w:rsidRDefault="008308F3" w:rsidP="008308F3">
            <w:pPr>
              <w:pStyle w:val="CasesLegislationAppealFrom"/>
              <w:spacing w:after="60"/>
            </w:pPr>
            <w:r w:rsidRPr="008308F3">
              <w:rPr>
                <w:i/>
                <w:iCs/>
              </w:rPr>
              <w:t xml:space="preserve">Bell on behalf of the </w:t>
            </w:r>
            <w:proofErr w:type="spellStart"/>
            <w:r w:rsidRPr="008308F3">
              <w:rPr>
                <w:i/>
                <w:iCs/>
              </w:rPr>
              <w:t>Wakka</w:t>
            </w:r>
            <w:proofErr w:type="spellEnd"/>
            <w:r w:rsidRPr="008308F3">
              <w:rPr>
                <w:i/>
                <w:iCs/>
              </w:rPr>
              <w:t xml:space="preserve"> </w:t>
            </w:r>
            <w:proofErr w:type="spellStart"/>
            <w:r w:rsidRPr="008308F3">
              <w:rPr>
                <w:i/>
                <w:iCs/>
              </w:rPr>
              <w:t>Wakka</w:t>
            </w:r>
            <w:proofErr w:type="spellEnd"/>
            <w:r w:rsidRPr="008308F3">
              <w:rPr>
                <w:i/>
                <w:iCs/>
              </w:rPr>
              <w:t xml:space="preserve"> People #4 v State of Queensland (No 3)</w:t>
            </w:r>
            <w:r w:rsidRPr="008308F3">
              <w:t xml:space="preserve"> [2023] FCA 1114</w:t>
            </w:r>
          </w:p>
          <w:p w14:paraId="5DC827EC" w14:textId="6F7B3F81" w:rsidR="008308F3" w:rsidRPr="008308F3" w:rsidRDefault="008308F3" w:rsidP="008308F3">
            <w:pPr>
              <w:pStyle w:val="CasesLegislationAppealFrom"/>
              <w:spacing w:after="60"/>
            </w:pPr>
            <w:r w:rsidRPr="008308F3">
              <w:rPr>
                <w:i/>
                <w:iCs/>
              </w:rPr>
              <w:t xml:space="preserve">Blackburn v </w:t>
            </w:r>
            <w:proofErr w:type="spellStart"/>
            <w:r w:rsidRPr="008308F3">
              <w:rPr>
                <w:i/>
                <w:iCs/>
              </w:rPr>
              <w:t>Wagonga</w:t>
            </w:r>
            <w:proofErr w:type="spellEnd"/>
            <w:r w:rsidRPr="008308F3">
              <w:rPr>
                <w:i/>
                <w:iCs/>
              </w:rPr>
              <w:t xml:space="preserve"> Local Aboriginal Land Council</w:t>
            </w:r>
            <w:r w:rsidRPr="008308F3">
              <w:t xml:space="preserve"> [2021] FCAFC 210</w:t>
            </w:r>
            <w:r w:rsidR="000A4617">
              <w:t>; (2021) 287 FCR 1</w:t>
            </w:r>
          </w:p>
          <w:p w14:paraId="62B06079" w14:textId="7407DB9C" w:rsidR="008308F3" w:rsidRPr="008308F3" w:rsidRDefault="008308F3" w:rsidP="008308F3">
            <w:pPr>
              <w:pStyle w:val="CasesLegislationAppealFrom"/>
              <w:spacing w:after="60"/>
            </w:pPr>
            <w:r w:rsidRPr="008308F3">
              <w:rPr>
                <w:i/>
                <w:iCs/>
              </w:rPr>
              <w:t xml:space="preserve">Blucher on behalf of the </w:t>
            </w:r>
            <w:proofErr w:type="spellStart"/>
            <w:r w:rsidRPr="008308F3">
              <w:rPr>
                <w:i/>
                <w:iCs/>
              </w:rPr>
              <w:t>Gaangalu</w:t>
            </w:r>
            <w:proofErr w:type="spellEnd"/>
            <w:r w:rsidRPr="008308F3">
              <w:rPr>
                <w:i/>
                <w:iCs/>
              </w:rPr>
              <w:t xml:space="preserve"> Nation People</w:t>
            </w:r>
            <w:r w:rsidRPr="008308F3">
              <w:t xml:space="preserve"> [2018] FCA 1369 </w:t>
            </w:r>
          </w:p>
          <w:p w14:paraId="6611E45A" w14:textId="6C80DA4B" w:rsidR="008308F3" w:rsidRPr="008308F3" w:rsidRDefault="008308F3" w:rsidP="008308F3">
            <w:pPr>
              <w:pStyle w:val="CasesLegislationAppealFrom"/>
              <w:spacing w:after="60"/>
            </w:pPr>
            <w:r w:rsidRPr="008308F3">
              <w:rPr>
                <w:i/>
                <w:iCs/>
              </w:rPr>
              <w:t xml:space="preserve">Dimer on behalf of the </w:t>
            </w:r>
            <w:proofErr w:type="spellStart"/>
            <w:r w:rsidRPr="008308F3">
              <w:rPr>
                <w:i/>
                <w:iCs/>
              </w:rPr>
              <w:t>Marlinyu</w:t>
            </w:r>
            <w:proofErr w:type="spellEnd"/>
            <w:r w:rsidRPr="008308F3">
              <w:rPr>
                <w:i/>
                <w:iCs/>
              </w:rPr>
              <w:t xml:space="preserve"> </w:t>
            </w:r>
            <w:proofErr w:type="spellStart"/>
            <w:r w:rsidRPr="008308F3">
              <w:rPr>
                <w:i/>
                <w:iCs/>
              </w:rPr>
              <w:t>Ghoorlie</w:t>
            </w:r>
            <w:proofErr w:type="spellEnd"/>
            <w:r w:rsidRPr="008308F3">
              <w:rPr>
                <w:i/>
                <w:iCs/>
              </w:rPr>
              <w:t xml:space="preserve"> Claim Group v State of Western Australia</w:t>
            </w:r>
            <w:r w:rsidRPr="008308F3">
              <w:t xml:space="preserve"> [2023] FCA 930 </w:t>
            </w:r>
          </w:p>
          <w:p w14:paraId="57723ACB" w14:textId="77777777" w:rsidR="008308F3" w:rsidRPr="008308F3" w:rsidRDefault="008308F3" w:rsidP="008308F3">
            <w:pPr>
              <w:pStyle w:val="CasesLegislationAppealFrom"/>
              <w:spacing w:after="60"/>
            </w:pPr>
            <w:r w:rsidRPr="008308F3">
              <w:rPr>
                <w:i/>
                <w:iCs/>
              </w:rPr>
              <w:t xml:space="preserve">Douglas on behalf of the Kabi </w:t>
            </w:r>
            <w:proofErr w:type="spellStart"/>
            <w:r w:rsidRPr="008308F3">
              <w:rPr>
                <w:i/>
                <w:iCs/>
              </w:rPr>
              <w:t>Kabi</w:t>
            </w:r>
            <w:proofErr w:type="spellEnd"/>
            <w:r w:rsidRPr="008308F3">
              <w:rPr>
                <w:i/>
                <w:iCs/>
              </w:rPr>
              <w:t xml:space="preserve"> First Nation Traditional Owners Native Title Claim Group v State of Queensland</w:t>
            </w:r>
            <w:r w:rsidRPr="008308F3">
              <w:t xml:space="preserve"> [2023] FCA 615</w:t>
            </w:r>
          </w:p>
          <w:p w14:paraId="54465F60" w14:textId="26435B5F" w:rsidR="008308F3" w:rsidRPr="008308F3" w:rsidRDefault="008308F3" w:rsidP="008308F3">
            <w:pPr>
              <w:pStyle w:val="CasesLegislationAppealFrom"/>
              <w:spacing w:after="60"/>
            </w:pPr>
            <w:r w:rsidRPr="008308F3">
              <w:rPr>
                <w:i/>
                <w:iCs/>
              </w:rPr>
              <w:t xml:space="preserve">Forrest on behalf of the Kakarra Part </w:t>
            </w:r>
            <w:proofErr w:type="gramStart"/>
            <w:r w:rsidRPr="008308F3">
              <w:rPr>
                <w:i/>
                <w:iCs/>
              </w:rPr>
              <w:t>A</w:t>
            </w:r>
            <w:proofErr w:type="gramEnd"/>
            <w:r w:rsidRPr="008308F3">
              <w:rPr>
                <w:i/>
                <w:iCs/>
              </w:rPr>
              <w:t xml:space="preserve"> Native Title Claim Group v State of Western Australia</w:t>
            </w:r>
            <w:r w:rsidRPr="008308F3">
              <w:t xml:space="preserve"> [2023] FCA 529 </w:t>
            </w:r>
          </w:p>
          <w:p w14:paraId="2AC5D9B7" w14:textId="01150330" w:rsidR="008308F3" w:rsidRPr="008308F3" w:rsidRDefault="008308F3" w:rsidP="008308F3">
            <w:pPr>
              <w:pStyle w:val="CasesLegislationAppealFrom"/>
              <w:spacing w:after="60"/>
            </w:pPr>
            <w:r w:rsidRPr="008308F3">
              <w:rPr>
                <w:i/>
                <w:iCs/>
              </w:rPr>
              <w:t xml:space="preserve">Harrington-Smith on behalf of the </w:t>
            </w:r>
            <w:proofErr w:type="spellStart"/>
            <w:r w:rsidRPr="008308F3">
              <w:rPr>
                <w:i/>
                <w:iCs/>
              </w:rPr>
              <w:t>Darlot</w:t>
            </w:r>
            <w:proofErr w:type="spellEnd"/>
            <w:r w:rsidRPr="008308F3">
              <w:rPr>
                <w:i/>
                <w:iCs/>
              </w:rPr>
              <w:t xml:space="preserve"> Native Title Claim Group v State of Western Australia</w:t>
            </w:r>
            <w:r w:rsidRPr="008308F3">
              <w:t xml:space="preserve"> [2022] FCA 114 </w:t>
            </w:r>
          </w:p>
          <w:p w14:paraId="033E1448" w14:textId="1E27FA58" w:rsidR="008308F3" w:rsidRPr="008308F3" w:rsidRDefault="008308F3" w:rsidP="008308F3">
            <w:pPr>
              <w:pStyle w:val="CasesLegislationAppealFrom"/>
              <w:spacing w:after="60"/>
            </w:pPr>
            <w:r w:rsidRPr="008308F3">
              <w:rPr>
                <w:i/>
                <w:iCs/>
              </w:rPr>
              <w:t>Hoolihan on behalf of the Gugu Badhun People #3 and State Minister for the State of Queensland (No 2)</w:t>
            </w:r>
            <w:r w:rsidRPr="008308F3">
              <w:t xml:space="preserve"> [2023] FCA 1589 </w:t>
            </w:r>
          </w:p>
          <w:p w14:paraId="3A16A88A" w14:textId="7EBBB465" w:rsidR="008308F3" w:rsidRPr="008308F3" w:rsidRDefault="008308F3" w:rsidP="008308F3">
            <w:pPr>
              <w:pStyle w:val="CasesLegislationAppealFrom"/>
              <w:spacing w:after="60"/>
            </w:pPr>
            <w:r w:rsidRPr="008308F3">
              <w:rPr>
                <w:i/>
                <w:iCs/>
              </w:rPr>
              <w:lastRenderedPageBreak/>
              <w:t xml:space="preserve">Isaacs on behalf of the </w:t>
            </w:r>
            <w:proofErr w:type="spellStart"/>
            <w:r w:rsidRPr="008308F3">
              <w:rPr>
                <w:i/>
                <w:iCs/>
              </w:rPr>
              <w:t>Turrbal</w:t>
            </w:r>
            <w:proofErr w:type="spellEnd"/>
            <w:r w:rsidRPr="008308F3">
              <w:rPr>
                <w:i/>
                <w:iCs/>
              </w:rPr>
              <w:t xml:space="preserve"> People v State of Queensland</w:t>
            </w:r>
            <w:r w:rsidRPr="008308F3">
              <w:t xml:space="preserve"> (No 2) [2011] FCA 942 </w:t>
            </w:r>
          </w:p>
          <w:p w14:paraId="672AF623" w14:textId="02047567" w:rsidR="008308F3" w:rsidRPr="008308F3" w:rsidRDefault="008308F3" w:rsidP="008308F3">
            <w:pPr>
              <w:pStyle w:val="CasesLegislationAppealFrom"/>
              <w:spacing w:after="60"/>
            </w:pPr>
            <w:r w:rsidRPr="008308F3">
              <w:rPr>
                <w:i/>
                <w:iCs/>
              </w:rPr>
              <w:t xml:space="preserve">Vea </w:t>
            </w:r>
            <w:proofErr w:type="spellStart"/>
            <w:r w:rsidRPr="008308F3">
              <w:rPr>
                <w:i/>
                <w:iCs/>
              </w:rPr>
              <w:t>Vea</w:t>
            </w:r>
            <w:proofErr w:type="spellEnd"/>
            <w:r w:rsidRPr="008308F3">
              <w:rPr>
                <w:i/>
                <w:iCs/>
              </w:rPr>
              <w:t xml:space="preserve"> on behalf of the </w:t>
            </w:r>
            <w:proofErr w:type="spellStart"/>
            <w:r w:rsidRPr="008308F3">
              <w:rPr>
                <w:i/>
                <w:iCs/>
              </w:rPr>
              <w:t>Wadja</w:t>
            </w:r>
            <w:proofErr w:type="spellEnd"/>
            <w:r w:rsidRPr="008308F3">
              <w:rPr>
                <w:i/>
                <w:iCs/>
              </w:rPr>
              <w:t xml:space="preserve"> People v State of Queensland</w:t>
            </w:r>
            <w:r w:rsidRPr="008308F3">
              <w:t xml:space="preserve"> [2020] FCA 405 </w:t>
            </w:r>
            <w:bookmarkEnd w:id="5"/>
          </w:p>
        </w:tc>
      </w:tr>
      <w:tr w:rsidR="00B87534" w14:paraId="6FFDBD8E" w14:textId="77777777" w:rsidTr="0013494B">
        <w:tc>
          <w:tcPr>
            <w:tcW w:w="3083" w:type="dxa"/>
            <w:shd w:val="clear" w:color="auto" w:fill="auto"/>
          </w:tcPr>
          <w:p w14:paraId="08747E6E" w14:textId="77777777" w:rsidR="00B87534" w:rsidRDefault="00B87534" w:rsidP="002F7154">
            <w:pPr>
              <w:pStyle w:val="Normal1linespace"/>
              <w:widowControl w:val="0"/>
            </w:pPr>
          </w:p>
        </w:tc>
        <w:tc>
          <w:tcPr>
            <w:tcW w:w="5990" w:type="dxa"/>
            <w:shd w:val="clear" w:color="auto" w:fill="auto"/>
          </w:tcPr>
          <w:p w14:paraId="7822F429" w14:textId="77777777" w:rsidR="00B87534" w:rsidRDefault="00B87534" w:rsidP="002F7154">
            <w:pPr>
              <w:pStyle w:val="Normal1linespace"/>
              <w:widowControl w:val="0"/>
              <w:jc w:val="left"/>
            </w:pPr>
          </w:p>
        </w:tc>
      </w:tr>
      <w:tr w:rsidR="00B87534" w14:paraId="2939BBB3" w14:textId="77777777" w:rsidTr="0013494B">
        <w:tc>
          <w:tcPr>
            <w:tcW w:w="3083" w:type="dxa"/>
            <w:shd w:val="clear" w:color="auto" w:fill="auto"/>
          </w:tcPr>
          <w:p w14:paraId="745DE9BE" w14:textId="77777777" w:rsidR="00B87534" w:rsidRDefault="00B87534" w:rsidP="00501A12">
            <w:pPr>
              <w:pStyle w:val="Normal1linespace"/>
              <w:widowControl w:val="0"/>
            </w:pPr>
            <w:r>
              <w:t>Division:</w:t>
            </w:r>
          </w:p>
        </w:tc>
        <w:tc>
          <w:tcPr>
            <w:tcW w:w="5990" w:type="dxa"/>
            <w:shd w:val="clear" w:color="auto" w:fill="auto"/>
          </w:tcPr>
          <w:p w14:paraId="51DD1349" w14:textId="5580434E" w:rsidR="00B87534" w:rsidRPr="00F17599" w:rsidRDefault="00D626F4" w:rsidP="00501A12">
            <w:pPr>
              <w:pStyle w:val="Normal1linespace"/>
              <w:widowControl w:val="0"/>
              <w:jc w:val="left"/>
            </w:pPr>
            <w:r>
              <w:fldChar w:fldCharType="begin"/>
            </w:r>
            <w:r>
              <w:instrText xml:space="preserve"> DOCPROPERTY  Division </w:instrText>
            </w:r>
            <w:r>
              <w:fldChar w:fldCharType="separate"/>
            </w:r>
            <w:r w:rsidR="00B87534">
              <w:t>General Division</w:t>
            </w:r>
            <w:r>
              <w:fldChar w:fldCharType="end"/>
            </w:r>
          </w:p>
        </w:tc>
      </w:tr>
      <w:tr w:rsidR="00B54B87" w14:paraId="2CBC208E" w14:textId="77777777" w:rsidTr="0013494B">
        <w:tc>
          <w:tcPr>
            <w:tcW w:w="3083" w:type="dxa"/>
            <w:shd w:val="clear" w:color="auto" w:fill="auto"/>
          </w:tcPr>
          <w:p w14:paraId="091A2D0E" w14:textId="77777777" w:rsidR="00B54B87" w:rsidRDefault="00B54B87" w:rsidP="00501A12">
            <w:pPr>
              <w:pStyle w:val="Normal1linespace"/>
              <w:widowControl w:val="0"/>
            </w:pPr>
          </w:p>
        </w:tc>
        <w:tc>
          <w:tcPr>
            <w:tcW w:w="5990" w:type="dxa"/>
            <w:shd w:val="clear" w:color="auto" w:fill="auto"/>
          </w:tcPr>
          <w:p w14:paraId="4C3F2004" w14:textId="77777777" w:rsidR="00B54B87" w:rsidRDefault="00B54B87" w:rsidP="00501A12">
            <w:pPr>
              <w:pStyle w:val="Normal1linespace"/>
              <w:widowControl w:val="0"/>
              <w:jc w:val="left"/>
            </w:pPr>
          </w:p>
        </w:tc>
      </w:tr>
      <w:tr w:rsidR="00B54B87" w14:paraId="1C5327E1" w14:textId="77777777" w:rsidTr="0013494B">
        <w:tc>
          <w:tcPr>
            <w:tcW w:w="3083" w:type="dxa"/>
            <w:shd w:val="clear" w:color="auto" w:fill="auto"/>
          </w:tcPr>
          <w:p w14:paraId="5780A7F4" w14:textId="576C9091" w:rsidR="00B54B87" w:rsidRDefault="00B54B87" w:rsidP="00501A12">
            <w:pPr>
              <w:pStyle w:val="Normal1linespace"/>
              <w:widowControl w:val="0"/>
            </w:pPr>
            <w:r>
              <w:t xml:space="preserve">Registry: </w:t>
            </w:r>
          </w:p>
        </w:tc>
        <w:tc>
          <w:tcPr>
            <w:tcW w:w="5990" w:type="dxa"/>
            <w:shd w:val="clear" w:color="auto" w:fill="auto"/>
          </w:tcPr>
          <w:p w14:paraId="7DB8243D" w14:textId="0DAB244D" w:rsidR="00B54B87" w:rsidRDefault="00B54B87" w:rsidP="00501A12">
            <w:pPr>
              <w:pStyle w:val="Normal1linespace"/>
              <w:widowControl w:val="0"/>
              <w:jc w:val="left"/>
            </w:pPr>
            <w:r>
              <w:t>Queensland</w:t>
            </w:r>
          </w:p>
        </w:tc>
      </w:tr>
      <w:tr w:rsidR="00B87534" w14:paraId="6D2967BA" w14:textId="77777777" w:rsidTr="0013494B">
        <w:tc>
          <w:tcPr>
            <w:tcW w:w="3083" w:type="dxa"/>
            <w:shd w:val="clear" w:color="auto" w:fill="auto"/>
          </w:tcPr>
          <w:p w14:paraId="55384A12" w14:textId="77777777" w:rsidR="00B87534" w:rsidRDefault="00B87534" w:rsidP="00501A12">
            <w:pPr>
              <w:pStyle w:val="Normal1linespace"/>
              <w:widowControl w:val="0"/>
            </w:pPr>
            <w:bookmarkStart w:id="6" w:name="NPARow" w:colFirst="0" w:colLast="1"/>
          </w:p>
        </w:tc>
        <w:tc>
          <w:tcPr>
            <w:tcW w:w="5990" w:type="dxa"/>
            <w:shd w:val="clear" w:color="auto" w:fill="auto"/>
          </w:tcPr>
          <w:p w14:paraId="6B7E73B2" w14:textId="77777777" w:rsidR="00B87534" w:rsidRPr="00F17599" w:rsidRDefault="00B87534" w:rsidP="00501A12">
            <w:pPr>
              <w:pStyle w:val="Normal1linespace"/>
              <w:widowControl w:val="0"/>
              <w:jc w:val="left"/>
              <w:rPr>
                <w:b/>
              </w:rPr>
            </w:pPr>
          </w:p>
        </w:tc>
      </w:tr>
      <w:tr w:rsidR="00B87534" w14:paraId="1A7A77DA" w14:textId="77777777" w:rsidTr="0013494B">
        <w:tc>
          <w:tcPr>
            <w:tcW w:w="3083" w:type="dxa"/>
            <w:shd w:val="clear" w:color="auto" w:fill="auto"/>
          </w:tcPr>
          <w:p w14:paraId="687D3258" w14:textId="77777777" w:rsidR="00B87534" w:rsidRDefault="00B87534" w:rsidP="00501A12">
            <w:pPr>
              <w:pStyle w:val="Normal1linespace"/>
              <w:widowControl w:val="0"/>
            </w:pPr>
            <w:r>
              <w:t>National Practice Area:</w:t>
            </w:r>
          </w:p>
        </w:tc>
        <w:tc>
          <w:tcPr>
            <w:tcW w:w="5990" w:type="dxa"/>
            <w:shd w:val="clear" w:color="auto" w:fill="auto"/>
          </w:tcPr>
          <w:p w14:paraId="260149D7" w14:textId="096F1CEE" w:rsidR="00B87534" w:rsidRPr="00F17599" w:rsidRDefault="00D626F4" w:rsidP="00171DBB">
            <w:pPr>
              <w:pStyle w:val="Normal1linespace"/>
              <w:widowControl w:val="0"/>
              <w:jc w:val="left"/>
              <w:rPr>
                <w:b/>
              </w:rPr>
            </w:pPr>
            <w:r>
              <w:fldChar w:fldCharType="begin"/>
            </w:r>
            <w:r>
              <w:instrText xml:space="preserve"> DOCPROPERTY  "Practice Area"  \* MERGEFORMAT </w:instrText>
            </w:r>
            <w:r>
              <w:fldChar w:fldCharType="separate"/>
            </w:r>
            <w:r w:rsidR="00B87534">
              <w:t>Native Title</w:t>
            </w:r>
            <w:r>
              <w:fldChar w:fldCharType="end"/>
            </w:r>
          </w:p>
        </w:tc>
      </w:tr>
      <w:tr w:rsidR="00B87534" w14:paraId="093F3A2F" w14:textId="77777777" w:rsidTr="0013494B">
        <w:tc>
          <w:tcPr>
            <w:tcW w:w="3083" w:type="dxa"/>
            <w:shd w:val="clear" w:color="auto" w:fill="auto"/>
          </w:tcPr>
          <w:p w14:paraId="6754A941" w14:textId="77777777" w:rsidR="00B87534" w:rsidRDefault="00B87534" w:rsidP="00501A12">
            <w:pPr>
              <w:pStyle w:val="Normal1linespace"/>
              <w:widowControl w:val="0"/>
            </w:pPr>
            <w:bookmarkStart w:id="7" w:name="SubAreaRow" w:colFirst="0" w:colLast="1"/>
            <w:bookmarkEnd w:id="6"/>
          </w:p>
        </w:tc>
        <w:tc>
          <w:tcPr>
            <w:tcW w:w="5990" w:type="dxa"/>
            <w:shd w:val="clear" w:color="auto" w:fill="auto"/>
          </w:tcPr>
          <w:p w14:paraId="35EE1242" w14:textId="77777777" w:rsidR="00B87534" w:rsidRDefault="00B87534" w:rsidP="00171DBB">
            <w:pPr>
              <w:pStyle w:val="Normal1linespace"/>
              <w:widowControl w:val="0"/>
              <w:jc w:val="left"/>
            </w:pPr>
          </w:p>
        </w:tc>
      </w:tr>
      <w:bookmarkEnd w:id="7"/>
      <w:tr w:rsidR="005D616C" w14:paraId="323CC54B" w14:textId="77777777" w:rsidTr="0013494B">
        <w:tc>
          <w:tcPr>
            <w:tcW w:w="3083" w:type="dxa"/>
            <w:shd w:val="clear" w:color="auto" w:fill="auto"/>
          </w:tcPr>
          <w:p w14:paraId="6F9650E2" w14:textId="77777777" w:rsidR="005D616C" w:rsidRDefault="005D616C" w:rsidP="00501A12">
            <w:pPr>
              <w:pStyle w:val="Normal1linespace"/>
              <w:widowControl w:val="0"/>
            </w:pPr>
            <w:r>
              <w:t>Number of paragraphs:</w:t>
            </w:r>
          </w:p>
        </w:tc>
        <w:tc>
          <w:tcPr>
            <w:tcW w:w="5990" w:type="dxa"/>
            <w:shd w:val="clear" w:color="auto" w:fill="auto"/>
          </w:tcPr>
          <w:p w14:paraId="74A9D427" w14:textId="2F7757DE" w:rsidR="005D616C" w:rsidRDefault="0013494B" w:rsidP="00501A12">
            <w:pPr>
              <w:pStyle w:val="Normal1linespace"/>
              <w:widowControl w:val="0"/>
              <w:jc w:val="left"/>
            </w:pPr>
            <w:bookmarkStart w:id="8" w:name="PlaceCategoryParagraphs"/>
            <w:r>
              <w:t>62</w:t>
            </w:r>
            <w:bookmarkEnd w:id="8"/>
          </w:p>
        </w:tc>
      </w:tr>
      <w:tr w:rsidR="005D616C" w14:paraId="704AB5D4" w14:textId="77777777" w:rsidTr="0013494B">
        <w:tc>
          <w:tcPr>
            <w:tcW w:w="3083" w:type="dxa"/>
            <w:shd w:val="clear" w:color="auto" w:fill="auto"/>
          </w:tcPr>
          <w:p w14:paraId="7FE1CED4" w14:textId="77777777" w:rsidR="005D616C" w:rsidRDefault="005D616C" w:rsidP="005D616C">
            <w:pPr>
              <w:pStyle w:val="Normal1linespace"/>
              <w:widowControl w:val="0"/>
              <w:jc w:val="left"/>
            </w:pPr>
          </w:p>
        </w:tc>
        <w:tc>
          <w:tcPr>
            <w:tcW w:w="5990" w:type="dxa"/>
            <w:shd w:val="clear" w:color="auto" w:fill="auto"/>
          </w:tcPr>
          <w:p w14:paraId="14C8A410" w14:textId="77777777" w:rsidR="005D616C" w:rsidRDefault="005D616C" w:rsidP="005D616C">
            <w:pPr>
              <w:pStyle w:val="Normal1linespace"/>
              <w:widowControl w:val="0"/>
              <w:jc w:val="left"/>
            </w:pPr>
          </w:p>
        </w:tc>
      </w:tr>
      <w:tr w:rsidR="005D616C" w14:paraId="22FE253D" w14:textId="77777777" w:rsidTr="0013494B">
        <w:tc>
          <w:tcPr>
            <w:tcW w:w="3083" w:type="dxa"/>
            <w:shd w:val="clear" w:color="auto" w:fill="auto"/>
          </w:tcPr>
          <w:p w14:paraId="7D2E72CF" w14:textId="77777777" w:rsidR="005D616C" w:rsidRDefault="005D616C" w:rsidP="005D616C">
            <w:pPr>
              <w:pStyle w:val="Normal1linespace"/>
              <w:widowControl w:val="0"/>
              <w:jc w:val="left"/>
            </w:pPr>
            <w:bookmarkStart w:id="9" w:name="CounselDate" w:colFirst="0" w:colLast="2"/>
            <w:r w:rsidRPr="006A24E3">
              <w:t>Date of hearing:</w:t>
            </w:r>
          </w:p>
        </w:tc>
        <w:tc>
          <w:tcPr>
            <w:tcW w:w="5990" w:type="dxa"/>
            <w:shd w:val="clear" w:color="auto" w:fill="auto"/>
          </w:tcPr>
          <w:p w14:paraId="79F76582" w14:textId="523C1944" w:rsidR="005D616C" w:rsidRDefault="005D616C" w:rsidP="005D616C">
            <w:pPr>
              <w:pStyle w:val="Normal1linespace"/>
              <w:widowControl w:val="0"/>
              <w:jc w:val="left"/>
            </w:pPr>
            <w:bookmarkStart w:id="10" w:name="HearingDate"/>
            <w:r>
              <w:t xml:space="preserve">20 November 2023 </w:t>
            </w:r>
            <w:bookmarkEnd w:id="10"/>
          </w:p>
        </w:tc>
      </w:tr>
      <w:tr w:rsidR="005D616C" w14:paraId="102C602D" w14:textId="77777777" w:rsidTr="0013494B">
        <w:tc>
          <w:tcPr>
            <w:tcW w:w="3083" w:type="dxa"/>
            <w:shd w:val="clear" w:color="auto" w:fill="auto"/>
          </w:tcPr>
          <w:p w14:paraId="0AE75620" w14:textId="77777777" w:rsidR="005D616C" w:rsidRDefault="005D616C" w:rsidP="005D616C">
            <w:pPr>
              <w:pStyle w:val="Normal1linespace"/>
              <w:widowControl w:val="0"/>
              <w:jc w:val="left"/>
            </w:pPr>
          </w:p>
        </w:tc>
        <w:tc>
          <w:tcPr>
            <w:tcW w:w="5990" w:type="dxa"/>
            <w:shd w:val="clear" w:color="auto" w:fill="auto"/>
          </w:tcPr>
          <w:p w14:paraId="67DFCF9B" w14:textId="77777777" w:rsidR="005D616C" w:rsidRDefault="005D616C" w:rsidP="005D616C">
            <w:pPr>
              <w:pStyle w:val="Normal1linespace"/>
              <w:widowControl w:val="0"/>
              <w:jc w:val="left"/>
            </w:pPr>
          </w:p>
        </w:tc>
      </w:tr>
      <w:tr w:rsidR="0013494B" w14:paraId="019377E8" w14:textId="77777777" w:rsidTr="0013494B">
        <w:tc>
          <w:tcPr>
            <w:tcW w:w="3083" w:type="dxa"/>
            <w:shd w:val="clear" w:color="auto" w:fill="auto"/>
          </w:tcPr>
          <w:p w14:paraId="1072AB2E" w14:textId="1D280ABC" w:rsidR="0013494B" w:rsidRDefault="0013494B" w:rsidP="0013494B">
            <w:pPr>
              <w:pStyle w:val="Normal1linespace"/>
              <w:widowControl w:val="0"/>
              <w:jc w:val="left"/>
            </w:pPr>
            <w:bookmarkStart w:id="11" w:name="Counsel" w:colFirst="0" w:colLast="2"/>
            <w:bookmarkEnd w:id="9"/>
            <w:r>
              <w:t>Counsel for the Applicant:</w:t>
            </w:r>
          </w:p>
        </w:tc>
        <w:tc>
          <w:tcPr>
            <w:tcW w:w="5990" w:type="dxa"/>
            <w:shd w:val="clear" w:color="auto" w:fill="auto"/>
          </w:tcPr>
          <w:p w14:paraId="1A1DBAC9" w14:textId="24308645" w:rsidR="0013494B" w:rsidRDefault="0013494B" w:rsidP="0013494B">
            <w:pPr>
              <w:pStyle w:val="Normal1linespace"/>
              <w:widowControl w:val="0"/>
              <w:jc w:val="left"/>
            </w:pPr>
            <w:bookmarkStart w:id="12" w:name="AppCounsel"/>
            <w:bookmarkEnd w:id="12"/>
            <w:r>
              <w:t>Mr D Freeburn</w:t>
            </w:r>
          </w:p>
        </w:tc>
      </w:tr>
      <w:tr w:rsidR="0013494B" w14:paraId="5E639996" w14:textId="77777777" w:rsidTr="0013494B">
        <w:tc>
          <w:tcPr>
            <w:tcW w:w="3083" w:type="dxa"/>
            <w:shd w:val="clear" w:color="auto" w:fill="auto"/>
          </w:tcPr>
          <w:p w14:paraId="749740B5" w14:textId="77777777" w:rsidR="0013494B" w:rsidRDefault="0013494B" w:rsidP="0013494B">
            <w:pPr>
              <w:pStyle w:val="Normal1linespace"/>
              <w:widowControl w:val="0"/>
              <w:jc w:val="left"/>
            </w:pPr>
          </w:p>
        </w:tc>
        <w:tc>
          <w:tcPr>
            <w:tcW w:w="5989" w:type="dxa"/>
            <w:shd w:val="clear" w:color="auto" w:fill="auto"/>
          </w:tcPr>
          <w:p w14:paraId="699A455B" w14:textId="77777777" w:rsidR="0013494B" w:rsidRDefault="0013494B" w:rsidP="0013494B">
            <w:pPr>
              <w:pStyle w:val="Normal1linespace"/>
              <w:widowControl w:val="0"/>
              <w:jc w:val="left"/>
            </w:pPr>
          </w:p>
        </w:tc>
      </w:tr>
      <w:tr w:rsidR="0013494B" w14:paraId="52600BD7" w14:textId="77777777" w:rsidTr="0013494B">
        <w:tc>
          <w:tcPr>
            <w:tcW w:w="3083" w:type="dxa"/>
            <w:shd w:val="clear" w:color="auto" w:fill="auto"/>
          </w:tcPr>
          <w:p w14:paraId="340D90BA" w14:textId="49B317F3" w:rsidR="0013494B" w:rsidRDefault="0013494B" w:rsidP="0013494B">
            <w:pPr>
              <w:pStyle w:val="Normal1linespace"/>
              <w:widowControl w:val="0"/>
              <w:jc w:val="left"/>
            </w:pPr>
            <w:r>
              <w:t>Solicitor for the Applicant:</w:t>
            </w:r>
          </w:p>
        </w:tc>
        <w:tc>
          <w:tcPr>
            <w:tcW w:w="5989" w:type="dxa"/>
            <w:shd w:val="clear" w:color="auto" w:fill="auto"/>
          </w:tcPr>
          <w:p w14:paraId="0775EF0A" w14:textId="76AAA987" w:rsidR="0013494B" w:rsidRDefault="0013494B" w:rsidP="0013494B">
            <w:pPr>
              <w:pStyle w:val="Normal1linespace"/>
              <w:widowControl w:val="0"/>
              <w:jc w:val="left"/>
            </w:pPr>
            <w:r>
              <w:t>Queensland South Native Title Services Limited</w:t>
            </w:r>
          </w:p>
        </w:tc>
      </w:tr>
      <w:tr w:rsidR="0013494B" w14:paraId="1D61EFFB" w14:textId="77777777" w:rsidTr="0013494B">
        <w:tc>
          <w:tcPr>
            <w:tcW w:w="3083" w:type="dxa"/>
            <w:shd w:val="clear" w:color="auto" w:fill="auto"/>
          </w:tcPr>
          <w:p w14:paraId="4BFE333E" w14:textId="77777777" w:rsidR="0013494B" w:rsidRDefault="0013494B" w:rsidP="0013494B">
            <w:pPr>
              <w:pStyle w:val="Normal1linespace"/>
              <w:widowControl w:val="0"/>
              <w:jc w:val="left"/>
            </w:pPr>
          </w:p>
        </w:tc>
        <w:tc>
          <w:tcPr>
            <w:tcW w:w="5989" w:type="dxa"/>
            <w:shd w:val="clear" w:color="auto" w:fill="auto"/>
          </w:tcPr>
          <w:p w14:paraId="7200A25E" w14:textId="77777777" w:rsidR="0013494B" w:rsidRDefault="0013494B" w:rsidP="0013494B">
            <w:pPr>
              <w:pStyle w:val="Normal1linespace"/>
              <w:widowControl w:val="0"/>
              <w:jc w:val="left"/>
            </w:pPr>
          </w:p>
        </w:tc>
      </w:tr>
      <w:tr w:rsidR="0013494B" w14:paraId="57F7F088" w14:textId="77777777" w:rsidTr="0013494B">
        <w:tc>
          <w:tcPr>
            <w:tcW w:w="3083" w:type="dxa"/>
            <w:shd w:val="clear" w:color="auto" w:fill="auto"/>
          </w:tcPr>
          <w:p w14:paraId="0B1A8021" w14:textId="5DD36613" w:rsidR="0013494B" w:rsidRDefault="0013494B" w:rsidP="0013494B">
            <w:pPr>
              <w:pStyle w:val="Normal1linespace"/>
              <w:widowControl w:val="0"/>
              <w:jc w:val="left"/>
            </w:pPr>
            <w:r>
              <w:t>Counsel for the First Respondent:</w:t>
            </w:r>
          </w:p>
        </w:tc>
        <w:tc>
          <w:tcPr>
            <w:tcW w:w="5989" w:type="dxa"/>
            <w:shd w:val="clear" w:color="auto" w:fill="auto"/>
          </w:tcPr>
          <w:p w14:paraId="12B229BD" w14:textId="11FFCA7C" w:rsidR="0013494B" w:rsidRDefault="0013494B" w:rsidP="0013494B">
            <w:pPr>
              <w:pStyle w:val="Normal1linespace"/>
              <w:widowControl w:val="0"/>
              <w:jc w:val="left"/>
            </w:pPr>
            <w:r>
              <w:t>Ms E Longbottom KC with Mr N Boyd</w:t>
            </w:r>
          </w:p>
        </w:tc>
      </w:tr>
      <w:tr w:rsidR="0013494B" w14:paraId="5BBEE6D0" w14:textId="77777777" w:rsidTr="0013494B">
        <w:tc>
          <w:tcPr>
            <w:tcW w:w="3083" w:type="dxa"/>
            <w:shd w:val="clear" w:color="auto" w:fill="auto"/>
          </w:tcPr>
          <w:p w14:paraId="701B29AB" w14:textId="77777777" w:rsidR="0013494B" w:rsidRDefault="0013494B" w:rsidP="0013494B">
            <w:pPr>
              <w:pStyle w:val="Normal1linespace"/>
              <w:widowControl w:val="0"/>
              <w:jc w:val="left"/>
            </w:pPr>
          </w:p>
        </w:tc>
        <w:tc>
          <w:tcPr>
            <w:tcW w:w="5989" w:type="dxa"/>
            <w:shd w:val="clear" w:color="auto" w:fill="auto"/>
          </w:tcPr>
          <w:p w14:paraId="5D1A79C8" w14:textId="77777777" w:rsidR="0013494B" w:rsidRDefault="0013494B" w:rsidP="0013494B">
            <w:pPr>
              <w:pStyle w:val="Normal1linespace"/>
              <w:widowControl w:val="0"/>
              <w:jc w:val="left"/>
            </w:pPr>
          </w:p>
        </w:tc>
      </w:tr>
      <w:tr w:rsidR="0013494B" w14:paraId="75C7288B" w14:textId="77777777" w:rsidTr="0013494B">
        <w:tc>
          <w:tcPr>
            <w:tcW w:w="3083" w:type="dxa"/>
            <w:shd w:val="clear" w:color="auto" w:fill="auto"/>
          </w:tcPr>
          <w:p w14:paraId="710A4DD6" w14:textId="746B5414" w:rsidR="0013494B" w:rsidRDefault="0013494B" w:rsidP="0013494B">
            <w:pPr>
              <w:pStyle w:val="Normal1linespace"/>
              <w:widowControl w:val="0"/>
              <w:jc w:val="left"/>
            </w:pPr>
            <w:r>
              <w:t>Solicitor for the First Respondent:</w:t>
            </w:r>
          </w:p>
        </w:tc>
        <w:tc>
          <w:tcPr>
            <w:tcW w:w="5989" w:type="dxa"/>
            <w:shd w:val="clear" w:color="auto" w:fill="auto"/>
          </w:tcPr>
          <w:p w14:paraId="3358EE9F" w14:textId="54857F92" w:rsidR="0013494B" w:rsidRDefault="0013494B" w:rsidP="0013494B">
            <w:pPr>
              <w:pStyle w:val="Normal1linespace"/>
              <w:widowControl w:val="0"/>
              <w:jc w:val="left"/>
            </w:pPr>
            <w:r>
              <w:t>Crown Law</w:t>
            </w:r>
          </w:p>
        </w:tc>
      </w:tr>
      <w:tr w:rsidR="0013494B" w14:paraId="4EEE0B55" w14:textId="77777777" w:rsidTr="0013494B">
        <w:tc>
          <w:tcPr>
            <w:tcW w:w="3083" w:type="dxa"/>
            <w:shd w:val="clear" w:color="auto" w:fill="auto"/>
          </w:tcPr>
          <w:p w14:paraId="0A2CAC4B" w14:textId="77777777" w:rsidR="0013494B" w:rsidRDefault="0013494B" w:rsidP="0013494B">
            <w:pPr>
              <w:pStyle w:val="Normal1linespace"/>
              <w:widowControl w:val="0"/>
              <w:jc w:val="left"/>
            </w:pPr>
          </w:p>
        </w:tc>
        <w:tc>
          <w:tcPr>
            <w:tcW w:w="5989" w:type="dxa"/>
            <w:shd w:val="clear" w:color="auto" w:fill="auto"/>
          </w:tcPr>
          <w:p w14:paraId="6EDA7CAE" w14:textId="77777777" w:rsidR="0013494B" w:rsidRDefault="0013494B" w:rsidP="0013494B">
            <w:pPr>
              <w:pStyle w:val="Normal1linespace"/>
              <w:widowControl w:val="0"/>
              <w:jc w:val="left"/>
            </w:pPr>
          </w:p>
        </w:tc>
      </w:tr>
      <w:tr w:rsidR="0013494B" w14:paraId="4E7FAE94" w14:textId="77777777" w:rsidTr="0013494B">
        <w:tc>
          <w:tcPr>
            <w:tcW w:w="3083" w:type="dxa"/>
            <w:shd w:val="clear" w:color="auto" w:fill="auto"/>
          </w:tcPr>
          <w:p w14:paraId="401F1C38" w14:textId="3620844E" w:rsidR="0013494B" w:rsidRDefault="0043714E" w:rsidP="0013494B">
            <w:pPr>
              <w:pStyle w:val="Normal1linespace"/>
              <w:widowControl w:val="0"/>
              <w:jc w:val="left"/>
            </w:pPr>
            <w:r>
              <w:t xml:space="preserve">Counsel for the </w:t>
            </w:r>
            <w:r w:rsidR="0013494B">
              <w:t>Prospective Respondent:</w:t>
            </w:r>
          </w:p>
        </w:tc>
        <w:tc>
          <w:tcPr>
            <w:tcW w:w="5989" w:type="dxa"/>
            <w:shd w:val="clear" w:color="auto" w:fill="auto"/>
          </w:tcPr>
          <w:p w14:paraId="048A738E" w14:textId="5C4274F3" w:rsidR="0013494B" w:rsidRDefault="0043714E" w:rsidP="0013494B">
            <w:pPr>
              <w:pStyle w:val="Normal1linespace"/>
              <w:widowControl w:val="0"/>
              <w:jc w:val="left"/>
            </w:pPr>
            <w:r>
              <w:t>The prospective respondent appeared in-person</w:t>
            </w:r>
          </w:p>
        </w:tc>
      </w:tr>
      <w:bookmarkEnd w:id="11"/>
    </w:tbl>
    <w:p w14:paraId="7AEAF4FD" w14:textId="77777777" w:rsidR="007470BD" w:rsidRDefault="007470BD">
      <w:pPr>
        <w:pStyle w:val="Normal1linespace"/>
      </w:pPr>
    </w:p>
    <w:p w14:paraId="22C579F5" w14:textId="77777777" w:rsidR="00E94CBF" w:rsidRDefault="00E94CBF">
      <w:pPr>
        <w:pStyle w:val="Normal1linespace"/>
      </w:pPr>
    </w:p>
    <w:p w14:paraId="0CE48326"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358805CC"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41A51557" w14:textId="77777777" w:rsidTr="00E81DA6">
        <w:tc>
          <w:tcPr>
            <w:tcW w:w="6912" w:type="dxa"/>
            <w:gridSpan w:val="2"/>
          </w:tcPr>
          <w:p w14:paraId="3E533767" w14:textId="77777777" w:rsidR="00A46CCC" w:rsidRPr="001765E0" w:rsidRDefault="00A46CCC" w:rsidP="00525A49">
            <w:pPr>
              <w:pStyle w:val="NormalHeadings"/>
            </w:pPr>
          </w:p>
        </w:tc>
        <w:tc>
          <w:tcPr>
            <w:tcW w:w="2330" w:type="dxa"/>
          </w:tcPr>
          <w:p w14:paraId="112132C3" w14:textId="24E1FA1F" w:rsidR="00A46CCC" w:rsidRDefault="00B87534" w:rsidP="00F92355">
            <w:pPr>
              <w:pStyle w:val="NormalHeadings"/>
              <w:jc w:val="right"/>
            </w:pPr>
            <w:bookmarkStart w:id="13" w:name="FileNo"/>
            <w:r>
              <w:t>QUD 20 of 2019</w:t>
            </w:r>
            <w:bookmarkEnd w:id="13"/>
          </w:p>
        </w:tc>
      </w:tr>
      <w:tr w:rsidR="00A76C13" w14:paraId="63C87EE4" w14:textId="77777777" w:rsidTr="00F461A4">
        <w:tc>
          <w:tcPr>
            <w:tcW w:w="9242" w:type="dxa"/>
            <w:gridSpan w:val="3"/>
          </w:tcPr>
          <w:p w14:paraId="753094C7" w14:textId="29168F44" w:rsidR="00A76C13" w:rsidRPr="00A76C13" w:rsidRDefault="00B87534" w:rsidP="00B87534">
            <w:pPr>
              <w:pStyle w:val="NormalHeadings"/>
              <w:jc w:val="left"/>
            </w:pPr>
            <w:bookmarkStart w:id="14" w:name="InTheMatterOf"/>
            <w:r>
              <w:t xml:space="preserve"> </w:t>
            </w:r>
            <w:bookmarkEnd w:id="14"/>
          </w:p>
        </w:tc>
      </w:tr>
      <w:tr w:rsidR="00A46CCC" w14:paraId="6E71B435" w14:textId="77777777" w:rsidTr="005041F0">
        <w:trPr>
          <w:trHeight w:val="386"/>
        </w:trPr>
        <w:tc>
          <w:tcPr>
            <w:tcW w:w="2376" w:type="dxa"/>
          </w:tcPr>
          <w:p w14:paraId="1DB8E08C" w14:textId="77777777" w:rsidR="00A46CCC" w:rsidRDefault="00A46CCC" w:rsidP="005041F0">
            <w:pPr>
              <w:pStyle w:val="NormalHeadings"/>
              <w:jc w:val="left"/>
              <w:rPr>
                <w:caps/>
                <w:szCs w:val="24"/>
              </w:rPr>
            </w:pPr>
            <w:bookmarkStart w:id="15" w:name="Parties"/>
            <w:r>
              <w:rPr>
                <w:caps/>
                <w:szCs w:val="24"/>
              </w:rPr>
              <w:t>BETWEEN:</w:t>
            </w:r>
          </w:p>
        </w:tc>
        <w:tc>
          <w:tcPr>
            <w:tcW w:w="6866" w:type="dxa"/>
            <w:gridSpan w:val="2"/>
          </w:tcPr>
          <w:p w14:paraId="779C224E" w14:textId="77777777" w:rsidR="00B87534" w:rsidRDefault="00B87534" w:rsidP="00B87534">
            <w:pPr>
              <w:pStyle w:val="NormalHeadings"/>
              <w:jc w:val="left"/>
            </w:pPr>
            <w:bookmarkStart w:id="16" w:name="Applicant"/>
            <w:r>
              <w:t xml:space="preserve">MICHAEL DOUGLAS &amp; ORS ON BEHALF OF THE KABI </w:t>
            </w:r>
            <w:proofErr w:type="spellStart"/>
            <w:r>
              <w:t>KABI</w:t>
            </w:r>
            <w:proofErr w:type="spellEnd"/>
            <w:r>
              <w:t xml:space="preserve"> FIRST NATION TRADITIONAL OWNERS NATIVE TITLE CLAIM GROUP </w:t>
            </w:r>
          </w:p>
          <w:p w14:paraId="29436962" w14:textId="77777777" w:rsidR="00B87534" w:rsidRDefault="00B87534" w:rsidP="00B87534">
            <w:pPr>
              <w:pStyle w:val="PartyType"/>
            </w:pPr>
            <w:r>
              <w:t>Applicant</w:t>
            </w:r>
          </w:p>
          <w:bookmarkEnd w:id="16"/>
          <w:p w14:paraId="588B2E07" w14:textId="3BDD0631" w:rsidR="00A46CCC" w:rsidRPr="006555B4" w:rsidRDefault="00A46CCC" w:rsidP="005041F0">
            <w:pPr>
              <w:pStyle w:val="NormalHeadings"/>
              <w:jc w:val="left"/>
            </w:pPr>
          </w:p>
        </w:tc>
      </w:tr>
      <w:tr w:rsidR="00A46CCC" w14:paraId="562379FE" w14:textId="77777777" w:rsidTr="005041F0">
        <w:trPr>
          <w:trHeight w:val="386"/>
        </w:trPr>
        <w:tc>
          <w:tcPr>
            <w:tcW w:w="2376" w:type="dxa"/>
          </w:tcPr>
          <w:p w14:paraId="1B1B4426" w14:textId="77777777" w:rsidR="00A46CCC" w:rsidRDefault="00A46CCC" w:rsidP="005041F0">
            <w:pPr>
              <w:pStyle w:val="NormalHeadings"/>
              <w:jc w:val="left"/>
              <w:rPr>
                <w:caps/>
                <w:szCs w:val="24"/>
              </w:rPr>
            </w:pPr>
            <w:r>
              <w:rPr>
                <w:caps/>
                <w:szCs w:val="24"/>
              </w:rPr>
              <w:t>AND:</w:t>
            </w:r>
          </w:p>
        </w:tc>
        <w:tc>
          <w:tcPr>
            <w:tcW w:w="6866" w:type="dxa"/>
            <w:gridSpan w:val="2"/>
          </w:tcPr>
          <w:p w14:paraId="5D2EB960" w14:textId="3EC8797A" w:rsidR="005D616C" w:rsidRDefault="005D616C" w:rsidP="00B87534">
            <w:pPr>
              <w:pStyle w:val="NormalHeadings"/>
              <w:jc w:val="left"/>
            </w:pPr>
            <w:bookmarkStart w:id="17" w:name="Respondent"/>
            <w:r>
              <w:t>STATE OF QUEENSLAND</w:t>
            </w:r>
          </w:p>
          <w:p w14:paraId="328BF95D" w14:textId="68FFFE5C" w:rsidR="005D616C" w:rsidRDefault="0043714E" w:rsidP="00B87534">
            <w:pPr>
              <w:pStyle w:val="PartyType"/>
            </w:pPr>
            <w:r>
              <w:t xml:space="preserve">First </w:t>
            </w:r>
            <w:r w:rsidR="005D616C">
              <w:t>Respondent</w:t>
            </w:r>
          </w:p>
          <w:bookmarkEnd w:id="17"/>
          <w:p w14:paraId="015995AA" w14:textId="77777777" w:rsidR="00A46CCC" w:rsidRDefault="00A46CCC" w:rsidP="005041F0">
            <w:pPr>
              <w:pStyle w:val="NormalHeadings"/>
              <w:jc w:val="left"/>
            </w:pPr>
          </w:p>
          <w:p w14:paraId="56673B27" w14:textId="10EEF65B" w:rsidR="0043714E" w:rsidRDefault="0043714E" w:rsidP="0043714E">
            <w:pPr>
              <w:pStyle w:val="NormalHeadings"/>
              <w:jc w:val="left"/>
            </w:pPr>
            <w:r w:rsidRPr="0043714E">
              <w:t>THE COMMONWEALTH OF AUSTRALIA</w:t>
            </w:r>
          </w:p>
          <w:p w14:paraId="515520B5" w14:textId="6E1DF404" w:rsidR="0043714E" w:rsidRDefault="0043714E" w:rsidP="0043714E">
            <w:pPr>
              <w:pStyle w:val="PartyType"/>
            </w:pPr>
            <w:r>
              <w:t>Second Respondent</w:t>
            </w:r>
          </w:p>
          <w:p w14:paraId="5AE6209D" w14:textId="77777777" w:rsidR="0043714E" w:rsidRDefault="0043714E" w:rsidP="0043714E">
            <w:pPr>
              <w:pStyle w:val="PartyType"/>
            </w:pPr>
          </w:p>
          <w:p w14:paraId="783C87E1" w14:textId="7E366AC0" w:rsidR="0043714E" w:rsidRPr="0043714E" w:rsidRDefault="0043714E" w:rsidP="0043714E">
            <w:pPr>
              <w:pStyle w:val="PartyType"/>
              <w:rPr>
                <w:bCs/>
                <w:szCs w:val="20"/>
              </w:rPr>
            </w:pPr>
            <w:r w:rsidRPr="0043714E">
              <w:rPr>
                <w:b/>
                <w:szCs w:val="20"/>
              </w:rPr>
              <w:t xml:space="preserve">BUNDABERG REGIONAL COUNCIL </w:t>
            </w:r>
            <w:r>
              <w:rPr>
                <w:bCs/>
                <w:szCs w:val="20"/>
              </w:rPr>
              <w:t>(and others named in the Schedule)</w:t>
            </w:r>
          </w:p>
          <w:p w14:paraId="7C6E49E1" w14:textId="0525082E" w:rsidR="0043714E" w:rsidRDefault="0043714E" w:rsidP="0043714E">
            <w:pPr>
              <w:pStyle w:val="PartyType"/>
            </w:pPr>
            <w:r>
              <w:t>Third Respondent</w:t>
            </w:r>
          </w:p>
          <w:p w14:paraId="32BD831C" w14:textId="77777777" w:rsidR="0043714E" w:rsidRDefault="0043714E" w:rsidP="0043714E">
            <w:pPr>
              <w:pStyle w:val="PartyType"/>
            </w:pPr>
          </w:p>
          <w:p w14:paraId="26730A2F" w14:textId="4B7DB76E" w:rsidR="0043714E" w:rsidRDefault="0043714E" w:rsidP="0043714E">
            <w:pPr>
              <w:pStyle w:val="PartyType"/>
              <w:rPr>
                <w:b/>
                <w:szCs w:val="20"/>
              </w:rPr>
            </w:pPr>
            <w:r w:rsidRPr="0043714E">
              <w:rPr>
                <w:b/>
                <w:szCs w:val="20"/>
              </w:rPr>
              <w:t>GREG</w:t>
            </w:r>
            <w:r>
              <w:rPr>
                <w:b/>
                <w:szCs w:val="20"/>
              </w:rPr>
              <w:t>ORY</w:t>
            </w:r>
            <w:r w:rsidRPr="0043714E">
              <w:rPr>
                <w:b/>
                <w:szCs w:val="20"/>
              </w:rPr>
              <w:t xml:space="preserve"> KITSON </w:t>
            </w:r>
          </w:p>
          <w:p w14:paraId="7DD8B1DA" w14:textId="3F2FC3B0" w:rsidR="0043714E" w:rsidRDefault="0043714E" w:rsidP="0043714E">
            <w:pPr>
              <w:pStyle w:val="PartyType"/>
            </w:pPr>
            <w:r>
              <w:t>Prospective Respondent</w:t>
            </w:r>
          </w:p>
          <w:p w14:paraId="0012390E" w14:textId="648A8E8F" w:rsidR="0043714E" w:rsidRPr="006555B4" w:rsidRDefault="0043714E" w:rsidP="005041F0">
            <w:pPr>
              <w:pStyle w:val="NormalHeadings"/>
              <w:jc w:val="left"/>
            </w:pPr>
          </w:p>
        </w:tc>
      </w:tr>
    </w:tbl>
    <w:p w14:paraId="2A0BF00D"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7F0C5517" w14:textId="77777777">
        <w:tc>
          <w:tcPr>
            <w:tcW w:w="2376" w:type="dxa"/>
          </w:tcPr>
          <w:p w14:paraId="2704DD9E"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00B6C766" w14:textId="59482F7F" w:rsidR="00395B24" w:rsidRDefault="00B87534">
            <w:pPr>
              <w:pStyle w:val="NormalHeadings"/>
              <w:jc w:val="left"/>
              <w:rPr>
                <w:caps/>
                <w:szCs w:val="24"/>
              </w:rPr>
            </w:pPr>
            <w:bookmarkStart w:id="20" w:name="Judge"/>
            <w:r>
              <w:rPr>
                <w:caps/>
                <w:szCs w:val="24"/>
              </w:rPr>
              <w:t>COLLIER J</w:t>
            </w:r>
            <w:bookmarkEnd w:id="20"/>
          </w:p>
        </w:tc>
      </w:tr>
      <w:tr w:rsidR="00395B24" w14:paraId="151721EA" w14:textId="77777777">
        <w:tc>
          <w:tcPr>
            <w:tcW w:w="2376" w:type="dxa"/>
          </w:tcPr>
          <w:p w14:paraId="172946AD" w14:textId="77777777" w:rsidR="00395B24" w:rsidRDefault="002C7385">
            <w:pPr>
              <w:pStyle w:val="NormalHeadings"/>
              <w:spacing w:after="120"/>
              <w:jc w:val="left"/>
              <w:rPr>
                <w:caps/>
                <w:szCs w:val="24"/>
              </w:rPr>
            </w:pPr>
            <w:r>
              <w:rPr>
                <w:caps/>
                <w:szCs w:val="24"/>
              </w:rPr>
              <w:t>DATE OF ORDER:</w:t>
            </w:r>
          </w:p>
        </w:tc>
        <w:tc>
          <w:tcPr>
            <w:tcW w:w="6866" w:type="dxa"/>
          </w:tcPr>
          <w:p w14:paraId="2589087B" w14:textId="30A04728" w:rsidR="00395B24" w:rsidRDefault="0043714E">
            <w:pPr>
              <w:pStyle w:val="NormalHeadings"/>
              <w:jc w:val="left"/>
              <w:rPr>
                <w:caps/>
                <w:szCs w:val="24"/>
              </w:rPr>
            </w:pPr>
            <w:bookmarkStart w:id="21" w:name="Judgment_Dated"/>
            <w:bookmarkEnd w:id="21"/>
            <w:r>
              <w:rPr>
                <w:caps/>
                <w:szCs w:val="24"/>
              </w:rPr>
              <w:t>18 April 2024</w:t>
            </w:r>
          </w:p>
        </w:tc>
      </w:tr>
    </w:tbl>
    <w:p w14:paraId="337CCF92" w14:textId="77777777" w:rsidR="00395B24" w:rsidRDefault="00395B24">
      <w:pPr>
        <w:pStyle w:val="NormalHeadings"/>
        <w:rPr>
          <w:b w:val="0"/>
        </w:rPr>
      </w:pPr>
    </w:p>
    <w:p w14:paraId="5633EB68" w14:textId="77777777" w:rsidR="008D1617" w:rsidRDefault="008D1617">
      <w:pPr>
        <w:pStyle w:val="NormalHeadings"/>
        <w:rPr>
          <w:b w:val="0"/>
        </w:rPr>
      </w:pPr>
    </w:p>
    <w:p w14:paraId="20DAC6AE" w14:textId="77777777" w:rsidR="00395B24" w:rsidRDefault="002C7385">
      <w:pPr>
        <w:pStyle w:val="NormalHeadings"/>
      </w:pPr>
      <w:r>
        <w:t>THE COURT ORDERS THAT:</w:t>
      </w:r>
    </w:p>
    <w:p w14:paraId="0404C925" w14:textId="77777777" w:rsidR="007F60DF" w:rsidRDefault="007F60DF" w:rsidP="00243E5E">
      <w:pPr>
        <w:pStyle w:val="NormalHeadings"/>
      </w:pPr>
    </w:p>
    <w:p w14:paraId="46A5524E" w14:textId="7E3B7626" w:rsidR="001A6C52" w:rsidRDefault="002935B8" w:rsidP="001A6C52">
      <w:pPr>
        <w:pStyle w:val="Order1"/>
      </w:pPr>
      <w:r>
        <w:t>T</w:t>
      </w:r>
      <w:r w:rsidRPr="002935B8">
        <w:t xml:space="preserve">he joinder application filed </w:t>
      </w:r>
      <w:r>
        <w:t xml:space="preserve">by Gregory Kitson on </w:t>
      </w:r>
      <w:r w:rsidRPr="002935B8">
        <w:t>11 October 2023 be dismissed</w:t>
      </w:r>
      <w:r w:rsidR="00A53036">
        <w:t>.</w:t>
      </w:r>
    </w:p>
    <w:p w14:paraId="4F534736" w14:textId="77777777" w:rsidR="001A6C52" w:rsidRDefault="001A6C52" w:rsidP="001A6C52">
      <w:pPr>
        <w:pStyle w:val="BodyText"/>
      </w:pPr>
    </w:p>
    <w:p w14:paraId="48DFCA65" w14:textId="77777777" w:rsidR="00A431E6" w:rsidRDefault="00A431E6" w:rsidP="001A6C52">
      <w:pPr>
        <w:pStyle w:val="BodyText"/>
      </w:pPr>
    </w:p>
    <w:p w14:paraId="4C644E1F" w14:textId="7768891F" w:rsidR="0050309C" w:rsidRDefault="00B87534"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3F15D567" w14:textId="77777777" w:rsidR="00E23577" w:rsidRDefault="00E23577" w:rsidP="002B0E91">
      <w:pPr>
        <w:pStyle w:val="BodyText"/>
      </w:pPr>
    </w:p>
    <w:p w14:paraId="43A8979A"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35CCB7DA"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09B5F5EC" w14:textId="56066048" w:rsidR="00694BEB" w:rsidRDefault="001729C0" w:rsidP="005E0510">
      <w:pPr>
        <w:pStyle w:val="NormalHeadings"/>
        <w:spacing w:line="360" w:lineRule="auto"/>
        <w:jc w:val="left"/>
        <w:rPr>
          <w:sz w:val="26"/>
          <w:szCs w:val="26"/>
        </w:rPr>
      </w:pPr>
      <w:r>
        <w:rPr>
          <w:sz w:val="26"/>
          <w:szCs w:val="26"/>
        </w:rPr>
        <w:t>Collier J:</w:t>
      </w:r>
    </w:p>
    <w:p w14:paraId="24A81C67" w14:textId="78D10C6E" w:rsidR="00CD1346" w:rsidRDefault="005D616C" w:rsidP="00CD1346">
      <w:pPr>
        <w:pStyle w:val="ParaNumbering"/>
      </w:pPr>
      <w:r>
        <w:t>Before the Court is an interlocutory application</w:t>
      </w:r>
      <w:r w:rsidR="00083EB1">
        <w:t xml:space="preserve"> (</w:t>
      </w:r>
      <w:r w:rsidR="00083EB1">
        <w:rPr>
          <w:b/>
          <w:bCs/>
        </w:rPr>
        <w:t xml:space="preserve">Kitson </w:t>
      </w:r>
      <w:r w:rsidR="00D41D90">
        <w:rPr>
          <w:b/>
          <w:bCs/>
        </w:rPr>
        <w:t>J</w:t>
      </w:r>
      <w:r w:rsidR="00083EB1">
        <w:rPr>
          <w:b/>
          <w:bCs/>
        </w:rPr>
        <w:t xml:space="preserve">oinder </w:t>
      </w:r>
      <w:r w:rsidR="00D41D90">
        <w:rPr>
          <w:b/>
          <w:bCs/>
        </w:rPr>
        <w:t>Ap</w:t>
      </w:r>
      <w:r w:rsidR="00083EB1">
        <w:rPr>
          <w:b/>
          <w:bCs/>
        </w:rPr>
        <w:t>plication)</w:t>
      </w:r>
      <w:r>
        <w:t xml:space="preserve"> filed </w:t>
      </w:r>
      <w:r w:rsidR="004F1639">
        <w:t xml:space="preserve">by </w:t>
      </w:r>
      <w:r w:rsidR="00892AE8">
        <w:t xml:space="preserve">Mr </w:t>
      </w:r>
      <w:r w:rsidR="004F1639">
        <w:t>Greg</w:t>
      </w:r>
      <w:r w:rsidR="00892AE8">
        <w:t>ory</w:t>
      </w:r>
      <w:r w:rsidR="004F1639">
        <w:t xml:space="preserve"> Kitson (</w:t>
      </w:r>
      <w:r w:rsidR="00D87805">
        <w:rPr>
          <w:b/>
          <w:bCs/>
        </w:rPr>
        <w:t>joinder applicant</w:t>
      </w:r>
      <w:r w:rsidR="004F1639">
        <w:t>) on 1</w:t>
      </w:r>
      <w:r w:rsidR="00656284">
        <w:t>1</w:t>
      </w:r>
      <w:r w:rsidR="004F1639">
        <w:t xml:space="preserve"> October 2023 to be joined as a respondent </w:t>
      </w:r>
      <w:r w:rsidR="00892AE8">
        <w:t>to</w:t>
      </w:r>
      <w:r w:rsidR="004F1639">
        <w:t xml:space="preserve"> the Native Title Claim </w:t>
      </w:r>
      <w:r w:rsidR="004F1639" w:rsidRPr="00656284">
        <w:t xml:space="preserve">QUD 20 of 2019 </w:t>
      </w:r>
      <w:r w:rsidR="004F1639" w:rsidRPr="008308F3">
        <w:rPr>
          <w:i/>
          <w:iCs/>
        </w:rPr>
        <w:t>M</w:t>
      </w:r>
      <w:r w:rsidR="00B87534" w:rsidRPr="008308F3">
        <w:rPr>
          <w:i/>
          <w:iCs/>
        </w:rPr>
        <w:t>ichael</w:t>
      </w:r>
      <w:r w:rsidR="004F1639" w:rsidRPr="008308F3">
        <w:rPr>
          <w:i/>
          <w:iCs/>
        </w:rPr>
        <w:t xml:space="preserve"> D</w:t>
      </w:r>
      <w:r w:rsidR="00B87534" w:rsidRPr="008308F3">
        <w:rPr>
          <w:i/>
          <w:iCs/>
        </w:rPr>
        <w:t xml:space="preserve">ouglas &amp; </w:t>
      </w:r>
      <w:proofErr w:type="spellStart"/>
      <w:r w:rsidR="00B87534" w:rsidRPr="008308F3">
        <w:rPr>
          <w:i/>
          <w:iCs/>
        </w:rPr>
        <w:t>Ors</w:t>
      </w:r>
      <w:proofErr w:type="spellEnd"/>
      <w:r w:rsidR="00B87534" w:rsidRPr="008308F3">
        <w:rPr>
          <w:i/>
          <w:iCs/>
        </w:rPr>
        <w:t xml:space="preserve"> on behalf of the Kabi </w:t>
      </w:r>
      <w:proofErr w:type="spellStart"/>
      <w:r w:rsidR="00B87534" w:rsidRPr="008308F3">
        <w:rPr>
          <w:i/>
          <w:iCs/>
        </w:rPr>
        <w:t>Kabi</w:t>
      </w:r>
      <w:proofErr w:type="spellEnd"/>
      <w:r w:rsidR="00B87534" w:rsidRPr="008308F3">
        <w:rPr>
          <w:i/>
          <w:iCs/>
        </w:rPr>
        <w:t xml:space="preserve"> First Nation Traditional Owners Native Title Claim Group v State of Queensland &amp; </w:t>
      </w:r>
      <w:proofErr w:type="spellStart"/>
      <w:r w:rsidR="00B87534" w:rsidRPr="008308F3">
        <w:rPr>
          <w:i/>
          <w:iCs/>
        </w:rPr>
        <w:t>Ors</w:t>
      </w:r>
      <w:proofErr w:type="spellEnd"/>
      <w:r w:rsidR="00B87534">
        <w:rPr>
          <w:i/>
          <w:iCs/>
        </w:rPr>
        <w:t xml:space="preserve"> </w:t>
      </w:r>
      <w:r w:rsidR="004F1639" w:rsidRPr="00751A2B">
        <w:t>(</w:t>
      </w:r>
      <w:r w:rsidR="004F1639" w:rsidRPr="004F1639">
        <w:rPr>
          <w:b/>
          <w:bCs/>
        </w:rPr>
        <w:t xml:space="preserve">Kabi </w:t>
      </w:r>
      <w:proofErr w:type="spellStart"/>
      <w:r w:rsidR="004F1639" w:rsidRPr="004F1639">
        <w:rPr>
          <w:b/>
          <w:bCs/>
        </w:rPr>
        <w:t>Kabi</w:t>
      </w:r>
      <w:proofErr w:type="spellEnd"/>
      <w:r w:rsidR="004F1639" w:rsidRPr="004F1639">
        <w:rPr>
          <w:b/>
          <w:bCs/>
        </w:rPr>
        <w:t xml:space="preserve"> Claim</w:t>
      </w:r>
      <w:r w:rsidR="004F1639" w:rsidRPr="00751A2B">
        <w:t>)</w:t>
      </w:r>
      <w:r w:rsidR="004F1639">
        <w:rPr>
          <w:i/>
          <w:iCs/>
        </w:rPr>
        <w:t xml:space="preserve">. </w:t>
      </w:r>
      <w:r w:rsidR="004F1639">
        <w:t xml:space="preserve">The </w:t>
      </w:r>
      <w:r w:rsidR="00D87805">
        <w:t>joinder applicant</w:t>
      </w:r>
      <w:r w:rsidR="004F1639">
        <w:t xml:space="preserve"> is a </w:t>
      </w:r>
      <w:proofErr w:type="spellStart"/>
      <w:r w:rsidR="004F1639">
        <w:t>Wakka</w:t>
      </w:r>
      <w:proofErr w:type="spellEnd"/>
      <w:r w:rsidR="004F1639">
        <w:t xml:space="preserve"> </w:t>
      </w:r>
      <w:proofErr w:type="spellStart"/>
      <w:r w:rsidR="004F1639">
        <w:t>Wakka</w:t>
      </w:r>
      <w:proofErr w:type="spellEnd"/>
      <w:r w:rsidR="004F1639">
        <w:t xml:space="preserve"> person</w:t>
      </w:r>
      <w:r w:rsidR="00D87805">
        <w:t>,</w:t>
      </w:r>
      <w:r w:rsidR="004F1639">
        <w:t xml:space="preserve"> and </w:t>
      </w:r>
      <w:r w:rsidR="00761E67">
        <w:t>contend</w:t>
      </w:r>
      <w:r w:rsidR="00D87805">
        <w:t>s</w:t>
      </w:r>
      <w:r w:rsidR="004F1639">
        <w:t xml:space="preserve"> that </w:t>
      </w:r>
      <w:proofErr w:type="spellStart"/>
      <w:r w:rsidR="004F1639">
        <w:t>Wakka</w:t>
      </w:r>
      <w:proofErr w:type="spellEnd"/>
      <w:r w:rsidR="004F1639">
        <w:t xml:space="preserve"> </w:t>
      </w:r>
      <w:proofErr w:type="spellStart"/>
      <w:r w:rsidR="004F1639">
        <w:t>Wakka</w:t>
      </w:r>
      <w:proofErr w:type="spellEnd"/>
      <w:r w:rsidR="004F1639">
        <w:t xml:space="preserve"> country covers a large part of the Kabi </w:t>
      </w:r>
      <w:proofErr w:type="spellStart"/>
      <w:r w:rsidR="004F1639">
        <w:t>Kabi</w:t>
      </w:r>
      <w:proofErr w:type="spellEnd"/>
      <w:r w:rsidR="004F1639">
        <w:t xml:space="preserve"> Claim area as seen in the map</w:t>
      </w:r>
      <w:r w:rsidR="00761E67">
        <w:t xml:space="preserve"> (</w:t>
      </w:r>
      <w:r w:rsidR="00E603C8">
        <w:rPr>
          <w:b/>
          <w:bCs/>
        </w:rPr>
        <w:t>d</w:t>
      </w:r>
      <w:r w:rsidR="00761E67" w:rsidRPr="00761E67">
        <w:rPr>
          <w:b/>
          <w:bCs/>
        </w:rPr>
        <w:t>isputed area</w:t>
      </w:r>
      <w:r w:rsidR="00761E67">
        <w:t>)</w:t>
      </w:r>
      <w:r w:rsidR="004F1639">
        <w:t>:</w:t>
      </w:r>
    </w:p>
    <w:p w14:paraId="3DDC1FD9" w14:textId="05F22298" w:rsidR="004F1639" w:rsidRDefault="00E15D12" w:rsidP="004F1639">
      <w:pPr>
        <w:pStyle w:val="Quote1"/>
      </w:pPr>
      <w:r>
        <w:rPr>
          <w:noProof/>
        </w:rPr>
        <w:drawing>
          <wp:inline distT="0" distB="0" distL="0" distR="0" wp14:anchorId="49DE5560" wp14:editId="50271234">
            <wp:extent cx="2700020" cy="3752215"/>
            <wp:effectExtent l="0" t="0" r="5080" b="635"/>
            <wp:docPr id="171903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0020" cy="3752215"/>
                    </a:xfrm>
                    <a:prstGeom prst="rect">
                      <a:avLst/>
                    </a:prstGeom>
                    <a:noFill/>
                    <a:ln>
                      <a:noFill/>
                    </a:ln>
                  </pic:spPr>
                </pic:pic>
              </a:graphicData>
            </a:graphic>
          </wp:inline>
        </w:drawing>
      </w:r>
    </w:p>
    <w:p w14:paraId="71BDC93A" w14:textId="549F85EA" w:rsidR="004F1639" w:rsidRDefault="00761E67" w:rsidP="00761E67">
      <w:pPr>
        <w:pStyle w:val="ParaNumbering"/>
      </w:pPr>
      <w:r>
        <w:t xml:space="preserve">The </w:t>
      </w:r>
      <w:r w:rsidR="00D87805">
        <w:t>joinder applicant specifically seeks as follows</w:t>
      </w:r>
      <w:r>
        <w:t>:</w:t>
      </w:r>
    </w:p>
    <w:p w14:paraId="01878DA8" w14:textId="28FE9424" w:rsidR="00761E67" w:rsidRDefault="00761E67" w:rsidP="00761E67">
      <w:pPr>
        <w:pStyle w:val="Quote1"/>
        <w:numPr>
          <w:ilvl w:val="0"/>
          <w:numId w:val="29"/>
        </w:numPr>
      </w:pPr>
      <w:r>
        <w:t>I be joined as a party to the proceedings.</w:t>
      </w:r>
    </w:p>
    <w:p w14:paraId="334D9883" w14:textId="413EE026" w:rsidR="00761E67" w:rsidRDefault="00761E67" w:rsidP="00761E67">
      <w:pPr>
        <w:pStyle w:val="Quote1"/>
        <w:numPr>
          <w:ilvl w:val="0"/>
          <w:numId w:val="29"/>
        </w:numPr>
      </w:pPr>
      <w:r>
        <w:t xml:space="preserve">The Kabi </w:t>
      </w:r>
      <w:proofErr w:type="spellStart"/>
      <w:r>
        <w:t>Kabi</w:t>
      </w:r>
      <w:proofErr w:type="spellEnd"/>
      <w:r>
        <w:t xml:space="preserve"> Claim to be amended as explained in the affidavit.</w:t>
      </w:r>
    </w:p>
    <w:p w14:paraId="78DD0F1F" w14:textId="4FE0FF11" w:rsidR="00761E67" w:rsidRDefault="00761E67" w:rsidP="00761E67">
      <w:pPr>
        <w:pStyle w:val="Quote1"/>
        <w:numPr>
          <w:ilvl w:val="0"/>
          <w:numId w:val="29"/>
        </w:numPr>
      </w:pPr>
      <w:r>
        <w:t xml:space="preserve">     </w:t>
      </w:r>
    </w:p>
    <w:p w14:paraId="4EF6A1A4" w14:textId="2B697318" w:rsidR="00761E67" w:rsidRDefault="00761E67" w:rsidP="00761E67">
      <w:pPr>
        <w:pStyle w:val="Quote1"/>
      </w:pPr>
      <w:r>
        <w:t>(as in original)</w:t>
      </w:r>
    </w:p>
    <w:p w14:paraId="58F363F3" w14:textId="5C82BDD5" w:rsidR="00761E67" w:rsidRDefault="00761E67" w:rsidP="00761E67">
      <w:pPr>
        <w:pStyle w:val="ParaNumbering"/>
      </w:pPr>
      <w:r w:rsidRPr="00761E67">
        <w:t xml:space="preserve">The interlocutory application </w:t>
      </w:r>
      <w:r w:rsidR="00A52D8F">
        <w:t>was</w:t>
      </w:r>
      <w:r w:rsidRPr="00761E67">
        <w:t xml:space="preserve"> opposed by the Native Title Applicant to the Kabi </w:t>
      </w:r>
      <w:proofErr w:type="spellStart"/>
      <w:r w:rsidRPr="00761E67">
        <w:t>Kabi</w:t>
      </w:r>
      <w:proofErr w:type="spellEnd"/>
      <w:r w:rsidRPr="00761E67">
        <w:t xml:space="preserve"> Claim (</w:t>
      </w:r>
      <w:r w:rsidRPr="00761E67">
        <w:rPr>
          <w:b/>
          <w:bCs/>
        </w:rPr>
        <w:t xml:space="preserve">Kabi </w:t>
      </w:r>
      <w:proofErr w:type="spellStart"/>
      <w:r w:rsidRPr="00761E67">
        <w:rPr>
          <w:b/>
          <w:bCs/>
        </w:rPr>
        <w:t>Kabi</w:t>
      </w:r>
      <w:proofErr w:type="spellEnd"/>
      <w:r w:rsidRPr="00761E67">
        <w:rPr>
          <w:b/>
          <w:bCs/>
        </w:rPr>
        <w:t xml:space="preserve"> Applicant</w:t>
      </w:r>
      <w:r w:rsidRPr="00761E67">
        <w:t>)</w:t>
      </w:r>
      <w:r w:rsidR="001729C0">
        <w:t xml:space="preserve"> and the State of Queensland</w:t>
      </w:r>
      <w:r w:rsidRPr="00761E67">
        <w:t>.</w:t>
      </w:r>
    </w:p>
    <w:p w14:paraId="0CECADF8" w14:textId="0CB6B80E" w:rsidR="00761E67" w:rsidRDefault="00761E67" w:rsidP="00761E67">
      <w:pPr>
        <w:pStyle w:val="Heading1"/>
      </w:pPr>
      <w:r>
        <w:lastRenderedPageBreak/>
        <w:t>Background</w:t>
      </w:r>
    </w:p>
    <w:p w14:paraId="3696CCC5" w14:textId="19335A50" w:rsidR="0017094D" w:rsidRDefault="0017094D" w:rsidP="0017094D">
      <w:pPr>
        <w:pStyle w:val="ParaNumbering"/>
      </w:pPr>
      <w:r>
        <w:t xml:space="preserve">The Kabi </w:t>
      </w:r>
      <w:proofErr w:type="spellStart"/>
      <w:r>
        <w:t>Kabi</w:t>
      </w:r>
      <w:proofErr w:type="spellEnd"/>
      <w:r>
        <w:t xml:space="preserve"> Claim </w:t>
      </w:r>
      <w:r w:rsidR="00D87805">
        <w:t>concern</w:t>
      </w:r>
      <w:r w:rsidR="003E03B1">
        <w:t>s</w:t>
      </w:r>
      <w:r w:rsidR="00D87805">
        <w:t xml:space="preserve"> land and waters in south-east Queensland. It </w:t>
      </w:r>
      <w:r>
        <w:t>ha</w:t>
      </w:r>
      <w:r w:rsidR="003E03B1">
        <w:t>s</w:t>
      </w:r>
      <w:r>
        <w:t xml:space="preserve"> been on foot since 2013. The parties ha</w:t>
      </w:r>
      <w:r w:rsidR="003E03B1">
        <w:t>ve</w:t>
      </w:r>
      <w:r>
        <w:t xml:space="preserve"> been in substantive negotiations since July 2016</w:t>
      </w:r>
      <w:r w:rsidR="005046CF">
        <w:t>.</w:t>
      </w:r>
    </w:p>
    <w:p w14:paraId="523A81D9" w14:textId="273206B4" w:rsidR="0017094D" w:rsidRDefault="0017094D" w:rsidP="0017094D">
      <w:pPr>
        <w:pStyle w:val="ParaNumbering"/>
      </w:pPr>
      <w:r>
        <w:t>A</w:t>
      </w:r>
      <w:r w:rsidRPr="001729C0">
        <w:t xml:space="preserve"> previous iteration of the Kabi </w:t>
      </w:r>
      <w:proofErr w:type="spellStart"/>
      <w:r w:rsidRPr="001729C0">
        <w:t>Kabi</w:t>
      </w:r>
      <w:proofErr w:type="spellEnd"/>
      <w:r w:rsidRPr="001729C0">
        <w:t xml:space="preserve"> Claim (being QUD280 of 2013) was authorised on 3 November 2012 at a meeting held in Gympie, after which the </w:t>
      </w:r>
      <w:r w:rsidR="00D87805">
        <w:t xml:space="preserve">present </w:t>
      </w:r>
      <w:r w:rsidR="004F5DBE">
        <w:t>N</w:t>
      </w:r>
      <w:r w:rsidRPr="001729C0">
        <w:t xml:space="preserve">ative </w:t>
      </w:r>
      <w:r w:rsidR="004F5DBE">
        <w:t>T</w:t>
      </w:r>
      <w:r w:rsidRPr="001729C0">
        <w:t xml:space="preserve">itle </w:t>
      </w:r>
      <w:r w:rsidR="00D87805">
        <w:t>determination</w:t>
      </w:r>
      <w:r w:rsidRPr="001729C0">
        <w:t xml:space="preserve"> application was filed on 31 May 2013.</w:t>
      </w:r>
    </w:p>
    <w:p w14:paraId="29944B55" w14:textId="785207A8" w:rsidR="0017094D" w:rsidRDefault="0017094D" w:rsidP="0017094D">
      <w:pPr>
        <w:pStyle w:val="ParaNumbering"/>
      </w:pPr>
      <w:r>
        <w:t>On 29 November 2018, QUD 280 of 2013 and QUD 908 of 2016</w:t>
      </w:r>
      <w:r w:rsidR="003B7886">
        <w:t xml:space="preserve"> (</w:t>
      </w:r>
      <w:proofErr w:type="spellStart"/>
      <w:r w:rsidR="003B7886" w:rsidRPr="00A054FE">
        <w:rPr>
          <w:b/>
          <w:bCs/>
        </w:rPr>
        <w:t>Undambi</w:t>
      </w:r>
      <w:proofErr w:type="spellEnd"/>
      <w:r w:rsidR="003B7886" w:rsidRPr="00A054FE">
        <w:rPr>
          <w:b/>
          <w:bCs/>
        </w:rPr>
        <w:t xml:space="preserve"> Claim</w:t>
      </w:r>
      <w:r w:rsidR="003B7886">
        <w:t>)</w:t>
      </w:r>
      <w:r>
        <w:t xml:space="preserve"> were combined by order of Registrar Grant to create the Kabi </w:t>
      </w:r>
      <w:proofErr w:type="spellStart"/>
      <w:r>
        <w:t>Kabi</w:t>
      </w:r>
      <w:proofErr w:type="spellEnd"/>
      <w:r>
        <w:t xml:space="preserve"> Claim, now before the court as QUD 20 of 2019. </w:t>
      </w:r>
    </w:p>
    <w:p w14:paraId="209E2133" w14:textId="2B93BE79" w:rsidR="00083EB1" w:rsidRDefault="00083EB1" w:rsidP="00083EB1">
      <w:pPr>
        <w:pStyle w:val="ParaNumbering"/>
      </w:pPr>
      <w:r>
        <w:t xml:space="preserve">The most recent iteration of the Kabi </w:t>
      </w:r>
      <w:proofErr w:type="spellStart"/>
      <w:r>
        <w:t>Kabi</w:t>
      </w:r>
      <w:proofErr w:type="spellEnd"/>
      <w:r>
        <w:t xml:space="preserve"> Claim was filed on 6 September 2023, being the Sixth Further Amended Native Title Determination Application Claimant Application</w:t>
      </w:r>
      <w:r w:rsidR="00A054FE">
        <w:t>.</w:t>
      </w:r>
    </w:p>
    <w:p w14:paraId="6196F4FA" w14:textId="58C244A0" w:rsidR="00E95BBC" w:rsidRDefault="00D87805" w:rsidP="001729C0">
      <w:pPr>
        <w:pStyle w:val="ParaNumbering"/>
      </w:pPr>
      <w:r>
        <w:t xml:space="preserve">The evidence of the joinder applicant </w:t>
      </w:r>
      <w:r w:rsidR="009D1DDF">
        <w:t xml:space="preserve">was </w:t>
      </w:r>
      <w:r>
        <w:t xml:space="preserve">that he </w:t>
      </w:r>
      <w:r w:rsidR="009D1DDF">
        <w:t xml:space="preserve">was </w:t>
      </w:r>
      <w:r w:rsidR="00E95BBC">
        <w:t xml:space="preserve">a </w:t>
      </w:r>
      <w:r>
        <w:t xml:space="preserve">member of the </w:t>
      </w:r>
      <w:proofErr w:type="spellStart"/>
      <w:r w:rsidR="00E95BBC">
        <w:t>Wakka</w:t>
      </w:r>
      <w:proofErr w:type="spellEnd"/>
      <w:r w:rsidR="00E95BBC">
        <w:t xml:space="preserve"> </w:t>
      </w:r>
      <w:proofErr w:type="spellStart"/>
      <w:r w:rsidR="00E95BBC">
        <w:t>Wakka</w:t>
      </w:r>
      <w:proofErr w:type="spellEnd"/>
      <w:r w:rsidR="00E95BBC">
        <w:t xml:space="preserve"> </w:t>
      </w:r>
      <w:r>
        <w:t>People</w:t>
      </w:r>
      <w:r w:rsidR="00E95BBC">
        <w:t xml:space="preserve">. Several </w:t>
      </w:r>
      <w:r w:rsidR="004F5DBE">
        <w:t>N</w:t>
      </w:r>
      <w:r w:rsidR="00E95BBC">
        <w:t xml:space="preserve">ative </w:t>
      </w:r>
      <w:r w:rsidR="004F5DBE">
        <w:t>T</w:t>
      </w:r>
      <w:r w:rsidR="00E95BBC">
        <w:t xml:space="preserve">itle determinations have been made in favour of the </w:t>
      </w:r>
      <w:proofErr w:type="spellStart"/>
      <w:r w:rsidR="00E95BBC">
        <w:t>Wakka</w:t>
      </w:r>
      <w:proofErr w:type="spellEnd"/>
      <w:r w:rsidR="00E95BBC">
        <w:t xml:space="preserve"> </w:t>
      </w:r>
      <w:proofErr w:type="spellStart"/>
      <w:r w:rsidR="00E95BBC">
        <w:t>Wakka</w:t>
      </w:r>
      <w:proofErr w:type="spellEnd"/>
      <w:r w:rsidR="00E95BBC">
        <w:t xml:space="preserve"> </w:t>
      </w:r>
      <w:r>
        <w:t>P</w:t>
      </w:r>
      <w:r w:rsidR="00E95BBC">
        <w:t xml:space="preserve">eople, including </w:t>
      </w:r>
      <w:r w:rsidR="00E95BBC" w:rsidRPr="008308F3">
        <w:rPr>
          <w:i/>
          <w:iCs/>
        </w:rPr>
        <w:t xml:space="preserve">Bell on behalf of </w:t>
      </w:r>
      <w:proofErr w:type="spellStart"/>
      <w:r w:rsidR="00E95BBC" w:rsidRPr="008308F3">
        <w:rPr>
          <w:i/>
          <w:iCs/>
        </w:rPr>
        <w:t>Wakka</w:t>
      </w:r>
      <w:proofErr w:type="spellEnd"/>
      <w:r w:rsidR="00E95BBC" w:rsidRPr="008308F3">
        <w:rPr>
          <w:i/>
          <w:iCs/>
        </w:rPr>
        <w:t xml:space="preserve"> </w:t>
      </w:r>
      <w:proofErr w:type="spellStart"/>
      <w:r w:rsidR="00E95BBC" w:rsidRPr="008308F3">
        <w:rPr>
          <w:i/>
          <w:iCs/>
        </w:rPr>
        <w:t>Wakka</w:t>
      </w:r>
      <w:proofErr w:type="spellEnd"/>
      <w:r w:rsidR="00E95BBC" w:rsidRPr="008308F3">
        <w:rPr>
          <w:i/>
          <w:iCs/>
        </w:rPr>
        <w:t xml:space="preserve"> People #3 v State of Queensland (No 2) </w:t>
      </w:r>
      <w:r w:rsidR="00E95BBC" w:rsidRPr="008308F3">
        <w:t>[2022] FCA 370</w:t>
      </w:r>
      <w:r w:rsidR="00E95BBC">
        <w:t xml:space="preserve"> (</w:t>
      </w:r>
      <w:proofErr w:type="spellStart"/>
      <w:r w:rsidR="00E95BBC">
        <w:rPr>
          <w:b/>
          <w:bCs/>
        </w:rPr>
        <w:t>Wakka</w:t>
      </w:r>
      <w:proofErr w:type="spellEnd"/>
      <w:r w:rsidR="00E95BBC">
        <w:rPr>
          <w:b/>
          <w:bCs/>
        </w:rPr>
        <w:t xml:space="preserve"> </w:t>
      </w:r>
      <w:proofErr w:type="spellStart"/>
      <w:r w:rsidR="00E95BBC">
        <w:rPr>
          <w:b/>
          <w:bCs/>
        </w:rPr>
        <w:t>Wakka</w:t>
      </w:r>
      <w:proofErr w:type="spellEnd"/>
      <w:r w:rsidR="00E95BBC">
        <w:rPr>
          <w:b/>
          <w:bCs/>
        </w:rPr>
        <w:t xml:space="preserve"> #3</w:t>
      </w:r>
      <w:r w:rsidR="007A7930">
        <w:t xml:space="preserve">). </w:t>
      </w:r>
    </w:p>
    <w:p w14:paraId="4C724008" w14:textId="7A29EBC3" w:rsidR="0017094D" w:rsidRDefault="0017094D" w:rsidP="0017094D">
      <w:pPr>
        <w:pStyle w:val="ParaNumbering"/>
      </w:pPr>
      <w:r w:rsidRPr="0017094D">
        <w:t>Contiguous to the eastern boundary of the</w:t>
      </w:r>
      <w:r w:rsidR="00F07E61">
        <w:t xml:space="preserve"> </w:t>
      </w:r>
      <w:r w:rsidR="009D1DDF">
        <w:t xml:space="preserve">Kabi </w:t>
      </w:r>
      <w:proofErr w:type="spellStart"/>
      <w:r w:rsidR="009D1DDF">
        <w:t>Kabi</w:t>
      </w:r>
      <w:proofErr w:type="spellEnd"/>
      <w:r w:rsidR="009D1DDF">
        <w:t xml:space="preserve"> Claim</w:t>
      </w:r>
      <w:r w:rsidRPr="0017094D">
        <w:t xml:space="preserve"> area is the determination area the subject of the </w:t>
      </w:r>
      <w:proofErr w:type="spellStart"/>
      <w:r w:rsidRPr="0017094D">
        <w:t>Wakka</w:t>
      </w:r>
      <w:proofErr w:type="spellEnd"/>
      <w:r w:rsidRPr="0017094D">
        <w:t xml:space="preserve"> </w:t>
      </w:r>
      <w:proofErr w:type="spellStart"/>
      <w:r w:rsidRPr="0017094D">
        <w:t>Wakka</w:t>
      </w:r>
      <w:proofErr w:type="spellEnd"/>
      <w:r w:rsidRPr="0017094D">
        <w:t xml:space="preserve"> #3 determination</w:t>
      </w:r>
      <w:r>
        <w:t>.</w:t>
      </w:r>
      <w:r w:rsidRPr="0017094D">
        <w:t xml:space="preserve"> </w:t>
      </w:r>
      <w:r w:rsidR="00977BB3">
        <w:t xml:space="preserve">There have been numerous amendments to the Kabi </w:t>
      </w:r>
      <w:proofErr w:type="spellStart"/>
      <w:r w:rsidR="00977BB3">
        <w:t>Kabi</w:t>
      </w:r>
      <w:proofErr w:type="spellEnd"/>
      <w:r w:rsidR="00977BB3">
        <w:t xml:space="preserve"> </w:t>
      </w:r>
      <w:r w:rsidR="0019144A">
        <w:t>C</w:t>
      </w:r>
      <w:r w:rsidR="00977BB3">
        <w:t xml:space="preserve">laim area, including in relation to the </w:t>
      </w:r>
      <w:proofErr w:type="spellStart"/>
      <w:r w:rsidR="00977BB3">
        <w:t>Undambi</w:t>
      </w:r>
      <w:proofErr w:type="spellEnd"/>
      <w:r w:rsidR="00977BB3">
        <w:t xml:space="preserve"> area, however, the</w:t>
      </w:r>
      <w:r w:rsidRPr="0017094D">
        <w:t xml:space="preserve"> eastern boundary has remained unchanged since the filing of the claim in 2013. </w:t>
      </w:r>
      <w:r w:rsidR="009D1DDF">
        <w:t>No</w:t>
      </w:r>
      <w:r w:rsidRPr="0017094D">
        <w:t xml:space="preserve"> iteration of the claim that led to the </w:t>
      </w:r>
      <w:proofErr w:type="spellStart"/>
      <w:r w:rsidRPr="0017094D">
        <w:t>Wakka</w:t>
      </w:r>
      <w:proofErr w:type="spellEnd"/>
      <w:r w:rsidRPr="0017094D">
        <w:t xml:space="preserve"> </w:t>
      </w:r>
      <w:proofErr w:type="spellStart"/>
      <w:r w:rsidRPr="0017094D">
        <w:t>Wakka</w:t>
      </w:r>
      <w:proofErr w:type="spellEnd"/>
      <w:r w:rsidRPr="0017094D">
        <w:t xml:space="preserve"> #3 determination ever included any part of the disputed area</w:t>
      </w:r>
      <w:r>
        <w:t xml:space="preserve">. </w:t>
      </w:r>
    </w:p>
    <w:p w14:paraId="04335E0D" w14:textId="5FD88F2A" w:rsidR="0017094D" w:rsidRDefault="009D1DDF" w:rsidP="00977BB3">
      <w:pPr>
        <w:pStyle w:val="ParaNumbering"/>
      </w:pPr>
      <w:r>
        <w:t>The</w:t>
      </w:r>
      <w:r w:rsidR="0017094D">
        <w:t xml:space="preserve"> traditional ownership of the Kilkivan area</w:t>
      </w:r>
      <w:r>
        <w:t xml:space="preserve"> has been subject to some dialogue between the Kabi </w:t>
      </w:r>
      <w:proofErr w:type="spellStart"/>
      <w:r>
        <w:t>Kabi</w:t>
      </w:r>
      <w:proofErr w:type="spellEnd"/>
      <w:r>
        <w:t xml:space="preserve"> </w:t>
      </w:r>
      <w:r w:rsidR="00FA00BD">
        <w:t>A</w:t>
      </w:r>
      <w:r>
        <w:t xml:space="preserve">pplicant and the </w:t>
      </w:r>
      <w:proofErr w:type="spellStart"/>
      <w:r>
        <w:t>Wakka</w:t>
      </w:r>
      <w:proofErr w:type="spellEnd"/>
      <w:r>
        <w:t xml:space="preserve"> </w:t>
      </w:r>
      <w:proofErr w:type="spellStart"/>
      <w:r>
        <w:t>Wakka</w:t>
      </w:r>
      <w:proofErr w:type="spellEnd"/>
      <w:r>
        <w:t xml:space="preserve"> </w:t>
      </w:r>
      <w:r w:rsidR="00DD44A6">
        <w:t>P</w:t>
      </w:r>
      <w:r>
        <w:t xml:space="preserve">eople, including mediations which occurred on </w:t>
      </w:r>
      <w:r w:rsidR="0017094D">
        <w:t>3 and 4 May 2014</w:t>
      </w:r>
      <w:r>
        <w:t>, and</w:t>
      </w:r>
      <w:r w:rsidR="0017094D">
        <w:t xml:space="preserve"> 18 October 2014.  </w:t>
      </w:r>
    </w:p>
    <w:p w14:paraId="3EF2A29C" w14:textId="0DD8CC1B" w:rsidR="00977BB3" w:rsidRDefault="001729C0" w:rsidP="00977BB3">
      <w:pPr>
        <w:pStyle w:val="ParaNumbering"/>
      </w:pPr>
      <w:r>
        <w:t>Th</w:t>
      </w:r>
      <w:r w:rsidR="00083EB1">
        <w:t>e</w:t>
      </w:r>
      <w:r w:rsidR="00950585">
        <w:t xml:space="preserve"> </w:t>
      </w:r>
      <w:r w:rsidR="00083EB1">
        <w:t xml:space="preserve">Kitson </w:t>
      </w:r>
      <w:r w:rsidR="00D41D90">
        <w:t>J</w:t>
      </w:r>
      <w:r w:rsidR="00083EB1">
        <w:t xml:space="preserve">oinder </w:t>
      </w:r>
      <w:r w:rsidR="00D41D90">
        <w:t>A</w:t>
      </w:r>
      <w:r w:rsidR="00083EB1">
        <w:t xml:space="preserve">pplication was </w:t>
      </w:r>
      <w:r>
        <w:t xml:space="preserve">the second joinder application </w:t>
      </w:r>
      <w:r w:rsidR="00950585">
        <w:t xml:space="preserve">to the Kabi </w:t>
      </w:r>
      <w:proofErr w:type="spellStart"/>
      <w:r w:rsidR="00950585">
        <w:t>Kabi</w:t>
      </w:r>
      <w:proofErr w:type="spellEnd"/>
      <w:r w:rsidR="00950585">
        <w:t xml:space="preserve"> Claim </w:t>
      </w:r>
      <w:r w:rsidR="00083EB1">
        <w:t>to be filed since the beginning of 2023</w:t>
      </w:r>
      <w:r>
        <w:t>. On 14 June 2023</w:t>
      </w:r>
      <w:r w:rsidR="00083EB1">
        <w:t>,</w:t>
      </w:r>
      <w:r>
        <w:t xml:space="preserve"> in </w:t>
      </w:r>
      <w:r w:rsidRPr="008308F3">
        <w:rPr>
          <w:i/>
          <w:iCs/>
        </w:rPr>
        <w:t xml:space="preserve">Douglas on behalf of the Kabi </w:t>
      </w:r>
      <w:proofErr w:type="spellStart"/>
      <w:r w:rsidRPr="008308F3">
        <w:rPr>
          <w:i/>
          <w:iCs/>
        </w:rPr>
        <w:t>Kabi</w:t>
      </w:r>
      <w:proofErr w:type="spellEnd"/>
      <w:r w:rsidRPr="008308F3">
        <w:rPr>
          <w:i/>
          <w:iCs/>
        </w:rPr>
        <w:t xml:space="preserve"> First Nation Traditional Owners Native Title Claim Group v State of Queensland</w:t>
      </w:r>
      <w:r w:rsidRPr="008308F3">
        <w:t xml:space="preserve"> [2023] FCA 615</w:t>
      </w:r>
      <w:r w:rsidR="00083EB1">
        <w:t>,</w:t>
      </w:r>
      <w:r>
        <w:t xml:space="preserve"> </w:t>
      </w:r>
      <w:r w:rsidR="00287490">
        <w:t xml:space="preserve">I ordered </w:t>
      </w:r>
      <w:r>
        <w:t xml:space="preserve">that </w:t>
      </w:r>
      <w:r w:rsidRPr="001729C0">
        <w:t xml:space="preserve">Mr Luke </w:t>
      </w:r>
      <w:r w:rsidR="00287490">
        <w:t xml:space="preserve">Barrowcliffe </w:t>
      </w:r>
      <w:r w:rsidRPr="001729C0">
        <w:t xml:space="preserve">and Ms Katherine Barrowcliffe </w:t>
      </w:r>
      <w:r w:rsidR="00287490">
        <w:t>be</w:t>
      </w:r>
      <w:r w:rsidRPr="001729C0">
        <w:t xml:space="preserve"> joined as parties to the </w:t>
      </w:r>
      <w:r w:rsidR="00083EB1">
        <w:t xml:space="preserve">Kabi </w:t>
      </w:r>
      <w:proofErr w:type="spellStart"/>
      <w:r w:rsidR="00083EB1">
        <w:t>Kabi</w:t>
      </w:r>
      <w:proofErr w:type="spellEnd"/>
      <w:r w:rsidR="00083EB1">
        <w:t xml:space="preserve"> Claim</w:t>
      </w:r>
      <w:r w:rsidR="00751A2B">
        <w:t>,</w:t>
      </w:r>
      <w:r w:rsidR="00083EB1" w:rsidRPr="001729C0">
        <w:t xml:space="preserve"> </w:t>
      </w:r>
      <w:r w:rsidRPr="001729C0">
        <w:t>to the extent to which they assert</w:t>
      </w:r>
      <w:r w:rsidR="00287490">
        <w:t>ed</w:t>
      </w:r>
      <w:r w:rsidRPr="001729C0">
        <w:t xml:space="preserve"> interests in the northern section of the claim area</w:t>
      </w:r>
      <w:r>
        <w:t>.</w:t>
      </w:r>
    </w:p>
    <w:p w14:paraId="7D5509B8" w14:textId="197444BB" w:rsidR="00977BB3" w:rsidRDefault="003B7886" w:rsidP="00977BB3">
      <w:pPr>
        <w:pStyle w:val="ParaNumbering"/>
      </w:pPr>
      <w:r>
        <w:lastRenderedPageBreak/>
        <w:t>T</w:t>
      </w:r>
      <w:r w:rsidR="00977BB3">
        <w:t xml:space="preserve">he </w:t>
      </w:r>
      <w:r w:rsidR="00287490">
        <w:t xml:space="preserve">Kabi </w:t>
      </w:r>
      <w:proofErr w:type="spellStart"/>
      <w:r w:rsidR="00287490">
        <w:t>Kabi</w:t>
      </w:r>
      <w:proofErr w:type="spellEnd"/>
      <w:r w:rsidR="00287490">
        <w:t xml:space="preserve"> </w:t>
      </w:r>
      <w:r w:rsidR="0019144A">
        <w:t>C</w:t>
      </w:r>
      <w:r w:rsidR="00977BB3">
        <w:t>laim area was partitioned into three parts (Parts A, B and C)</w:t>
      </w:r>
      <w:r>
        <w:t xml:space="preserve"> by orders dated 8 August 2023</w:t>
      </w:r>
      <w:r w:rsidR="00977BB3">
        <w:t xml:space="preserve">. Part A comprises that portion of the claim area not covered by the </w:t>
      </w:r>
      <w:proofErr w:type="spellStart"/>
      <w:r w:rsidR="00977BB3">
        <w:t>Undambi</w:t>
      </w:r>
      <w:proofErr w:type="spellEnd"/>
      <w:r w:rsidR="00977BB3">
        <w:t xml:space="preserve"> </w:t>
      </w:r>
      <w:r w:rsidR="00751A2B">
        <w:t>C</w:t>
      </w:r>
      <w:r w:rsidR="00977BB3">
        <w:t xml:space="preserve">laim or the Barrowcliffe disputed area. Part B comprises land subject to the </w:t>
      </w:r>
      <w:proofErr w:type="spellStart"/>
      <w:r w:rsidR="00977BB3">
        <w:t>Undambi</w:t>
      </w:r>
      <w:proofErr w:type="spellEnd"/>
      <w:r w:rsidR="00977BB3">
        <w:t xml:space="preserve"> </w:t>
      </w:r>
      <w:r w:rsidR="00751A2B">
        <w:t>C</w:t>
      </w:r>
      <w:r w:rsidR="00977BB3">
        <w:t xml:space="preserve">laim. Part C comprises the </w:t>
      </w:r>
      <w:r>
        <w:t xml:space="preserve">area subject to the </w:t>
      </w:r>
      <w:r w:rsidR="00977BB3">
        <w:t xml:space="preserve">Barrowcliffe </w:t>
      </w:r>
      <w:r>
        <w:t>joinder decision</w:t>
      </w:r>
      <w:r w:rsidR="00977BB3">
        <w:t xml:space="preserve">. </w:t>
      </w:r>
    </w:p>
    <w:p w14:paraId="0AB8733C" w14:textId="64EBF4E6" w:rsidR="00977BB3" w:rsidRDefault="005046CF" w:rsidP="005046CF">
      <w:pPr>
        <w:pStyle w:val="ParaNumbering"/>
      </w:pPr>
      <w:r>
        <w:t xml:space="preserve">Before the Kitson </w:t>
      </w:r>
      <w:r w:rsidR="00D41D90">
        <w:t>J</w:t>
      </w:r>
      <w:r>
        <w:t xml:space="preserve">oinder </w:t>
      </w:r>
      <w:r w:rsidR="00D41D90">
        <w:t>A</w:t>
      </w:r>
      <w:r>
        <w:t xml:space="preserve">pplication was filed, </w:t>
      </w:r>
      <w:r w:rsidR="00977BB3" w:rsidRPr="00977BB3">
        <w:t xml:space="preserve">Part A to the </w:t>
      </w:r>
      <w:r>
        <w:t xml:space="preserve">Kabi </w:t>
      </w:r>
      <w:proofErr w:type="spellStart"/>
      <w:r>
        <w:t>Kabi</w:t>
      </w:r>
      <w:proofErr w:type="spellEnd"/>
      <w:r>
        <w:t xml:space="preserve"> </w:t>
      </w:r>
      <w:r w:rsidR="0019144A">
        <w:t>C</w:t>
      </w:r>
      <w:r w:rsidR="00977BB3" w:rsidRPr="00977BB3">
        <w:t xml:space="preserve">laim </w:t>
      </w:r>
      <w:r>
        <w:t>was proposed to proceed to a consent determination in October or November 2023</w:t>
      </w:r>
      <w:r w:rsidR="00560529">
        <w:t xml:space="preserve">, and was well progressed. </w:t>
      </w:r>
      <w:r w:rsidR="00977BB3" w:rsidRPr="00977BB3">
        <w:t xml:space="preserve">A comprehensive </w:t>
      </w:r>
      <w:r w:rsidR="00287490">
        <w:t>indigenous land use agreement</w:t>
      </w:r>
      <w:r w:rsidR="00605215">
        <w:t xml:space="preserve"> (</w:t>
      </w:r>
      <w:r w:rsidR="00605215" w:rsidRPr="00F86A4F">
        <w:rPr>
          <w:b/>
          <w:bCs/>
        </w:rPr>
        <w:t>ILUA</w:t>
      </w:r>
      <w:r w:rsidR="00605215">
        <w:t>)</w:t>
      </w:r>
      <w:r w:rsidR="00977BB3" w:rsidRPr="00977BB3">
        <w:t xml:space="preserve"> ha</w:t>
      </w:r>
      <w:r>
        <w:t>d also</w:t>
      </w:r>
      <w:r w:rsidR="00977BB3" w:rsidRPr="00977BB3">
        <w:t xml:space="preserve"> been negotiated</w:t>
      </w:r>
      <w:r w:rsidR="00287490">
        <w:t>, and</w:t>
      </w:r>
      <w:r w:rsidR="00977BB3" w:rsidRPr="00977BB3">
        <w:t xml:space="preserve"> the terms of an agreement under </w:t>
      </w:r>
      <w:r w:rsidR="00977BB3" w:rsidRPr="008308F3">
        <w:t>s 87A</w:t>
      </w:r>
      <w:r w:rsidR="00977BB3" w:rsidRPr="00977BB3">
        <w:t xml:space="preserve"> </w:t>
      </w:r>
      <w:r w:rsidR="00287490">
        <w:t xml:space="preserve">of the </w:t>
      </w:r>
      <w:r w:rsidR="00287490" w:rsidRPr="008308F3">
        <w:rPr>
          <w:i/>
          <w:iCs/>
        </w:rPr>
        <w:t xml:space="preserve">Native Title Act </w:t>
      </w:r>
      <w:r w:rsidR="00796183" w:rsidRPr="008308F3">
        <w:rPr>
          <w:i/>
          <w:iCs/>
        </w:rPr>
        <w:t>1993</w:t>
      </w:r>
      <w:r w:rsidR="00796183" w:rsidRPr="008308F3">
        <w:t xml:space="preserve"> (</w:t>
      </w:r>
      <w:proofErr w:type="spellStart"/>
      <w:r w:rsidR="00796183" w:rsidRPr="008308F3">
        <w:t>Cth</w:t>
      </w:r>
      <w:proofErr w:type="spellEnd"/>
      <w:r w:rsidR="00796183" w:rsidRPr="008308F3">
        <w:t>)</w:t>
      </w:r>
      <w:r w:rsidR="00796183">
        <w:t xml:space="preserve"> </w:t>
      </w:r>
      <w:r w:rsidR="00796183">
        <w:br/>
        <w:t>(</w:t>
      </w:r>
      <w:r w:rsidR="00796183" w:rsidRPr="001F5971">
        <w:rPr>
          <w:b/>
          <w:bCs/>
        </w:rPr>
        <w:t>Native Title Act</w:t>
      </w:r>
      <w:r w:rsidR="00796183">
        <w:t xml:space="preserve">) </w:t>
      </w:r>
      <w:r w:rsidR="00977BB3" w:rsidRPr="00977BB3">
        <w:t>ha</w:t>
      </w:r>
      <w:r>
        <w:t>d</w:t>
      </w:r>
      <w:r w:rsidR="00977BB3" w:rsidRPr="00977BB3">
        <w:t xml:space="preserve"> been </w:t>
      </w:r>
      <w:r w:rsidR="00287490">
        <w:t>reached</w:t>
      </w:r>
      <w:r w:rsidR="00977BB3" w:rsidRPr="00977BB3">
        <w:t xml:space="preserve">. </w:t>
      </w:r>
    </w:p>
    <w:p w14:paraId="08407C46" w14:textId="3FF71238" w:rsidR="00D1129C" w:rsidRDefault="00D1129C" w:rsidP="001729C0">
      <w:pPr>
        <w:pStyle w:val="ParaNumbering"/>
      </w:pPr>
      <w:r>
        <w:t xml:space="preserve">The </w:t>
      </w:r>
      <w:r w:rsidR="003B7886">
        <w:t xml:space="preserve">Kitson </w:t>
      </w:r>
      <w:r w:rsidR="00560529">
        <w:t>J</w:t>
      </w:r>
      <w:r w:rsidR="003B7886">
        <w:t xml:space="preserve">oinder </w:t>
      </w:r>
      <w:r w:rsidR="00560529">
        <w:t>A</w:t>
      </w:r>
      <w:r>
        <w:t xml:space="preserve">pplication came before the Court on 20 November 2023. </w:t>
      </w:r>
    </w:p>
    <w:p w14:paraId="6C62BFB3" w14:textId="26DA68D9" w:rsidR="001729C0" w:rsidRDefault="001729C0" w:rsidP="001729C0">
      <w:pPr>
        <w:pStyle w:val="Heading1"/>
      </w:pPr>
      <w:r>
        <w:t>Relev</w:t>
      </w:r>
      <w:r w:rsidR="00287490">
        <w:t>a</w:t>
      </w:r>
      <w:r>
        <w:t xml:space="preserve">nt Evidence </w:t>
      </w:r>
    </w:p>
    <w:p w14:paraId="0A03150D" w14:textId="36F41298" w:rsidR="001729C0" w:rsidRDefault="001729C0" w:rsidP="001729C0">
      <w:pPr>
        <w:pStyle w:val="ParaNumbering"/>
      </w:pPr>
      <w:r>
        <w:t xml:space="preserve">The </w:t>
      </w:r>
      <w:r w:rsidR="00F07E61">
        <w:t>joinder applicant</w:t>
      </w:r>
      <w:r>
        <w:t xml:space="preserve"> relied on the following affidavits:</w:t>
      </w:r>
    </w:p>
    <w:p w14:paraId="737DD15E" w14:textId="339FBCD1" w:rsidR="001729C0" w:rsidRDefault="001729C0" w:rsidP="001729C0">
      <w:pPr>
        <w:pStyle w:val="ListNo1"/>
      </w:pPr>
      <w:r>
        <w:t>Affidavit of Mr Greg</w:t>
      </w:r>
      <w:r w:rsidR="00751A2B">
        <w:t>ory</w:t>
      </w:r>
      <w:r>
        <w:t xml:space="preserve"> Kitson filed on 1</w:t>
      </w:r>
      <w:r w:rsidR="00D348E1">
        <w:t>1</w:t>
      </w:r>
      <w:r>
        <w:t xml:space="preserve"> October </w:t>
      </w:r>
      <w:proofErr w:type="gramStart"/>
      <w:r>
        <w:t>2023;</w:t>
      </w:r>
      <w:proofErr w:type="gramEnd"/>
      <w:r>
        <w:t xml:space="preserve"> </w:t>
      </w:r>
    </w:p>
    <w:p w14:paraId="55AB3DAF" w14:textId="5368FE34" w:rsidR="001729C0" w:rsidRDefault="00724B63" w:rsidP="001729C0">
      <w:pPr>
        <w:pStyle w:val="ListNo1"/>
      </w:pPr>
      <w:r>
        <w:t>Affidavit of Mr Greg</w:t>
      </w:r>
      <w:r w:rsidR="00751A2B">
        <w:t>ory</w:t>
      </w:r>
      <w:r>
        <w:t xml:space="preserve"> Kitson filed on </w:t>
      </w:r>
      <w:r w:rsidR="00D348E1">
        <w:t>6</w:t>
      </w:r>
      <w:r>
        <w:t xml:space="preserve"> November 2023.</w:t>
      </w:r>
    </w:p>
    <w:p w14:paraId="5B5F67A2" w14:textId="0170081F" w:rsidR="00724B63" w:rsidRDefault="00724B63" w:rsidP="00724B63">
      <w:pPr>
        <w:pStyle w:val="ParaNumbering"/>
      </w:pPr>
      <w:r>
        <w:t xml:space="preserve">The Kabi </w:t>
      </w:r>
      <w:proofErr w:type="spellStart"/>
      <w:r>
        <w:t>Kabi</w:t>
      </w:r>
      <w:proofErr w:type="spellEnd"/>
      <w:r>
        <w:t xml:space="preserve"> </w:t>
      </w:r>
      <w:r w:rsidR="00560529">
        <w:t>A</w:t>
      </w:r>
      <w:r>
        <w:t>pplicant relied on the following affidavits:</w:t>
      </w:r>
    </w:p>
    <w:p w14:paraId="4413F45D" w14:textId="3A00B535" w:rsidR="00801BC2" w:rsidRDefault="00801BC2" w:rsidP="00724B63">
      <w:pPr>
        <w:pStyle w:val="ListNo1"/>
        <w:numPr>
          <w:ilvl w:val="0"/>
          <w:numId w:val="30"/>
        </w:numPr>
      </w:pPr>
      <w:r>
        <w:t xml:space="preserve">Affidavit of Mr Michael Bond filed on 27 October </w:t>
      </w:r>
      <w:proofErr w:type="gramStart"/>
      <w:r>
        <w:t>2023;</w:t>
      </w:r>
      <w:proofErr w:type="gramEnd"/>
      <w:r>
        <w:t xml:space="preserve"> </w:t>
      </w:r>
    </w:p>
    <w:p w14:paraId="1E93E535" w14:textId="6BC76B40" w:rsidR="00801BC2" w:rsidRDefault="00801BC2" w:rsidP="00724B63">
      <w:pPr>
        <w:pStyle w:val="ListNo1"/>
        <w:numPr>
          <w:ilvl w:val="0"/>
          <w:numId w:val="30"/>
        </w:numPr>
      </w:pPr>
      <w:r>
        <w:t xml:space="preserve">Affidavit of Ms Patricia Bond filed on 27 October </w:t>
      </w:r>
      <w:proofErr w:type="gramStart"/>
      <w:r>
        <w:t>2023;</w:t>
      </w:r>
      <w:proofErr w:type="gramEnd"/>
      <w:r>
        <w:t xml:space="preserve"> </w:t>
      </w:r>
    </w:p>
    <w:p w14:paraId="36D19A89" w14:textId="5AC2D24C" w:rsidR="00801BC2" w:rsidRDefault="00801BC2" w:rsidP="00724B63">
      <w:pPr>
        <w:pStyle w:val="ListNo1"/>
        <w:numPr>
          <w:ilvl w:val="0"/>
          <w:numId w:val="30"/>
        </w:numPr>
      </w:pPr>
      <w:r>
        <w:t xml:space="preserve">Affidavit of Mr Norman Bond filed on 27 October </w:t>
      </w:r>
      <w:proofErr w:type="gramStart"/>
      <w:r>
        <w:t>2023;</w:t>
      </w:r>
      <w:proofErr w:type="gramEnd"/>
      <w:r>
        <w:t xml:space="preserve"> </w:t>
      </w:r>
    </w:p>
    <w:p w14:paraId="54FAD889" w14:textId="18E6B33C" w:rsidR="00801BC2" w:rsidRDefault="00801BC2" w:rsidP="00724B63">
      <w:pPr>
        <w:pStyle w:val="ListNo1"/>
        <w:numPr>
          <w:ilvl w:val="0"/>
          <w:numId w:val="30"/>
        </w:numPr>
      </w:pPr>
      <w:r>
        <w:t xml:space="preserve">Affidavit of Mr Fred </w:t>
      </w:r>
      <w:proofErr w:type="spellStart"/>
      <w:r>
        <w:t>Cobbo</w:t>
      </w:r>
      <w:proofErr w:type="spellEnd"/>
      <w:r>
        <w:t xml:space="preserve"> filed on 27 October </w:t>
      </w:r>
      <w:proofErr w:type="gramStart"/>
      <w:r>
        <w:t>2023;</w:t>
      </w:r>
      <w:proofErr w:type="gramEnd"/>
      <w:r>
        <w:t xml:space="preserve"> </w:t>
      </w:r>
    </w:p>
    <w:p w14:paraId="19A741F4" w14:textId="6296B467" w:rsidR="00801BC2" w:rsidRDefault="00801BC2" w:rsidP="00D348E1">
      <w:pPr>
        <w:pStyle w:val="ListNo1"/>
        <w:numPr>
          <w:ilvl w:val="0"/>
          <w:numId w:val="30"/>
        </w:numPr>
      </w:pPr>
      <w:r>
        <w:t xml:space="preserve">Affidavit of Ms Michele Walters filed on 27 October </w:t>
      </w:r>
      <w:proofErr w:type="gramStart"/>
      <w:r>
        <w:t>2023;</w:t>
      </w:r>
      <w:proofErr w:type="gramEnd"/>
      <w:r>
        <w:t xml:space="preserve"> </w:t>
      </w:r>
    </w:p>
    <w:p w14:paraId="77F0C47D" w14:textId="1143C1A9" w:rsidR="00724B63" w:rsidRDefault="00724B63" w:rsidP="00724B63">
      <w:pPr>
        <w:pStyle w:val="ListNo1"/>
        <w:numPr>
          <w:ilvl w:val="0"/>
          <w:numId w:val="30"/>
        </w:numPr>
      </w:pPr>
      <w:r w:rsidRPr="00572ADC">
        <w:t>Affidavit of Mr Michael Allbrook filed on 9 November 2023</w:t>
      </w:r>
      <w:r w:rsidR="00572ADC">
        <w:t>.</w:t>
      </w:r>
    </w:p>
    <w:p w14:paraId="0FCF2FFD" w14:textId="78080777" w:rsidR="00724B63" w:rsidRPr="001729C0" w:rsidRDefault="00724B63" w:rsidP="00724B63">
      <w:pPr>
        <w:pStyle w:val="Heading2"/>
      </w:pPr>
      <w:r>
        <w:t xml:space="preserve">Evidence of the </w:t>
      </w:r>
      <w:r w:rsidR="00560529">
        <w:t>j</w:t>
      </w:r>
      <w:r w:rsidR="00F07E61">
        <w:t>oinder applicant</w:t>
      </w:r>
    </w:p>
    <w:p w14:paraId="07CD0DB7" w14:textId="24FBFE5E" w:rsidR="00897F7A" w:rsidRDefault="00897F7A" w:rsidP="00897F7A">
      <w:pPr>
        <w:pStyle w:val="Heading3"/>
      </w:pPr>
      <w:r>
        <w:t>Affidavit filed 11 October 2023</w:t>
      </w:r>
    </w:p>
    <w:p w14:paraId="30BA6BCC" w14:textId="38E01687" w:rsidR="00761E67" w:rsidRDefault="00B466D0" w:rsidP="001F39B5">
      <w:pPr>
        <w:pStyle w:val="ParaNumbering"/>
      </w:pPr>
      <w:r>
        <w:t xml:space="preserve">In his affidavit filed 11 October 2023, </w:t>
      </w:r>
      <w:r w:rsidR="001F39B5">
        <w:t>Mr Kitson affirmed in summary</w:t>
      </w:r>
      <w:r>
        <w:t xml:space="preserve"> as follows</w:t>
      </w:r>
      <w:r w:rsidR="00795AC1">
        <w:t>.</w:t>
      </w:r>
    </w:p>
    <w:p w14:paraId="264E09F8" w14:textId="267CF92B" w:rsidR="001F39B5" w:rsidRDefault="00795AC1" w:rsidP="00795AC1">
      <w:pPr>
        <w:pStyle w:val="ParaNumbering"/>
      </w:pPr>
      <w:r>
        <w:t>H</w:t>
      </w:r>
      <w:r w:rsidR="001F39B5">
        <w:t xml:space="preserve">e has </w:t>
      </w:r>
      <w:r w:rsidR="004F5DBE">
        <w:t>N</w:t>
      </w:r>
      <w:r w:rsidR="001F39B5">
        <w:t xml:space="preserve">ative </w:t>
      </w:r>
      <w:r w:rsidR="004F5DBE">
        <w:t>T</w:t>
      </w:r>
      <w:r w:rsidR="001F39B5">
        <w:t>itle right</w:t>
      </w:r>
      <w:r w:rsidR="00C70980">
        <w:t>s</w:t>
      </w:r>
      <w:r w:rsidR="001F39B5">
        <w:t xml:space="preserve"> and interests as a </w:t>
      </w:r>
      <w:proofErr w:type="spellStart"/>
      <w:r w:rsidR="001F39B5">
        <w:t>Wakka</w:t>
      </w:r>
      <w:proofErr w:type="spellEnd"/>
      <w:r w:rsidR="001F39B5">
        <w:t xml:space="preserve"> </w:t>
      </w:r>
      <w:proofErr w:type="spellStart"/>
      <w:r w:rsidR="001F39B5">
        <w:t>Wakka</w:t>
      </w:r>
      <w:proofErr w:type="spellEnd"/>
      <w:r w:rsidR="00CE6590">
        <w:t xml:space="preserve"> person</w:t>
      </w:r>
      <w:r w:rsidR="001F39B5">
        <w:t xml:space="preserve">, in areas in and around Kilkivan and </w:t>
      </w:r>
      <w:r>
        <w:t xml:space="preserve">to the </w:t>
      </w:r>
      <w:r w:rsidR="001F39B5">
        <w:t xml:space="preserve">eastern boundary extent </w:t>
      </w:r>
      <w:r w:rsidR="0099698D">
        <w:t xml:space="preserve">of </w:t>
      </w:r>
      <w:proofErr w:type="spellStart"/>
      <w:r w:rsidR="001F39B5">
        <w:t>Wakka</w:t>
      </w:r>
      <w:proofErr w:type="spellEnd"/>
      <w:r w:rsidR="001F39B5">
        <w:t xml:space="preserve"> </w:t>
      </w:r>
      <w:proofErr w:type="spellStart"/>
      <w:r w:rsidR="001F39B5">
        <w:t>Wakka</w:t>
      </w:r>
      <w:proofErr w:type="spellEnd"/>
      <w:r w:rsidR="001F39B5">
        <w:t xml:space="preserve"> </w:t>
      </w:r>
      <w:r w:rsidR="00DD44A6">
        <w:t>c</w:t>
      </w:r>
      <w:r w:rsidR="001F39B5">
        <w:t>ountry to the Mary River.</w:t>
      </w:r>
      <w:r>
        <w:t xml:space="preserve"> In particular</w:t>
      </w:r>
      <w:r w:rsidR="00544E1B">
        <w:t>,</w:t>
      </w:r>
      <w:r>
        <w:t xml:space="preserve"> he deposed:</w:t>
      </w:r>
    </w:p>
    <w:p w14:paraId="6225CCF9" w14:textId="423E3E71" w:rsidR="00795AC1" w:rsidRDefault="00795AC1" w:rsidP="00795AC1">
      <w:pPr>
        <w:pStyle w:val="Quote1"/>
        <w:ind w:left="1440" w:hanging="703"/>
      </w:pPr>
      <w:r>
        <w:t>5.</w:t>
      </w:r>
      <w:r>
        <w:tab/>
        <w:t xml:space="preserve">In a southerly direction, the eastern boundary of </w:t>
      </w:r>
      <w:proofErr w:type="spellStart"/>
      <w:r>
        <w:t>Wakka</w:t>
      </w:r>
      <w:proofErr w:type="spellEnd"/>
      <w:r>
        <w:t xml:space="preserve"> </w:t>
      </w:r>
      <w:proofErr w:type="spellStart"/>
      <w:r>
        <w:t>Wakka</w:t>
      </w:r>
      <w:proofErr w:type="spellEnd"/>
      <w:r>
        <w:t xml:space="preserve"> Country </w:t>
      </w:r>
      <w:r>
        <w:lastRenderedPageBreak/>
        <w:t xml:space="preserve">follows the Mary River to its headwaters near the north-west of the Conondale Range. From the southern point of the eastern boundary, </w:t>
      </w:r>
      <w:proofErr w:type="spellStart"/>
      <w:r>
        <w:t>Wakka</w:t>
      </w:r>
      <w:proofErr w:type="spellEnd"/>
      <w:r>
        <w:t xml:space="preserve"> </w:t>
      </w:r>
      <w:proofErr w:type="spellStart"/>
      <w:r>
        <w:t>Wakka</w:t>
      </w:r>
      <w:proofErr w:type="spellEnd"/>
      <w:r>
        <w:t xml:space="preserve"> Country goes west toward below Jimna and in south-westerly direction to Toogoolawah and the west to Cooyar and the Bunya Mountains.</w:t>
      </w:r>
    </w:p>
    <w:p w14:paraId="485D851F" w14:textId="6566DA8C" w:rsidR="00795AC1" w:rsidRDefault="00795AC1" w:rsidP="00795AC1">
      <w:pPr>
        <w:pStyle w:val="Quote1"/>
        <w:ind w:left="1440" w:hanging="703"/>
      </w:pPr>
      <w:r>
        <w:t xml:space="preserve">6. </w:t>
      </w:r>
      <w:r>
        <w:tab/>
        <w:t xml:space="preserve">In a northerly direction, the eastern boundary of </w:t>
      </w:r>
      <w:proofErr w:type="spellStart"/>
      <w:r>
        <w:t>Wakka</w:t>
      </w:r>
      <w:proofErr w:type="spellEnd"/>
      <w:r>
        <w:t xml:space="preserve"> </w:t>
      </w:r>
      <w:proofErr w:type="spellStart"/>
      <w:r>
        <w:t>Wakka</w:t>
      </w:r>
      <w:proofErr w:type="spellEnd"/>
      <w:r>
        <w:t xml:space="preserve"> Country follows the Mary River toward Maryborough to just past </w:t>
      </w:r>
      <w:proofErr w:type="spellStart"/>
      <w:r>
        <w:t>Mungar</w:t>
      </w:r>
      <w:proofErr w:type="spellEnd"/>
      <w:r>
        <w:t xml:space="preserve"> and near Oakhurst. From this point of the eastern boundary, </w:t>
      </w:r>
      <w:proofErr w:type="spellStart"/>
      <w:r>
        <w:t>Wakka</w:t>
      </w:r>
      <w:proofErr w:type="spellEnd"/>
      <w:r>
        <w:t xml:space="preserve"> </w:t>
      </w:r>
      <w:proofErr w:type="spellStart"/>
      <w:r>
        <w:t>Wakka</w:t>
      </w:r>
      <w:proofErr w:type="spellEnd"/>
      <w:r>
        <w:t xml:space="preserve"> Country goes in a westerly direction toward </w:t>
      </w:r>
      <w:proofErr w:type="spellStart"/>
      <w:r>
        <w:t>Broweena</w:t>
      </w:r>
      <w:proofErr w:type="spellEnd"/>
      <w:r>
        <w:t xml:space="preserve"> and Biggenden and </w:t>
      </w:r>
      <w:proofErr w:type="gramStart"/>
      <w:r>
        <w:t>north west</w:t>
      </w:r>
      <w:proofErr w:type="gramEnd"/>
      <w:r>
        <w:t xml:space="preserve"> to the Burnett River, which is also a river boundary of </w:t>
      </w:r>
      <w:proofErr w:type="spellStart"/>
      <w:r>
        <w:t>Wakka</w:t>
      </w:r>
      <w:proofErr w:type="spellEnd"/>
      <w:r>
        <w:t xml:space="preserve"> </w:t>
      </w:r>
      <w:proofErr w:type="spellStart"/>
      <w:r>
        <w:t>Wakka</w:t>
      </w:r>
      <w:proofErr w:type="spellEnd"/>
      <w:r>
        <w:t xml:space="preserve"> Country that I know.</w:t>
      </w:r>
    </w:p>
    <w:p w14:paraId="0ADB462A" w14:textId="709E53F9" w:rsidR="00795AC1" w:rsidRDefault="00795AC1" w:rsidP="00795AC1">
      <w:pPr>
        <w:pStyle w:val="Quote1"/>
        <w:ind w:left="1440" w:hanging="703"/>
      </w:pPr>
      <w:r>
        <w:t xml:space="preserve">7. </w:t>
      </w:r>
      <w:r>
        <w:tab/>
        <w:t xml:space="preserve">Given the above description of the Eastern Boundary extent of </w:t>
      </w:r>
      <w:proofErr w:type="spellStart"/>
      <w:r>
        <w:t>Wakka</w:t>
      </w:r>
      <w:proofErr w:type="spellEnd"/>
      <w:r>
        <w:t xml:space="preserve"> </w:t>
      </w:r>
      <w:proofErr w:type="spellStart"/>
      <w:r>
        <w:t>Wakka</w:t>
      </w:r>
      <w:proofErr w:type="spellEnd"/>
      <w:r>
        <w:t xml:space="preserve"> Country, this includes the Kilkivan Area in </w:t>
      </w:r>
      <w:proofErr w:type="spellStart"/>
      <w:r>
        <w:t>Wakka</w:t>
      </w:r>
      <w:proofErr w:type="spellEnd"/>
      <w:r>
        <w:t xml:space="preserve"> </w:t>
      </w:r>
      <w:proofErr w:type="spellStart"/>
      <w:r>
        <w:t>Wakka</w:t>
      </w:r>
      <w:proofErr w:type="spellEnd"/>
      <w:r>
        <w:t xml:space="preserve"> Country proper. The Kilkivan Area is referred to in this affidavit as a reference point to an area of </w:t>
      </w:r>
      <w:proofErr w:type="spellStart"/>
      <w:r>
        <w:t>Wakka</w:t>
      </w:r>
      <w:proofErr w:type="spellEnd"/>
      <w:r>
        <w:t xml:space="preserve"> </w:t>
      </w:r>
      <w:proofErr w:type="spellStart"/>
      <w:r>
        <w:t>Wakka</w:t>
      </w:r>
      <w:proofErr w:type="spellEnd"/>
      <w:r>
        <w:t xml:space="preserve"> Country that I know my bloodline ancestors were living at, and continuing their customs, </w:t>
      </w:r>
      <w:proofErr w:type="spellStart"/>
      <w:r>
        <w:t>lores</w:t>
      </w:r>
      <w:proofErr w:type="spellEnd"/>
      <w:r>
        <w:t xml:space="preserve">, culture and familial practices from pre-colonial </w:t>
      </w:r>
      <w:proofErr w:type="spellStart"/>
      <w:r>
        <w:t>Wakka</w:t>
      </w:r>
      <w:proofErr w:type="spellEnd"/>
      <w:r>
        <w:t xml:space="preserve"> </w:t>
      </w:r>
      <w:proofErr w:type="spellStart"/>
      <w:r>
        <w:t>Wakka</w:t>
      </w:r>
      <w:proofErr w:type="spellEnd"/>
      <w:r>
        <w:t xml:space="preserve"> society. The Kilkivan Area includes Goomeri, </w:t>
      </w:r>
      <w:proofErr w:type="spellStart"/>
      <w:r>
        <w:t>Boonara</w:t>
      </w:r>
      <w:proofErr w:type="spellEnd"/>
      <w:r>
        <w:t xml:space="preserve">, </w:t>
      </w:r>
      <w:proofErr w:type="spellStart"/>
      <w:r>
        <w:t>Mudlo</w:t>
      </w:r>
      <w:proofErr w:type="spellEnd"/>
      <w:r>
        <w:t xml:space="preserve">, </w:t>
      </w:r>
      <w:proofErr w:type="spellStart"/>
      <w:r>
        <w:t>Mudlo</w:t>
      </w:r>
      <w:proofErr w:type="spellEnd"/>
      <w:r>
        <w:t xml:space="preserve"> State Forest, Cinnabar, Cinnabar State Forest, Blacksnake, Oakview, Oakview National Park, </w:t>
      </w:r>
      <w:proofErr w:type="spellStart"/>
      <w:r>
        <w:t>Wrattens</w:t>
      </w:r>
      <w:proofErr w:type="spellEnd"/>
      <w:r>
        <w:t xml:space="preserve"> National Park, </w:t>
      </w:r>
      <w:proofErr w:type="spellStart"/>
      <w:r>
        <w:t>Kinbombi</w:t>
      </w:r>
      <w:proofErr w:type="spellEnd"/>
      <w:r>
        <w:t xml:space="preserve"> (including </w:t>
      </w:r>
      <w:proofErr w:type="spellStart"/>
      <w:r>
        <w:t>Kimbombi</w:t>
      </w:r>
      <w:proofErr w:type="spellEnd"/>
      <w:r>
        <w:t xml:space="preserve"> Falls) and to the Mary River (</w:t>
      </w:r>
      <w:r w:rsidRPr="00F86A4F">
        <w:rPr>
          <w:b/>
          <w:bCs/>
        </w:rPr>
        <w:t>Kilkivan Area</w:t>
      </w:r>
      <w:r>
        <w:t>).</w:t>
      </w:r>
    </w:p>
    <w:p w14:paraId="149F7A64" w14:textId="3BBD6301" w:rsidR="00795AC1" w:rsidRDefault="00795AC1" w:rsidP="00795AC1">
      <w:pPr>
        <w:pStyle w:val="Quote1"/>
        <w:ind w:left="1440" w:hanging="703"/>
      </w:pPr>
      <w:r>
        <w:t xml:space="preserve">8. </w:t>
      </w:r>
      <w:r>
        <w:tab/>
        <w:t xml:space="preserve">The Eastern Boundary is referred to in this affidavit as a reference point to include areas west of the Mary River as an area of </w:t>
      </w:r>
      <w:proofErr w:type="spellStart"/>
      <w:r>
        <w:t>Wakka</w:t>
      </w:r>
      <w:proofErr w:type="spellEnd"/>
      <w:r>
        <w:t xml:space="preserve"> </w:t>
      </w:r>
      <w:proofErr w:type="spellStart"/>
      <w:r>
        <w:t>Wakka</w:t>
      </w:r>
      <w:proofErr w:type="spellEnd"/>
      <w:r>
        <w:t xml:space="preserve"> Country that I know my bloodline ancestors, and </w:t>
      </w:r>
      <w:proofErr w:type="spellStart"/>
      <w:r>
        <w:t>Wakka</w:t>
      </w:r>
      <w:proofErr w:type="spellEnd"/>
      <w:r>
        <w:t xml:space="preserve"> </w:t>
      </w:r>
      <w:proofErr w:type="spellStart"/>
      <w:r>
        <w:t>Wakka</w:t>
      </w:r>
      <w:proofErr w:type="spellEnd"/>
      <w:r>
        <w:t xml:space="preserve"> Country itself, were continuing their customs, </w:t>
      </w:r>
      <w:proofErr w:type="spellStart"/>
      <w:r>
        <w:t>lores</w:t>
      </w:r>
      <w:proofErr w:type="spellEnd"/>
      <w:r>
        <w:t xml:space="preserve">, knowledge, language and dialects, </w:t>
      </w:r>
      <w:proofErr w:type="gramStart"/>
      <w:r>
        <w:t>culture</w:t>
      </w:r>
      <w:proofErr w:type="gramEnd"/>
      <w:r>
        <w:t xml:space="preserve"> and practices pre-colonial </w:t>
      </w:r>
      <w:proofErr w:type="spellStart"/>
      <w:r>
        <w:t>Wakka</w:t>
      </w:r>
      <w:proofErr w:type="spellEnd"/>
      <w:r>
        <w:t xml:space="preserve"> </w:t>
      </w:r>
      <w:proofErr w:type="spellStart"/>
      <w:r>
        <w:t>Wakka</w:t>
      </w:r>
      <w:proofErr w:type="spellEnd"/>
      <w:r>
        <w:t xml:space="preserve"> society, and that </w:t>
      </w:r>
      <w:proofErr w:type="spellStart"/>
      <w:r>
        <w:t>Wakka</w:t>
      </w:r>
      <w:proofErr w:type="spellEnd"/>
      <w:r>
        <w:t xml:space="preserve"> </w:t>
      </w:r>
      <w:proofErr w:type="spellStart"/>
      <w:r>
        <w:t>Wakka</w:t>
      </w:r>
      <w:proofErr w:type="spellEnd"/>
      <w:r>
        <w:t xml:space="preserve"> Country itself is still very much defined (</w:t>
      </w:r>
      <w:r w:rsidRPr="00F86A4F">
        <w:rPr>
          <w:b/>
          <w:bCs/>
        </w:rPr>
        <w:t>Eastern Boundary</w:t>
      </w:r>
      <w:r>
        <w:t>).</w:t>
      </w:r>
    </w:p>
    <w:p w14:paraId="42D84B60" w14:textId="0CAC77A2" w:rsidR="00897F7A" w:rsidRDefault="00795AC1" w:rsidP="00897F7A">
      <w:pPr>
        <w:pStyle w:val="Quote1"/>
        <w:ind w:left="1440" w:hanging="703"/>
      </w:pPr>
      <w:r>
        <w:t xml:space="preserve">9. </w:t>
      </w:r>
      <w:r>
        <w:tab/>
        <w:t xml:space="preserve">Nearly all the Kilkivan Area and the areas west of the Eastern Boundary of </w:t>
      </w:r>
      <w:proofErr w:type="spellStart"/>
      <w:r>
        <w:t>Wakka</w:t>
      </w:r>
      <w:proofErr w:type="spellEnd"/>
      <w:r>
        <w:t xml:space="preserve"> </w:t>
      </w:r>
      <w:proofErr w:type="spellStart"/>
      <w:r>
        <w:t>Wakka</w:t>
      </w:r>
      <w:proofErr w:type="spellEnd"/>
      <w:r>
        <w:t xml:space="preserve"> Country is currently overlapped by the Kabi </w:t>
      </w:r>
      <w:proofErr w:type="spellStart"/>
      <w:r>
        <w:t>Kabi</w:t>
      </w:r>
      <w:proofErr w:type="spellEnd"/>
      <w:r>
        <w:t xml:space="preserve"> Claim. However, some areas such as </w:t>
      </w:r>
      <w:proofErr w:type="spellStart"/>
      <w:r>
        <w:t>Mudlo</w:t>
      </w:r>
      <w:proofErr w:type="spellEnd"/>
      <w:r>
        <w:t xml:space="preserve"> State Forest, Cinnabar State Forest, Oakview National </w:t>
      </w:r>
      <w:proofErr w:type="gramStart"/>
      <w:r>
        <w:t>Park</w:t>
      </w:r>
      <w:proofErr w:type="gramEnd"/>
      <w:r>
        <w:t xml:space="preserve"> and </w:t>
      </w:r>
      <w:proofErr w:type="spellStart"/>
      <w:r>
        <w:t>Wrattens</w:t>
      </w:r>
      <w:proofErr w:type="spellEnd"/>
      <w:r>
        <w:t xml:space="preserve"> National Park are areas where I am a determined common law native title holder as a </w:t>
      </w:r>
      <w:proofErr w:type="spellStart"/>
      <w:r>
        <w:t>Wakka</w:t>
      </w:r>
      <w:proofErr w:type="spellEnd"/>
      <w:r>
        <w:t xml:space="preserve"> </w:t>
      </w:r>
      <w:proofErr w:type="spellStart"/>
      <w:r>
        <w:t>Wakka</w:t>
      </w:r>
      <w:proofErr w:type="spellEnd"/>
      <w:r>
        <w:t xml:space="preserve"> person over parts of those areas. That is, parts of those areas </w:t>
      </w:r>
      <w:r w:rsidR="00897F7A">
        <w:t xml:space="preserve">fall within Part A of the </w:t>
      </w:r>
      <w:proofErr w:type="spellStart"/>
      <w:r w:rsidR="00897F7A">
        <w:t>Wakka</w:t>
      </w:r>
      <w:proofErr w:type="spellEnd"/>
      <w:r w:rsidR="00897F7A">
        <w:t xml:space="preserve"> </w:t>
      </w:r>
      <w:proofErr w:type="spellStart"/>
      <w:r w:rsidR="00897F7A">
        <w:t>Wakka</w:t>
      </w:r>
      <w:proofErr w:type="spellEnd"/>
      <w:r w:rsidR="00897F7A">
        <w:t xml:space="preserve"> People #3 QUD276/2019 native title determination area (</w:t>
      </w:r>
      <w:proofErr w:type="spellStart"/>
      <w:r w:rsidR="00897F7A" w:rsidRPr="00F86A4F">
        <w:rPr>
          <w:b/>
          <w:bCs/>
        </w:rPr>
        <w:t>Wakka</w:t>
      </w:r>
      <w:proofErr w:type="spellEnd"/>
      <w:r w:rsidR="00897F7A" w:rsidRPr="00F86A4F">
        <w:rPr>
          <w:b/>
          <w:bCs/>
        </w:rPr>
        <w:t xml:space="preserve"> </w:t>
      </w:r>
      <w:proofErr w:type="spellStart"/>
      <w:r w:rsidR="00897F7A" w:rsidRPr="00F86A4F">
        <w:rPr>
          <w:b/>
          <w:bCs/>
        </w:rPr>
        <w:t>Wakka</w:t>
      </w:r>
      <w:proofErr w:type="spellEnd"/>
      <w:r w:rsidR="00897F7A" w:rsidRPr="00F86A4F">
        <w:rPr>
          <w:b/>
          <w:bCs/>
        </w:rPr>
        <w:t xml:space="preserve"> #3 Area</w:t>
      </w:r>
      <w:r w:rsidR="00897F7A">
        <w:t xml:space="preserve">), and other parts </w:t>
      </w:r>
      <w:proofErr w:type="spellStart"/>
      <w:r w:rsidR="00897F7A">
        <w:t>abut</w:t>
      </w:r>
      <w:proofErr w:type="spellEnd"/>
      <w:r w:rsidR="00897F7A">
        <w:t xml:space="preserve"> the </w:t>
      </w:r>
      <w:proofErr w:type="spellStart"/>
      <w:r w:rsidR="00897F7A">
        <w:t>Wakka</w:t>
      </w:r>
      <w:proofErr w:type="spellEnd"/>
      <w:r w:rsidR="00897F7A">
        <w:t xml:space="preserve"> </w:t>
      </w:r>
      <w:proofErr w:type="spellStart"/>
      <w:r w:rsidR="00897F7A">
        <w:t>Wakka</w:t>
      </w:r>
      <w:proofErr w:type="spellEnd"/>
      <w:r w:rsidR="00897F7A">
        <w:t xml:space="preserve"> #3 Area and fall within the Kabi </w:t>
      </w:r>
      <w:proofErr w:type="spellStart"/>
      <w:r w:rsidR="00897F7A">
        <w:t>Kabi</w:t>
      </w:r>
      <w:proofErr w:type="spellEnd"/>
      <w:r w:rsidR="00897F7A">
        <w:t xml:space="preserve"> Claim.</w:t>
      </w:r>
    </w:p>
    <w:p w14:paraId="20F333D1" w14:textId="7246CBC2" w:rsidR="00897F7A" w:rsidRDefault="00897F7A" w:rsidP="00897F7A">
      <w:pPr>
        <w:pStyle w:val="Quote1"/>
        <w:ind w:left="1440" w:hanging="703"/>
      </w:pPr>
      <w:r>
        <w:t>10.</w:t>
      </w:r>
      <w:r>
        <w:tab/>
        <w:t xml:space="preserve">If there is a determination of native title in favour of the Kabi </w:t>
      </w:r>
      <w:proofErr w:type="spellStart"/>
      <w:r>
        <w:t>Kabi</w:t>
      </w:r>
      <w:proofErr w:type="spellEnd"/>
      <w:r>
        <w:t xml:space="preserve"> People over the Kilkivan Area and the areas west from the Eastern Boundary of </w:t>
      </w:r>
      <w:proofErr w:type="spellStart"/>
      <w:r>
        <w:t>Wakka</w:t>
      </w:r>
      <w:proofErr w:type="spellEnd"/>
      <w:r>
        <w:t xml:space="preserve"> </w:t>
      </w:r>
      <w:proofErr w:type="spellStart"/>
      <w:r>
        <w:t>Wakka</w:t>
      </w:r>
      <w:proofErr w:type="spellEnd"/>
      <w:r>
        <w:t xml:space="preserve"> Country then I believe that my ability to exercise my native title rights and interests as a </w:t>
      </w:r>
      <w:proofErr w:type="spellStart"/>
      <w:r>
        <w:t>Wakka</w:t>
      </w:r>
      <w:proofErr w:type="spellEnd"/>
      <w:r>
        <w:t xml:space="preserve"> </w:t>
      </w:r>
      <w:proofErr w:type="spellStart"/>
      <w:r>
        <w:t>Wakka</w:t>
      </w:r>
      <w:proofErr w:type="spellEnd"/>
      <w:r>
        <w:t xml:space="preserve"> person in and around these areas will not be possible.</w:t>
      </w:r>
    </w:p>
    <w:p w14:paraId="53207351" w14:textId="4BCAA9C7" w:rsidR="00795AC1" w:rsidRDefault="00897F7A" w:rsidP="00897F7A">
      <w:pPr>
        <w:pStyle w:val="Quote1"/>
        <w:ind w:left="1440" w:hanging="703"/>
      </w:pPr>
      <w:r>
        <w:t xml:space="preserve">11. </w:t>
      </w:r>
      <w:r>
        <w:tab/>
        <w:t xml:space="preserve">I believe the Kabi </w:t>
      </w:r>
      <w:proofErr w:type="spellStart"/>
      <w:r>
        <w:t>Kabi</w:t>
      </w:r>
      <w:proofErr w:type="spellEnd"/>
      <w:r>
        <w:t xml:space="preserve"> Claim should be amended so that it no longer covers the Kilkivan Area or the areas west of the Eastern Boundary of </w:t>
      </w:r>
      <w:proofErr w:type="spellStart"/>
      <w:r>
        <w:t>Wakka</w:t>
      </w:r>
      <w:proofErr w:type="spellEnd"/>
      <w:r>
        <w:t xml:space="preserve"> </w:t>
      </w:r>
      <w:proofErr w:type="spellStart"/>
      <w:r>
        <w:t>Wakka</w:t>
      </w:r>
      <w:proofErr w:type="spellEnd"/>
      <w:r>
        <w:t xml:space="preserve"> Country. But I do not want to delay or in any other way prejudice a native title determination being made over the rest of the Kabi </w:t>
      </w:r>
      <w:proofErr w:type="spellStart"/>
      <w:r>
        <w:t>Kabi</w:t>
      </w:r>
      <w:proofErr w:type="spellEnd"/>
      <w:r>
        <w:t xml:space="preserve"> Claim.</w:t>
      </w:r>
    </w:p>
    <w:p w14:paraId="07588F13" w14:textId="188D1EA3" w:rsidR="00795AC1" w:rsidRDefault="0030345C" w:rsidP="00795AC1">
      <w:pPr>
        <w:pStyle w:val="ParaNumbering"/>
      </w:pPr>
      <w:r>
        <w:t xml:space="preserve">Mr Kitson gave detailed evidence concerning </w:t>
      </w:r>
      <w:r w:rsidR="006D2D49">
        <w:t xml:space="preserve">interests he contended would be affected by a determination in the Kabi </w:t>
      </w:r>
      <w:proofErr w:type="spellStart"/>
      <w:r w:rsidR="006D2D49">
        <w:t>Kabi</w:t>
      </w:r>
      <w:proofErr w:type="spellEnd"/>
      <w:r w:rsidR="006D2D49">
        <w:t xml:space="preserve"> proceedings. At paras 12</w:t>
      </w:r>
      <w:r w:rsidR="004A6E6A">
        <w:t>-</w:t>
      </w:r>
      <w:r w:rsidR="006D2D49">
        <w:t xml:space="preserve">14 he described his apical ancestors, how he identified as a </w:t>
      </w:r>
      <w:proofErr w:type="spellStart"/>
      <w:r w:rsidR="006D2D49">
        <w:t>Wakka</w:t>
      </w:r>
      <w:proofErr w:type="spellEnd"/>
      <w:r w:rsidR="006D2D49">
        <w:t xml:space="preserve"> </w:t>
      </w:r>
      <w:proofErr w:type="spellStart"/>
      <w:r w:rsidR="006D2D49">
        <w:t>Wakka</w:t>
      </w:r>
      <w:proofErr w:type="spellEnd"/>
      <w:r w:rsidR="006D2D49">
        <w:t xml:space="preserve"> person, and how he was a common law </w:t>
      </w:r>
      <w:r w:rsidR="004F5DBE">
        <w:t>N</w:t>
      </w:r>
      <w:r w:rsidR="006D2D49">
        <w:t xml:space="preserve">ative </w:t>
      </w:r>
      <w:r w:rsidR="004F5DBE">
        <w:t>T</w:t>
      </w:r>
      <w:r w:rsidR="006D2D49">
        <w:t xml:space="preserve">itle holder with respect to the land and waters of the </w:t>
      </w:r>
      <w:proofErr w:type="spellStart"/>
      <w:r w:rsidR="006D2D49">
        <w:t>Wakka</w:t>
      </w:r>
      <w:proofErr w:type="spellEnd"/>
      <w:r w:rsidR="006D2D49">
        <w:t xml:space="preserve"> </w:t>
      </w:r>
      <w:proofErr w:type="spellStart"/>
      <w:r w:rsidR="006D2D49">
        <w:t>Wakka</w:t>
      </w:r>
      <w:proofErr w:type="spellEnd"/>
      <w:r w:rsidR="006D2D49">
        <w:t xml:space="preserve"> #3 area.</w:t>
      </w:r>
      <w:r w:rsidR="00E87B85">
        <w:t xml:space="preserve"> He continued:</w:t>
      </w:r>
    </w:p>
    <w:p w14:paraId="737C83C2" w14:textId="4011F77A" w:rsidR="00E87B85" w:rsidRDefault="00E87B85" w:rsidP="00E87B85">
      <w:pPr>
        <w:pStyle w:val="Quote1"/>
        <w:ind w:left="1440" w:hanging="703"/>
      </w:pPr>
      <w:r>
        <w:lastRenderedPageBreak/>
        <w:t>15.</w:t>
      </w:r>
      <w:r>
        <w:tab/>
        <w:t xml:space="preserve">I was taught by my Bligh family elders, aunty Margaret Hamilton (nee Bligh), uncle Michael Bligh (uncle Mickey), aunty Esther Ralph (nee Bligh), uncle Richard Bligh, and my aunty Jennifer Thompson (nee Bligh) that granny Aggie and her family were southern </w:t>
      </w:r>
      <w:proofErr w:type="spellStart"/>
      <w:r>
        <w:t>Wakka</w:t>
      </w:r>
      <w:proofErr w:type="spellEnd"/>
      <w:r>
        <w:t xml:space="preserve"> </w:t>
      </w:r>
      <w:proofErr w:type="spellStart"/>
      <w:r>
        <w:t>Wakka</w:t>
      </w:r>
      <w:proofErr w:type="spellEnd"/>
      <w:r>
        <w:t xml:space="preserve"> people and that their grandfather, Herbert 'Jockey' Bligh, taught them this about our specific southern </w:t>
      </w:r>
      <w:proofErr w:type="spellStart"/>
      <w:r>
        <w:t>Wakka</w:t>
      </w:r>
      <w:proofErr w:type="spellEnd"/>
      <w:r>
        <w:t xml:space="preserve"> </w:t>
      </w:r>
      <w:proofErr w:type="spellStart"/>
      <w:r>
        <w:t>Wakka</w:t>
      </w:r>
      <w:proofErr w:type="spellEnd"/>
      <w:r>
        <w:t xml:space="preserve"> identity and areas of </w:t>
      </w:r>
      <w:proofErr w:type="spellStart"/>
      <w:r>
        <w:t>Wakka</w:t>
      </w:r>
      <w:proofErr w:type="spellEnd"/>
      <w:r>
        <w:t xml:space="preserve"> </w:t>
      </w:r>
      <w:proofErr w:type="spellStart"/>
      <w:r>
        <w:t>Wakka</w:t>
      </w:r>
      <w:proofErr w:type="spellEnd"/>
      <w:r>
        <w:t xml:space="preserve"> Country, including the Kilkivan Area and the Eastern Boundary.</w:t>
      </w:r>
    </w:p>
    <w:p w14:paraId="5987A1A4" w14:textId="3C50E58B" w:rsidR="00E87B85" w:rsidRDefault="00E87B85" w:rsidP="00E87B85">
      <w:pPr>
        <w:pStyle w:val="Quote1"/>
        <w:ind w:left="1440" w:hanging="703"/>
      </w:pPr>
      <w:r>
        <w:t>16.</w:t>
      </w:r>
      <w:r>
        <w:tab/>
        <w:t xml:space="preserve">The eldest child of Stockman Bligh and Aggie Bligh's children, Herbert 'Jockey' Bligh (my great grandfather (grandfather Jockey)) was born in the Kilkivan Area in circa 1886 to 1888. I was taught by my Bligh family Elders that grandfather Jockey was born to the north of Kilkivan, in the Kilkivan Area, and that granny Aggie gave birth to grandfather Jockey in a traditional </w:t>
      </w:r>
      <w:proofErr w:type="spellStart"/>
      <w:r>
        <w:t>Wakka</w:t>
      </w:r>
      <w:proofErr w:type="spellEnd"/>
      <w:r>
        <w:t xml:space="preserve"> </w:t>
      </w:r>
      <w:proofErr w:type="spellStart"/>
      <w:r>
        <w:t>Wakka</w:t>
      </w:r>
      <w:proofErr w:type="spellEnd"/>
      <w:r>
        <w:t xml:space="preserve"> cultural way at a birthing area. I have been taught by my aunty Margaret, uncle Mickey, aunty Esther, my mother Lynette Kitson (nee Bligh) and aunty Jenny that grandfather Jockey was living on his traditional Country, with his mother Aggie and younger siblings, whom are grandfather Martin Bligh and granny Doreen Bligh, prior to and at the time that they were forcibly removed by Queensland authorities to the Barambah settlement (now Cherbourg and part of the </w:t>
      </w:r>
      <w:proofErr w:type="spellStart"/>
      <w:r>
        <w:t>Wakka</w:t>
      </w:r>
      <w:proofErr w:type="spellEnd"/>
      <w:r>
        <w:t xml:space="preserve"> </w:t>
      </w:r>
      <w:proofErr w:type="spellStart"/>
      <w:r>
        <w:t>Wakka</w:t>
      </w:r>
      <w:proofErr w:type="spellEnd"/>
      <w:r>
        <w:t xml:space="preserve"> #3 Area) in 1901.</w:t>
      </w:r>
    </w:p>
    <w:p w14:paraId="744EF7E4" w14:textId="1CBFA634" w:rsidR="00E21178" w:rsidRDefault="00E21178" w:rsidP="00E21178">
      <w:pPr>
        <w:pStyle w:val="ParaNumbering"/>
      </w:pPr>
      <w:r>
        <w:t>At paras 17</w:t>
      </w:r>
      <w:r w:rsidR="004A6E6A">
        <w:t>-</w:t>
      </w:r>
      <w:r>
        <w:t xml:space="preserve">35 Mr Kitson gave evidence concerning his family history, including </w:t>
      </w:r>
      <w:r w:rsidR="00030983">
        <w:t xml:space="preserve">the teachings of his grandfather Les about the family’s </w:t>
      </w:r>
      <w:proofErr w:type="spellStart"/>
      <w:r w:rsidR="00030983">
        <w:t>Wakka</w:t>
      </w:r>
      <w:proofErr w:type="spellEnd"/>
      <w:r w:rsidR="00030983">
        <w:t xml:space="preserve"> </w:t>
      </w:r>
      <w:proofErr w:type="spellStart"/>
      <w:r w:rsidR="00030983">
        <w:t>Wakka</w:t>
      </w:r>
      <w:proofErr w:type="spellEnd"/>
      <w:r w:rsidR="00030983">
        <w:t xml:space="preserve"> identity, </w:t>
      </w:r>
      <w:proofErr w:type="gramStart"/>
      <w:r w:rsidR="00030983">
        <w:t>culture</w:t>
      </w:r>
      <w:proofErr w:type="gramEnd"/>
      <w:r w:rsidR="00030983">
        <w:t xml:space="preserve"> and country. Mr Kitson deposed that</w:t>
      </w:r>
      <w:r>
        <w:t xml:space="preserve"> he was told by family member Elizabeth Hindson that she was taught that the Bligh family originated from the Kilkivan area and the southern </w:t>
      </w:r>
      <w:proofErr w:type="spellStart"/>
      <w:r>
        <w:t>Wakka</w:t>
      </w:r>
      <w:proofErr w:type="spellEnd"/>
      <w:r>
        <w:t xml:space="preserve"> </w:t>
      </w:r>
      <w:proofErr w:type="spellStart"/>
      <w:r>
        <w:t>Wakka</w:t>
      </w:r>
      <w:proofErr w:type="spellEnd"/>
      <w:r>
        <w:t xml:space="preserve"> country. Mr Kitson then deposed:</w:t>
      </w:r>
    </w:p>
    <w:p w14:paraId="561A25F3" w14:textId="55A05CBA" w:rsidR="00D2756A" w:rsidRDefault="00E21178" w:rsidP="00D2756A">
      <w:pPr>
        <w:pStyle w:val="Quote1"/>
        <w:ind w:left="1440" w:hanging="703"/>
      </w:pPr>
      <w:r>
        <w:t>36.</w:t>
      </w:r>
      <w:r>
        <w:tab/>
      </w:r>
      <w:r w:rsidR="00D2756A">
        <w:t xml:space="preserve">My mother was taught about </w:t>
      </w:r>
      <w:proofErr w:type="spellStart"/>
      <w:r w:rsidR="00D2756A">
        <w:t>Wakka</w:t>
      </w:r>
      <w:proofErr w:type="spellEnd"/>
      <w:r w:rsidR="00D2756A">
        <w:t xml:space="preserve"> </w:t>
      </w:r>
      <w:proofErr w:type="spellStart"/>
      <w:r w:rsidR="00D2756A">
        <w:t>Wakka</w:t>
      </w:r>
      <w:proofErr w:type="spellEnd"/>
      <w:r w:rsidR="00D2756A">
        <w:t xml:space="preserve"> Country, being </w:t>
      </w:r>
      <w:proofErr w:type="spellStart"/>
      <w:r w:rsidR="00D2756A">
        <w:t>Wakka</w:t>
      </w:r>
      <w:proofErr w:type="spellEnd"/>
      <w:r w:rsidR="00D2756A">
        <w:t xml:space="preserve"> </w:t>
      </w:r>
      <w:proofErr w:type="spellStart"/>
      <w:r w:rsidR="00D2756A">
        <w:t>Wakka</w:t>
      </w:r>
      <w:proofErr w:type="spellEnd"/>
      <w:r w:rsidR="00D2756A">
        <w:t xml:space="preserve"> and living as </w:t>
      </w:r>
      <w:proofErr w:type="spellStart"/>
      <w:r w:rsidR="00D2756A">
        <w:t>Wakka</w:t>
      </w:r>
      <w:proofErr w:type="spellEnd"/>
      <w:r w:rsidR="00D2756A">
        <w:t xml:space="preserve"> </w:t>
      </w:r>
      <w:proofErr w:type="spellStart"/>
      <w:r w:rsidR="00D2756A">
        <w:t>Wakka</w:t>
      </w:r>
      <w:proofErr w:type="spellEnd"/>
      <w:r w:rsidR="00D2756A">
        <w:t xml:space="preserve"> through her father, uncles, aunts, older </w:t>
      </w:r>
      <w:proofErr w:type="gramStart"/>
      <w:r w:rsidR="00D2756A">
        <w:t>brothers</w:t>
      </w:r>
      <w:proofErr w:type="gramEnd"/>
      <w:r w:rsidR="00D2756A">
        <w:t xml:space="preserve"> and sisters. She has taught me all her knowledge during my life. In my earlier years, up until I was about 13, my mother was primarily responsible for teaching me </w:t>
      </w:r>
      <w:proofErr w:type="spellStart"/>
      <w:r w:rsidR="00D2756A">
        <w:t>Wakka</w:t>
      </w:r>
      <w:proofErr w:type="spellEnd"/>
      <w:r w:rsidR="00D2756A">
        <w:t xml:space="preserve"> </w:t>
      </w:r>
      <w:proofErr w:type="spellStart"/>
      <w:r w:rsidR="00D2756A">
        <w:t>Wakka</w:t>
      </w:r>
      <w:proofErr w:type="spellEnd"/>
      <w:r w:rsidR="00D2756A">
        <w:t xml:space="preserve"> culture in my upbringing and education about who I am, where I am from, where my Country is and why this is important. That is, my mother took on her deeply rooted cultural role to nurture and educate me in a way that connects my bloodline rights to </w:t>
      </w:r>
      <w:proofErr w:type="spellStart"/>
      <w:r w:rsidR="00D2756A">
        <w:t>Wakka</w:t>
      </w:r>
      <w:proofErr w:type="spellEnd"/>
      <w:r w:rsidR="00D2756A">
        <w:t xml:space="preserve"> </w:t>
      </w:r>
      <w:proofErr w:type="spellStart"/>
      <w:r w:rsidR="00D2756A">
        <w:t>Wakka</w:t>
      </w:r>
      <w:proofErr w:type="spellEnd"/>
      <w:r w:rsidR="00D2756A">
        <w:t xml:space="preserve"> Country. My mother taught me about understanding of relationships with </w:t>
      </w:r>
      <w:proofErr w:type="spellStart"/>
      <w:r w:rsidR="00D2756A">
        <w:t>Wakka</w:t>
      </w:r>
      <w:proofErr w:type="spellEnd"/>
      <w:r w:rsidR="00D2756A">
        <w:t xml:space="preserve"> </w:t>
      </w:r>
      <w:proofErr w:type="spellStart"/>
      <w:r w:rsidR="00D2756A">
        <w:t>Wakka</w:t>
      </w:r>
      <w:proofErr w:type="spellEnd"/>
      <w:r w:rsidR="00D2756A">
        <w:t xml:space="preserve"> Country and observance of deeply rooted cultural protocols, </w:t>
      </w:r>
      <w:proofErr w:type="gramStart"/>
      <w:r w:rsidR="00D2756A">
        <w:t>lore</w:t>
      </w:r>
      <w:proofErr w:type="gramEnd"/>
      <w:r w:rsidR="00D2756A">
        <w:t xml:space="preserve"> and values, including what may happen to me if I mess up. She taught me about obligations and responsibilities to </w:t>
      </w:r>
      <w:proofErr w:type="spellStart"/>
      <w:r w:rsidR="00D2756A">
        <w:t>Wakka</w:t>
      </w:r>
      <w:proofErr w:type="spellEnd"/>
      <w:r w:rsidR="00D2756A">
        <w:t xml:space="preserve"> </w:t>
      </w:r>
      <w:proofErr w:type="spellStart"/>
      <w:r w:rsidR="00D2756A">
        <w:t>Wakka</w:t>
      </w:r>
      <w:proofErr w:type="spellEnd"/>
      <w:r w:rsidR="00D2756A">
        <w:t xml:space="preserve"> Country that guide our family, such as being an honour fighter.</w:t>
      </w:r>
    </w:p>
    <w:p w14:paraId="38F8D0B6" w14:textId="779A14CE" w:rsidR="00D2756A" w:rsidRDefault="00D2756A" w:rsidP="00D2756A">
      <w:pPr>
        <w:pStyle w:val="Quote1"/>
        <w:ind w:left="1440" w:hanging="703"/>
      </w:pPr>
      <w:r>
        <w:t>37.</w:t>
      </w:r>
      <w:r>
        <w:tab/>
        <w:t xml:space="preserve">My mother taught me that </w:t>
      </w:r>
      <w:proofErr w:type="spellStart"/>
      <w:r>
        <w:t>Wakka</w:t>
      </w:r>
      <w:proofErr w:type="spellEnd"/>
      <w:r>
        <w:t xml:space="preserve"> </w:t>
      </w:r>
      <w:proofErr w:type="spellStart"/>
      <w:r>
        <w:t>Wakka</w:t>
      </w:r>
      <w:proofErr w:type="spellEnd"/>
      <w:r>
        <w:t xml:space="preserve"> women have roles that are more central to instilling the lore and values to live in a way that is harmonious with the world around us. That this understanding of Country and embodying the relationships </w:t>
      </w:r>
      <w:proofErr w:type="spellStart"/>
      <w:r>
        <w:t>Wakka</w:t>
      </w:r>
      <w:proofErr w:type="spellEnd"/>
      <w:r>
        <w:t xml:space="preserve"> </w:t>
      </w:r>
      <w:proofErr w:type="spellStart"/>
      <w:r>
        <w:t>Wakka</w:t>
      </w:r>
      <w:proofErr w:type="spellEnd"/>
      <w:r>
        <w:t xml:space="preserve"> people have with </w:t>
      </w:r>
      <w:proofErr w:type="spellStart"/>
      <w:r>
        <w:t>Wakka</w:t>
      </w:r>
      <w:proofErr w:type="spellEnd"/>
      <w:r>
        <w:t xml:space="preserve"> </w:t>
      </w:r>
      <w:proofErr w:type="spellStart"/>
      <w:r>
        <w:t>Wakka</w:t>
      </w:r>
      <w:proofErr w:type="spellEnd"/>
      <w:r>
        <w:t xml:space="preserve"> Country will ensure life principles guide my behaviour when residing on another Aboriginal groups Country. My mother taught me that the Kilkivan area, the Kingaroy area, north </w:t>
      </w:r>
      <w:proofErr w:type="spellStart"/>
      <w:r>
        <w:t>Esk</w:t>
      </w:r>
      <w:proofErr w:type="spellEnd"/>
      <w:r>
        <w:t xml:space="preserve"> and the Bunya Mountains are </w:t>
      </w:r>
      <w:proofErr w:type="spellStart"/>
      <w:r>
        <w:t>Wakka</w:t>
      </w:r>
      <w:proofErr w:type="spellEnd"/>
      <w:r>
        <w:t xml:space="preserve"> </w:t>
      </w:r>
      <w:proofErr w:type="spellStart"/>
      <w:r>
        <w:t>Wakka</w:t>
      </w:r>
      <w:proofErr w:type="spellEnd"/>
      <w:r>
        <w:t xml:space="preserve"> Country. I was also taught this by my older cousin, Sharon Purcell, whom is my cousin but culturally an older sister to me and is the eldest of my generation in the Bligh family belonging to grandfather Jockey. She is also a knowledge holder through her mother and the connection through to our ancestors.</w:t>
      </w:r>
    </w:p>
    <w:p w14:paraId="75539724" w14:textId="4786374D" w:rsidR="00E21178" w:rsidRDefault="00D2756A" w:rsidP="00D2756A">
      <w:pPr>
        <w:pStyle w:val="Quote1"/>
        <w:ind w:left="1440" w:hanging="703"/>
      </w:pPr>
      <w:r>
        <w:lastRenderedPageBreak/>
        <w:t xml:space="preserve">38. </w:t>
      </w:r>
      <w:r>
        <w:tab/>
        <w:t xml:space="preserve">I was taught about the Kilkivan Area and areas west of the Mary River by my </w:t>
      </w:r>
      <w:proofErr w:type="spellStart"/>
      <w:r>
        <w:t>Wakka</w:t>
      </w:r>
      <w:proofErr w:type="spellEnd"/>
      <w:r>
        <w:t xml:space="preserve"> </w:t>
      </w:r>
      <w:proofErr w:type="spellStart"/>
      <w:r>
        <w:t>Wakka</w:t>
      </w:r>
      <w:proofErr w:type="spellEnd"/>
      <w:r>
        <w:t xml:space="preserve"> Elders who were taught by our ancestors (described earlier). On </w:t>
      </w:r>
      <w:proofErr w:type="spellStart"/>
      <w:r>
        <w:t>Wakka</w:t>
      </w:r>
      <w:proofErr w:type="spellEnd"/>
      <w:r>
        <w:t xml:space="preserve"> </w:t>
      </w:r>
      <w:proofErr w:type="spellStart"/>
      <w:r>
        <w:t>Wakka</w:t>
      </w:r>
      <w:proofErr w:type="spellEnd"/>
      <w:r>
        <w:t xml:space="preserve"> Country, the Mary River was made by </w:t>
      </w:r>
      <w:proofErr w:type="spellStart"/>
      <w:r>
        <w:t>Kabool</w:t>
      </w:r>
      <w:proofErr w:type="spellEnd"/>
      <w:r>
        <w:t xml:space="preserve"> the carpet python and the mountain ranges made by the Rainbow Serpent. The two snakes did a dance together, like a weaving or twirling, and after the dance they made the rivers and the mountains. This is a </w:t>
      </w:r>
      <w:proofErr w:type="spellStart"/>
      <w:r>
        <w:t>Wakka</w:t>
      </w:r>
      <w:proofErr w:type="spellEnd"/>
      <w:r>
        <w:t xml:space="preserve"> </w:t>
      </w:r>
      <w:proofErr w:type="spellStart"/>
      <w:r>
        <w:t>Wakka</w:t>
      </w:r>
      <w:proofErr w:type="spellEnd"/>
      <w:r>
        <w:t xml:space="preserve"> creation story of these places and made this way so that the Aboriginal people know where they are and where they belong according to the rivers and mountains. The Mary River is the eastern boundary of </w:t>
      </w:r>
      <w:proofErr w:type="spellStart"/>
      <w:r>
        <w:t>Wakka</w:t>
      </w:r>
      <w:proofErr w:type="spellEnd"/>
      <w:r>
        <w:t xml:space="preserve"> </w:t>
      </w:r>
      <w:proofErr w:type="spellStart"/>
      <w:r>
        <w:t>Wakka</w:t>
      </w:r>
      <w:proofErr w:type="spellEnd"/>
      <w:r>
        <w:t xml:space="preserve"> Country and because of this has cultural and spiritual meaning for </w:t>
      </w:r>
      <w:proofErr w:type="spellStart"/>
      <w:r>
        <w:t>Wakka</w:t>
      </w:r>
      <w:proofErr w:type="spellEnd"/>
      <w:r>
        <w:t xml:space="preserve"> </w:t>
      </w:r>
      <w:proofErr w:type="spellStart"/>
      <w:r>
        <w:t>Wakka</w:t>
      </w:r>
      <w:proofErr w:type="spellEnd"/>
      <w:r>
        <w:t xml:space="preserve"> people, particularly my family, and our obligations relating to custodianship, lore, </w:t>
      </w:r>
      <w:proofErr w:type="gramStart"/>
      <w:r>
        <w:t>custodianship</w:t>
      </w:r>
      <w:proofErr w:type="gramEnd"/>
      <w:r>
        <w:t xml:space="preserve"> and knowledge.</w:t>
      </w:r>
    </w:p>
    <w:p w14:paraId="07796FEC" w14:textId="5DE413A5" w:rsidR="007C2606" w:rsidRDefault="007C2606" w:rsidP="007C2606">
      <w:pPr>
        <w:pStyle w:val="ParaNumbering"/>
      </w:pPr>
      <w:r>
        <w:t>At paras 39-</w:t>
      </w:r>
      <w:r w:rsidR="008D0D08">
        <w:t>41</w:t>
      </w:r>
      <w:r>
        <w:t xml:space="preserve"> Mr Kitson gave evidence concerning legends of the creation of rivers in </w:t>
      </w:r>
      <w:proofErr w:type="spellStart"/>
      <w:r>
        <w:t>Wakka</w:t>
      </w:r>
      <w:proofErr w:type="spellEnd"/>
      <w:r>
        <w:t xml:space="preserve"> </w:t>
      </w:r>
      <w:proofErr w:type="spellStart"/>
      <w:r>
        <w:t>Wakka</w:t>
      </w:r>
      <w:proofErr w:type="spellEnd"/>
      <w:r>
        <w:t xml:space="preserve"> country including the Mary and Burnett Rivers, and Bora Rings along those rivers (</w:t>
      </w:r>
      <w:proofErr w:type="gramStart"/>
      <w:r>
        <w:t>in particular the</w:t>
      </w:r>
      <w:proofErr w:type="gramEnd"/>
      <w:r>
        <w:t xml:space="preserve"> Mary River).</w:t>
      </w:r>
      <w:r w:rsidR="00405E7C">
        <w:t xml:space="preserve"> At </w:t>
      </w:r>
      <w:r w:rsidR="000C72EE">
        <w:t xml:space="preserve">para </w:t>
      </w:r>
      <w:r w:rsidR="00405E7C">
        <w:t xml:space="preserve">42 Mr Kitson deposed that ceremonies could be done between the </w:t>
      </w:r>
      <w:proofErr w:type="spellStart"/>
      <w:r w:rsidR="00405E7C">
        <w:t>Wakka</w:t>
      </w:r>
      <w:proofErr w:type="spellEnd"/>
      <w:r w:rsidR="00405E7C">
        <w:t xml:space="preserve"> </w:t>
      </w:r>
      <w:proofErr w:type="spellStart"/>
      <w:r w:rsidR="00405E7C">
        <w:t>Wakka</w:t>
      </w:r>
      <w:proofErr w:type="spellEnd"/>
      <w:r w:rsidR="00405E7C">
        <w:t xml:space="preserve"> and visiting groups, such as contests of skill with weapons and commerce</w:t>
      </w:r>
      <w:r w:rsidR="001A5FF7">
        <w:t xml:space="preserve"> or </w:t>
      </w:r>
      <w:r w:rsidR="00405E7C">
        <w:t xml:space="preserve">trade. </w:t>
      </w:r>
      <w:r w:rsidR="000C72EE">
        <w:t xml:space="preserve">At paras 43-44 Mr Kitson gave evidence concerning traditions such as announcements to spirits when travelling to and from </w:t>
      </w:r>
      <w:proofErr w:type="spellStart"/>
      <w:r w:rsidR="000C72EE">
        <w:t>Wakka</w:t>
      </w:r>
      <w:proofErr w:type="spellEnd"/>
      <w:r w:rsidR="000C72EE">
        <w:t xml:space="preserve"> </w:t>
      </w:r>
      <w:proofErr w:type="spellStart"/>
      <w:r w:rsidR="000C72EE">
        <w:t>Wakka</w:t>
      </w:r>
      <w:proofErr w:type="spellEnd"/>
      <w:r w:rsidR="000C72EE">
        <w:t xml:space="preserve"> country and through bush and scrub throughout </w:t>
      </w:r>
      <w:proofErr w:type="spellStart"/>
      <w:r w:rsidR="000C72EE">
        <w:t>Wakka</w:t>
      </w:r>
      <w:proofErr w:type="spellEnd"/>
      <w:r w:rsidR="000C72EE">
        <w:t xml:space="preserve"> </w:t>
      </w:r>
      <w:proofErr w:type="spellStart"/>
      <w:r w:rsidR="000C72EE">
        <w:t>Wakka</w:t>
      </w:r>
      <w:proofErr w:type="spellEnd"/>
      <w:r w:rsidR="000C72EE">
        <w:t xml:space="preserve"> country</w:t>
      </w:r>
      <w:r w:rsidR="002276C2">
        <w:t>, and duties if long neck turtle or lung fish were caught. He continued:</w:t>
      </w:r>
    </w:p>
    <w:p w14:paraId="0572D9D8" w14:textId="343E5FF5" w:rsidR="002276C2" w:rsidRDefault="002276C2" w:rsidP="002276C2">
      <w:pPr>
        <w:pStyle w:val="Quote1"/>
        <w:ind w:left="1440" w:hanging="703"/>
      </w:pPr>
      <w:r>
        <w:t>45.</w:t>
      </w:r>
      <w:r>
        <w:tab/>
        <w:t xml:space="preserve">I and my brother and male cousins have been taught by Bligh family Elders that we cannot eat a Koala as it is a </w:t>
      </w:r>
      <w:proofErr w:type="spellStart"/>
      <w:r>
        <w:t>Wakka</w:t>
      </w:r>
      <w:proofErr w:type="spellEnd"/>
      <w:r>
        <w:t xml:space="preserve"> </w:t>
      </w:r>
      <w:proofErr w:type="spellStart"/>
      <w:r>
        <w:t>Wakka</w:t>
      </w:r>
      <w:proofErr w:type="spellEnd"/>
      <w:r>
        <w:t xml:space="preserve"> totem, same as the Quoll. I have been taught how to hunt, </w:t>
      </w:r>
      <w:proofErr w:type="gramStart"/>
      <w:r>
        <w:t>catch</w:t>
      </w:r>
      <w:proofErr w:type="gramEnd"/>
      <w:r>
        <w:t xml:space="preserve"> and prepare porcupine, goanna, scrub wallaby, birds, scrub turkey, eel, fish and cray fish. That I can hunt, catch, </w:t>
      </w:r>
      <w:proofErr w:type="gramStart"/>
      <w:r>
        <w:t>prepare</w:t>
      </w:r>
      <w:proofErr w:type="gramEnd"/>
      <w:r>
        <w:t xml:space="preserve"> and consume these animals throughout the Kilkivan Area and in the numerous creeks and scrub and mountains area west of the Eastern Boundary, as this is </w:t>
      </w:r>
      <w:proofErr w:type="spellStart"/>
      <w:r>
        <w:t>Wakka</w:t>
      </w:r>
      <w:proofErr w:type="spellEnd"/>
      <w:r>
        <w:t xml:space="preserve"> </w:t>
      </w:r>
      <w:proofErr w:type="spellStart"/>
      <w:r>
        <w:t>Wakka</w:t>
      </w:r>
      <w:proofErr w:type="spellEnd"/>
      <w:r>
        <w:t xml:space="preserve"> Country. That I have bloodline rights to do so. I have been taught how to shape Nulla </w:t>
      </w:r>
      <w:proofErr w:type="spellStart"/>
      <w:r>
        <w:t>Nulla</w:t>
      </w:r>
      <w:proofErr w:type="spellEnd"/>
      <w:r>
        <w:t xml:space="preserve"> for hunting. I was taught to not remove items from </w:t>
      </w:r>
      <w:proofErr w:type="spellStart"/>
      <w:r>
        <w:t>Wakka</w:t>
      </w:r>
      <w:proofErr w:type="spellEnd"/>
      <w:r>
        <w:t xml:space="preserve"> </w:t>
      </w:r>
      <w:proofErr w:type="spellStart"/>
      <w:r>
        <w:t>Wakka</w:t>
      </w:r>
      <w:proofErr w:type="spellEnd"/>
      <w:r>
        <w:t xml:space="preserve"> Country that I do not need to take with me and if I did so without </w:t>
      </w:r>
      <w:proofErr w:type="gramStart"/>
      <w:r>
        <w:t>permission</w:t>
      </w:r>
      <w:proofErr w:type="gramEnd"/>
      <w:r>
        <w:t xml:space="preserve"> I can become sick, unwell and that a spirit </w:t>
      </w:r>
      <w:proofErr w:type="spellStart"/>
      <w:r>
        <w:t>Juunjardi</w:t>
      </w:r>
      <w:proofErr w:type="spellEnd"/>
      <w:r>
        <w:t xml:space="preserve"> might visit me and haunt me.</w:t>
      </w:r>
    </w:p>
    <w:p w14:paraId="26A56C68" w14:textId="09FE8879" w:rsidR="002276C2" w:rsidRDefault="002276C2" w:rsidP="002276C2">
      <w:pPr>
        <w:pStyle w:val="Quote1"/>
        <w:ind w:left="1440" w:hanging="703"/>
      </w:pPr>
      <w:r>
        <w:t xml:space="preserve">46. </w:t>
      </w:r>
      <w:r>
        <w:tab/>
        <w:t xml:space="preserve">There is a </w:t>
      </w:r>
      <w:proofErr w:type="spellStart"/>
      <w:r>
        <w:t>Wakka</w:t>
      </w:r>
      <w:proofErr w:type="spellEnd"/>
      <w:r>
        <w:t xml:space="preserve"> </w:t>
      </w:r>
      <w:proofErr w:type="spellStart"/>
      <w:r>
        <w:t>Wakka</w:t>
      </w:r>
      <w:proofErr w:type="spellEnd"/>
      <w:r>
        <w:t xml:space="preserve"> burial site near the Kilkivan, that it was a cave used for placing deceased </w:t>
      </w:r>
      <w:proofErr w:type="spellStart"/>
      <w:r>
        <w:t>Wakka</w:t>
      </w:r>
      <w:proofErr w:type="spellEnd"/>
      <w:r>
        <w:t xml:space="preserve"> </w:t>
      </w:r>
      <w:proofErr w:type="spellStart"/>
      <w:r>
        <w:t>Wakka</w:t>
      </w:r>
      <w:proofErr w:type="spellEnd"/>
      <w:r>
        <w:t xml:space="preserve"> peoples and should not be disturbed, but respected and that any maintenance should not include disturbing any bones and not to take any materials from that area uncles I wish to become sick and spiritually unwell. That our old people are resting in this specific area and because of disturbance, there is a </w:t>
      </w:r>
      <w:proofErr w:type="spellStart"/>
      <w:r>
        <w:t>Wakka</w:t>
      </w:r>
      <w:proofErr w:type="spellEnd"/>
      <w:r>
        <w:t xml:space="preserve"> </w:t>
      </w:r>
      <w:proofErr w:type="spellStart"/>
      <w:r>
        <w:t>Wakka</w:t>
      </w:r>
      <w:proofErr w:type="spellEnd"/>
      <w:r>
        <w:t xml:space="preserve"> spirit appearing at a </w:t>
      </w:r>
      <w:proofErr w:type="gramStart"/>
      <w:r>
        <w:t>camp ground</w:t>
      </w:r>
      <w:proofErr w:type="gramEnd"/>
      <w:r>
        <w:t xml:space="preserve"> rest area at Fat Hen Creek.</w:t>
      </w:r>
    </w:p>
    <w:p w14:paraId="7B567891" w14:textId="7B64E251" w:rsidR="00C501A4" w:rsidRDefault="002276C2" w:rsidP="00C501A4">
      <w:pPr>
        <w:pStyle w:val="Quote1"/>
        <w:ind w:left="1440" w:hanging="703"/>
      </w:pPr>
      <w:r>
        <w:t>47.</w:t>
      </w:r>
      <w:r w:rsidR="00462746">
        <w:tab/>
      </w:r>
      <w:r>
        <w:t xml:space="preserve">Some of my Elders were shown a map of the Kabi </w:t>
      </w:r>
      <w:proofErr w:type="spellStart"/>
      <w:r>
        <w:t>Kabi</w:t>
      </w:r>
      <w:proofErr w:type="spellEnd"/>
      <w:r>
        <w:t xml:space="preserve"> claim area and the proposed</w:t>
      </w:r>
      <w:r w:rsidR="00462746">
        <w:t xml:space="preserve"> </w:t>
      </w:r>
      <w:r>
        <w:t xml:space="preserve">blue line boundary between </w:t>
      </w:r>
      <w:proofErr w:type="spellStart"/>
      <w:r>
        <w:t>Wakka</w:t>
      </w:r>
      <w:proofErr w:type="spellEnd"/>
      <w:r>
        <w:t xml:space="preserve"> and Kabi that was made by QSNTS and the NNTT</w:t>
      </w:r>
      <w:r w:rsidR="00462746">
        <w:t xml:space="preserve"> …</w:t>
      </w:r>
      <w:r>
        <w:t xml:space="preserve"> My Elders were very concerned and confused about the creation of</w:t>
      </w:r>
      <w:r w:rsidR="00C501A4">
        <w:t xml:space="preserve"> this line. I told the Elders that line was done by white people because they say it is the water catchment areas between the Mary and Burnett regions. My Elders taught me that the line on the map is not </w:t>
      </w:r>
      <w:proofErr w:type="spellStart"/>
      <w:r w:rsidR="00C501A4">
        <w:t>Wakka</w:t>
      </w:r>
      <w:proofErr w:type="spellEnd"/>
      <w:r w:rsidR="00C501A4">
        <w:t xml:space="preserve"> </w:t>
      </w:r>
      <w:proofErr w:type="spellStart"/>
      <w:r w:rsidR="00C501A4">
        <w:t>Wakka</w:t>
      </w:r>
      <w:proofErr w:type="spellEnd"/>
      <w:r w:rsidR="00C501A4">
        <w:t xml:space="preserve"> lore or culture, that it is incorrect. Uncle Mickey stated, "</w:t>
      </w:r>
      <w:r w:rsidR="00C501A4" w:rsidRPr="00F86A4F">
        <w:rPr>
          <w:i/>
          <w:iCs/>
        </w:rPr>
        <w:t xml:space="preserve">how on earth could a line drawn by a white man about a thing called a catchment boundary been known by a </w:t>
      </w:r>
      <w:proofErr w:type="spellStart"/>
      <w:r w:rsidR="00C501A4" w:rsidRPr="00F86A4F">
        <w:rPr>
          <w:i/>
          <w:iCs/>
        </w:rPr>
        <w:t>Wakka</w:t>
      </w:r>
      <w:proofErr w:type="spellEnd"/>
      <w:r w:rsidR="00C501A4" w:rsidRPr="00F86A4F">
        <w:rPr>
          <w:i/>
          <w:iCs/>
        </w:rPr>
        <w:t xml:space="preserve"> </w:t>
      </w:r>
      <w:proofErr w:type="spellStart"/>
      <w:r w:rsidR="00C501A4" w:rsidRPr="00F86A4F">
        <w:rPr>
          <w:i/>
          <w:iCs/>
        </w:rPr>
        <w:t>Wakka</w:t>
      </w:r>
      <w:proofErr w:type="spellEnd"/>
      <w:r w:rsidR="00C501A4" w:rsidRPr="00F86A4F">
        <w:rPr>
          <w:i/>
          <w:iCs/>
        </w:rPr>
        <w:t xml:space="preserve"> person in such detail as is made on this map at the </w:t>
      </w:r>
      <w:r w:rsidR="00C501A4" w:rsidRPr="00F86A4F">
        <w:rPr>
          <w:i/>
          <w:iCs/>
        </w:rPr>
        <w:lastRenderedPageBreak/>
        <w:t>time when white people rocked up</w:t>
      </w:r>
      <w:r w:rsidR="00C501A4">
        <w:t>". Aunty Jenny stated, "</w:t>
      </w:r>
      <w:r w:rsidR="00C501A4" w:rsidRPr="00F86A4F">
        <w:rPr>
          <w:i/>
          <w:iCs/>
        </w:rPr>
        <w:t xml:space="preserve">this is a travesty, a lie and typical of white people and their re-ordering of Aboriginal land, more destruction of </w:t>
      </w:r>
      <w:proofErr w:type="spellStart"/>
      <w:r w:rsidR="00C501A4" w:rsidRPr="00F86A4F">
        <w:rPr>
          <w:i/>
          <w:iCs/>
        </w:rPr>
        <w:t>Wakka</w:t>
      </w:r>
      <w:proofErr w:type="spellEnd"/>
      <w:r w:rsidR="00C501A4" w:rsidRPr="00F86A4F">
        <w:rPr>
          <w:i/>
          <w:iCs/>
        </w:rPr>
        <w:t xml:space="preserve"> </w:t>
      </w:r>
      <w:proofErr w:type="spellStart"/>
      <w:r w:rsidR="00C501A4" w:rsidRPr="00F86A4F">
        <w:rPr>
          <w:i/>
          <w:iCs/>
        </w:rPr>
        <w:t>Wakka</w:t>
      </w:r>
      <w:proofErr w:type="spellEnd"/>
      <w:r w:rsidR="00C501A4" w:rsidRPr="00F86A4F">
        <w:rPr>
          <w:i/>
          <w:iCs/>
        </w:rPr>
        <w:t xml:space="preserve"> Country coming our way by the looks of i</w:t>
      </w:r>
      <w:r w:rsidR="0087035A">
        <w:rPr>
          <w:i/>
          <w:iCs/>
        </w:rPr>
        <w:t>t</w:t>
      </w:r>
      <w:r w:rsidR="00C501A4" w:rsidRPr="00F86A4F">
        <w:rPr>
          <w:i/>
          <w:iCs/>
        </w:rPr>
        <w:t>'</w:t>
      </w:r>
      <w:r w:rsidR="00C501A4">
        <w:t>.</w:t>
      </w:r>
    </w:p>
    <w:p w14:paraId="7861E066" w14:textId="6851B613" w:rsidR="00C501A4" w:rsidRDefault="00C501A4" w:rsidP="00C501A4">
      <w:pPr>
        <w:pStyle w:val="Quote1"/>
        <w:ind w:left="1440" w:hanging="703"/>
      </w:pPr>
      <w:r>
        <w:t xml:space="preserve">48. </w:t>
      </w:r>
      <w:r>
        <w:tab/>
      </w:r>
      <w:proofErr w:type="spellStart"/>
      <w:r>
        <w:t>Wakka</w:t>
      </w:r>
      <w:proofErr w:type="spellEnd"/>
      <w:r>
        <w:t xml:space="preserve"> </w:t>
      </w:r>
      <w:proofErr w:type="spellStart"/>
      <w:r>
        <w:t>Wakka</w:t>
      </w:r>
      <w:proofErr w:type="spellEnd"/>
      <w:r>
        <w:t xml:space="preserve"> traditional law and custom must mean that I identify only as </w:t>
      </w:r>
      <w:proofErr w:type="spellStart"/>
      <w:r>
        <w:t>Wakka</w:t>
      </w:r>
      <w:proofErr w:type="spellEnd"/>
      <w:r>
        <w:t xml:space="preserve"> </w:t>
      </w:r>
      <w:proofErr w:type="spellStart"/>
      <w:r>
        <w:t>Wakka</w:t>
      </w:r>
      <w:proofErr w:type="spellEnd"/>
      <w:r>
        <w:t xml:space="preserve"> to inherit traditional rights to </w:t>
      </w:r>
      <w:proofErr w:type="spellStart"/>
      <w:r>
        <w:t>Wakka</w:t>
      </w:r>
      <w:proofErr w:type="spellEnd"/>
      <w:r>
        <w:t xml:space="preserve"> </w:t>
      </w:r>
      <w:proofErr w:type="spellStart"/>
      <w:r>
        <w:t>Wakka</w:t>
      </w:r>
      <w:proofErr w:type="spellEnd"/>
      <w:r>
        <w:t xml:space="preserve"> Country through my bloodline descent and from a male who has bloodline rights in </w:t>
      </w:r>
      <w:proofErr w:type="spellStart"/>
      <w:r>
        <w:t>Wakka</w:t>
      </w:r>
      <w:proofErr w:type="spellEnd"/>
      <w:r>
        <w:t xml:space="preserve"> </w:t>
      </w:r>
      <w:proofErr w:type="spellStart"/>
      <w:r>
        <w:t>Wakka</w:t>
      </w:r>
      <w:proofErr w:type="spellEnd"/>
      <w:r>
        <w:t xml:space="preserve"> Country through their descent from a </w:t>
      </w:r>
      <w:proofErr w:type="spellStart"/>
      <w:r>
        <w:t>Wakka</w:t>
      </w:r>
      <w:proofErr w:type="spellEnd"/>
      <w:r>
        <w:t xml:space="preserve"> </w:t>
      </w:r>
      <w:proofErr w:type="spellStart"/>
      <w:r>
        <w:t>Wakka</w:t>
      </w:r>
      <w:proofErr w:type="spellEnd"/>
      <w:r>
        <w:t xml:space="preserve"> bloodline ancestor. Our Bligh family has </w:t>
      </w:r>
      <w:proofErr w:type="spellStart"/>
      <w:r>
        <w:t>Wakka</w:t>
      </w:r>
      <w:proofErr w:type="spellEnd"/>
      <w:r>
        <w:t xml:space="preserve"> </w:t>
      </w:r>
      <w:proofErr w:type="spellStart"/>
      <w:r>
        <w:t>Wakka</w:t>
      </w:r>
      <w:proofErr w:type="spellEnd"/>
      <w:r>
        <w:t xml:space="preserve"> custodianship of the Kilkivan Area and areas west from Eastern Boundary and that I can speak for this Country. I and my kin who identify same as me can participate in decision making about these parts of </w:t>
      </w:r>
      <w:proofErr w:type="spellStart"/>
      <w:r>
        <w:t>Wakka</w:t>
      </w:r>
      <w:proofErr w:type="spellEnd"/>
      <w:r>
        <w:t xml:space="preserve"> </w:t>
      </w:r>
      <w:proofErr w:type="spellStart"/>
      <w:r>
        <w:t>Wakka</w:t>
      </w:r>
      <w:proofErr w:type="spellEnd"/>
      <w:r>
        <w:t xml:space="preserve"> Country because of bloodline rights to these areas and that my bloodline is not mixed with the neighbouring groups.</w:t>
      </w:r>
    </w:p>
    <w:p w14:paraId="21575C07" w14:textId="25215E38" w:rsidR="002276C2" w:rsidRDefault="00C501A4" w:rsidP="00C501A4">
      <w:pPr>
        <w:pStyle w:val="Quote1"/>
        <w:ind w:left="1440" w:hanging="703"/>
      </w:pPr>
      <w:r>
        <w:t>49.</w:t>
      </w:r>
      <w:r>
        <w:tab/>
        <w:t xml:space="preserve">My bloodline makes it safe for me to make decisions about </w:t>
      </w:r>
      <w:proofErr w:type="spellStart"/>
      <w:r>
        <w:t>Wakka</w:t>
      </w:r>
      <w:proofErr w:type="spellEnd"/>
      <w:r>
        <w:t xml:space="preserve"> </w:t>
      </w:r>
      <w:proofErr w:type="spellStart"/>
      <w:r>
        <w:t>Wakka</w:t>
      </w:r>
      <w:proofErr w:type="spellEnd"/>
      <w:r>
        <w:t xml:space="preserve"> Country because lore exists to restrict mixed identity with direct neighbours from making decisions about </w:t>
      </w:r>
      <w:proofErr w:type="spellStart"/>
      <w:r>
        <w:t>Wakka</w:t>
      </w:r>
      <w:proofErr w:type="spellEnd"/>
      <w:r>
        <w:t xml:space="preserve"> </w:t>
      </w:r>
      <w:proofErr w:type="spellStart"/>
      <w:r>
        <w:t>Wakka</w:t>
      </w:r>
      <w:proofErr w:type="spellEnd"/>
      <w:r>
        <w:t xml:space="preserve"> Country. This lore was designed to protect </w:t>
      </w:r>
      <w:proofErr w:type="spellStart"/>
      <w:r>
        <w:t>Wakka</w:t>
      </w:r>
      <w:proofErr w:type="spellEnd"/>
      <w:r>
        <w:t xml:space="preserve"> </w:t>
      </w:r>
      <w:proofErr w:type="spellStart"/>
      <w:r>
        <w:t>Wakka</w:t>
      </w:r>
      <w:proofErr w:type="spellEnd"/>
      <w:r>
        <w:t xml:space="preserve"> Country, keep our bloodline connections to </w:t>
      </w:r>
      <w:proofErr w:type="spellStart"/>
      <w:r>
        <w:t>Wakka</w:t>
      </w:r>
      <w:proofErr w:type="spellEnd"/>
      <w:r>
        <w:t xml:space="preserve"> </w:t>
      </w:r>
      <w:proofErr w:type="spellStart"/>
      <w:r>
        <w:t>Wakka</w:t>
      </w:r>
      <w:proofErr w:type="spellEnd"/>
      <w:r>
        <w:t xml:space="preserve"> Country to those of creation, and prevent threats by way of a corrupt identity. I am exercising these obligations to look after and protect </w:t>
      </w:r>
      <w:proofErr w:type="spellStart"/>
      <w:r>
        <w:t>Wakka</w:t>
      </w:r>
      <w:proofErr w:type="spellEnd"/>
      <w:r>
        <w:t xml:space="preserve"> </w:t>
      </w:r>
      <w:proofErr w:type="spellStart"/>
      <w:r>
        <w:t>Wakka</w:t>
      </w:r>
      <w:proofErr w:type="spellEnd"/>
      <w:r>
        <w:t xml:space="preserve"> Country. There is no such thing as shared Country by way of connecting to creation.</w:t>
      </w:r>
    </w:p>
    <w:p w14:paraId="7F768BD8" w14:textId="4570FB27" w:rsidR="00C501A4" w:rsidRDefault="00C501A4" w:rsidP="00C501A4">
      <w:pPr>
        <w:pStyle w:val="ParaNumbering"/>
      </w:pPr>
      <w:r>
        <w:t xml:space="preserve">Mr Kitson </w:t>
      </w:r>
      <w:r w:rsidR="000E43B3">
        <w:t xml:space="preserve">further </w:t>
      </w:r>
      <w:r>
        <w:t>deposed:</w:t>
      </w:r>
    </w:p>
    <w:p w14:paraId="0566E6B4" w14:textId="3EE90D76" w:rsidR="00C501A4" w:rsidRDefault="00C501A4" w:rsidP="00C501A4">
      <w:pPr>
        <w:pStyle w:val="Quote1"/>
        <w:ind w:left="1440" w:hanging="703"/>
      </w:pPr>
      <w:r>
        <w:t>51.</w:t>
      </w:r>
      <w:r>
        <w:tab/>
        <w:t>I have learned that Bligh family Elders and Law family Elders who have authority to</w:t>
      </w:r>
      <w:r w:rsidR="000E43B3">
        <w:t xml:space="preserve"> </w:t>
      </w:r>
      <w:r>
        <w:t>reinforce the lore and make decisions have asserted for a decade in the native title</w:t>
      </w:r>
      <w:r w:rsidR="000E43B3">
        <w:t xml:space="preserve"> </w:t>
      </w:r>
      <w:r>
        <w:t>process and again on 14 September 2023, that the boundary proposed by QSNTS to</w:t>
      </w:r>
      <w:r w:rsidR="000E43B3">
        <w:t xml:space="preserve"> </w:t>
      </w:r>
      <w:r>
        <w:t xml:space="preserve">demarcate </w:t>
      </w:r>
      <w:proofErr w:type="spellStart"/>
      <w:r>
        <w:t>Wakka</w:t>
      </w:r>
      <w:proofErr w:type="spellEnd"/>
      <w:r>
        <w:t xml:space="preserve"> </w:t>
      </w:r>
      <w:proofErr w:type="spellStart"/>
      <w:r>
        <w:t>Wakka</w:t>
      </w:r>
      <w:proofErr w:type="spellEnd"/>
      <w:r>
        <w:t xml:space="preserve"> Country and Kabi </w:t>
      </w:r>
      <w:proofErr w:type="spellStart"/>
      <w:r>
        <w:t>Kabi</w:t>
      </w:r>
      <w:proofErr w:type="spellEnd"/>
      <w:r>
        <w:t xml:space="preserve"> Country is not the same boundary of</w:t>
      </w:r>
      <w:r w:rsidR="000E43B3">
        <w:t xml:space="preserve"> </w:t>
      </w:r>
      <w:r>
        <w:t>creation or that they have been taught by ancestors, that has maintained itself and exists</w:t>
      </w:r>
      <w:r w:rsidR="000E43B3">
        <w:t xml:space="preserve"> </w:t>
      </w:r>
      <w:r>
        <w:t>despite the assault of colonisation. That his proposal threatens our family connections to</w:t>
      </w:r>
      <w:r w:rsidR="000E43B3">
        <w:t xml:space="preserve"> </w:t>
      </w:r>
      <w:proofErr w:type="spellStart"/>
      <w:r>
        <w:t>Wakka</w:t>
      </w:r>
      <w:proofErr w:type="spellEnd"/>
      <w:r>
        <w:t xml:space="preserve"> </w:t>
      </w:r>
      <w:proofErr w:type="spellStart"/>
      <w:r>
        <w:t>Wakka</w:t>
      </w:r>
      <w:proofErr w:type="spellEnd"/>
      <w:r>
        <w:t xml:space="preserve"> Country.</w:t>
      </w:r>
    </w:p>
    <w:p w14:paraId="241A8D65" w14:textId="36D45269" w:rsidR="000E43B3" w:rsidRDefault="000E43B3" w:rsidP="000E43B3">
      <w:pPr>
        <w:pStyle w:val="ParaNumbering"/>
      </w:pPr>
      <w:r>
        <w:t>Mr Kitson referred to his traditional rights and interests over the Kilkivan area in the following terms:</w:t>
      </w:r>
    </w:p>
    <w:p w14:paraId="0BB58754" w14:textId="3A9C6247" w:rsidR="000E43B3" w:rsidRDefault="000E43B3" w:rsidP="000E43B3">
      <w:pPr>
        <w:pStyle w:val="Quote1"/>
        <w:ind w:left="1440" w:hanging="703"/>
      </w:pPr>
      <w:r>
        <w:t>52.</w:t>
      </w:r>
      <w:r>
        <w:tab/>
        <w:t xml:space="preserve">The traditional rights and interests that I claim to hold over the Kilkivan Area as a place that under </w:t>
      </w:r>
      <w:proofErr w:type="spellStart"/>
      <w:r>
        <w:t>Wakka</w:t>
      </w:r>
      <w:proofErr w:type="spellEnd"/>
      <w:r>
        <w:t xml:space="preserve"> </w:t>
      </w:r>
      <w:proofErr w:type="spellStart"/>
      <w:r>
        <w:t>Wakka</w:t>
      </w:r>
      <w:proofErr w:type="spellEnd"/>
      <w:r>
        <w:t xml:space="preserve"> lore belongs in my family custodian ship and the area that is west of the Mary River, is my bloodline connection to </w:t>
      </w:r>
      <w:proofErr w:type="spellStart"/>
      <w:r>
        <w:t>Wakka</w:t>
      </w:r>
      <w:proofErr w:type="spellEnd"/>
      <w:r>
        <w:t xml:space="preserve"> </w:t>
      </w:r>
      <w:proofErr w:type="spellStart"/>
      <w:r>
        <w:t>Wakka</w:t>
      </w:r>
      <w:proofErr w:type="spellEnd"/>
      <w:r>
        <w:t xml:space="preserve"> Country, and that myself and other </w:t>
      </w:r>
      <w:proofErr w:type="spellStart"/>
      <w:r>
        <w:t>Wakka</w:t>
      </w:r>
      <w:proofErr w:type="spellEnd"/>
      <w:r>
        <w:t xml:space="preserve"> </w:t>
      </w:r>
      <w:proofErr w:type="spellStart"/>
      <w:r>
        <w:t>Wakka</w:t>
      </w:r>
      <w:proofErr w:type="spellEnd"/>
      <w:r>
        <w:t xml:space="preserve"> people would then hold the same rights and interests that have been determined to hold over the </w:t>
      </w:r>
      <w:proofErr w:type="spellStart"/>
      <w:r>
        <w:t>Wakka</w:t>
      </w:r>
      <w:proofErr w:type="spellEnd"/>
      <w:r>
        <w:t xml:space="preserve"> </w:t>
      </w:r>
      <w:proofErr w:type="spellStart"/>
      <w:r>
        <w:t>Wakka</w:t>
      </w:r>
      <w:proofErr w:type="spellEnd"/>
      <w:r>
        <w:t xml:space="preserve"> #3 Area, as follows:</w:t>
      </w:r>
    </w:p>
    <w:p w14:paraId="33293832" w14:textId="73F14ED8" w:rsidR="000E43B3" w:rsidRDefault="000E43B3" w:rsidP="00F86A4F">
      <w:pPr>
        <w:pStyle w:val="Quote3"/>
        <w:ind w:left="2880" w:hanging="720"/>
      </w:pPr>
      <w:r>
        <w:t xml:space="preserve">"3. </w:t>
      </w:r>
      <w:r w:rsidR="00477F25">
        <w:tab/>
      </w:r>
      <w:r>
        <w:t>The determination area is the land and waters described to the extent those areas are within the External Boundary and not otherwise excluded. To the extent of any inconsistency between the written description and the map produced, the written description prevails.</w:t>
      </w:r>
    </w:p>
    <w:p w14:paraId="4F5D92A1" w14:textId="7D166813" w:rsidR="000E43B3" w:rsidRDefault="000E43B3" w:rsidP="00F86A4F">
      <w:pPr>
        <w:pStyle w:val="Quote3"/>
        <w:ind w:left="2880" w:hanging="720"/>
      </w:pPr>
      <w:r>
        <w:t>4.</w:t>
      </w:r>
      <w:r w:rsidR="00477F25">
        <w:tab/>
      </w:r>
      <w:r>
        <w:t xml:space="preserve"> Native title exists in the Determination Area.</w:t>
      </w:r>
    </w:p>
    <w:p w14:paraId="4B415585" w14:textId="022BEC91" w:rsidR="000E43B3" w:rsidRDefault="000E43B3" w:rsidP="00F86A4F">
      <w:pPr>
        <w:pStyle w:val="Quote3"/>
        <w:ind w:left="2880" w:hanging="720"/>
      </w:pPr>
      <w:r>
        <w:t xml:space="preserve">5. </w:t>
      </w:r>
      <w:r w:rsidR="00477F25">
        <w:tab/>
      </w:r>
      <w:r>
        <w:t xml:space="preserve">The native title is held by the </w:t>
      </w:r>
      <w:proofErr w:type="spellStart"/>
      <w:r>
        <w:t>Wakka</w:t>
      </w:r>
      <w:proofErr w:type="spellEnd"/>
      <w:r>
        <w:t xml:space="preserve"> </w:t>
      </w:r>
      <w:proofErr w:type="spellStart"/>
      <w:r>
        <w:t>Wakka</w:t>
      </w:r>
      <w:proofErr w:type="spellEnd"/>
      <w:r>
        <w:t xml:space="preserve"> People described in Schedule 1 (the Native Title Holders).</w:t>
      </w:r>
    </w:p>
    <w:p w14:paraId="0FF79DDF" w14:textId="102F22C9" w:rsidR="000E43B3" w:rsidRDefault="000E43B3" w:rsidP="00F86A4F">
      <w:pPr>
        <w:pStyle w:val="Quote3"/>
        <w:ind w:left="2880" w:hanging="720"/>
      </w:pPr>
      <w:r>
        <w:t xml:space="preserve">6. </w:t>
      </w:r>
      <w:r w:rsidR="00477F25">
        <w:tab/>
      </w:r>
      <w:r>
        <w:t xml:space="preserve">Subject to orders 8, 9 and 10 below the nature and extent of </w:t>
      </w:r>
      <w:r>
        <w:lastRenderedPageBreak/>
        <w:t>the native title rights and interests in relation to the land and waters described in Part 1 of Schedule 4 are:</w:t>
      </w:r>
    </w:p>
    <w:p w14:paraId="4FB8CBCC" w14:textId="4D9335C0" w:rsidR="000E43B3" w:rsidRDefault="000E43B3" w:rsidP="00F86A4F">
      <w:pPr>
        <w:pStyle w:val="Quote4"/>
        <w:ind w:left="3600" w:hanging="720"/>
      </w:pPr>
      <w:r>
        <w:t xml:space="preserve">(a) </w:t>
      </w:r>
      <w:r w:rsidR="00477F25">
        <w:tab/>
      </w:r>
      <w:r>
        <w:t>other than in relation to Water, the right to possession, occupation, use and enjoyment of the area to the exclusion of all others; and</w:t>
      </w:r>
    </w:p>
    <w:p w14:paraId="7F6F22A1" w14:textId="0608CDE3" w:rsidR="000E43B3" w:rsidRDefault="000E43B3" w:rsidP="00F86A4F">
      <w:pPr>
        <w:pStyle w:val="Quote4"/>
        <w:ind w:left="3600" w:hanging="720"/>
      </w:pPr>
      <w:r>
        <w:t>(b)</w:t>
      </w:r>
      <w:r w:rsidR="00477F25">
        <w:tab/>
      </w:r>
      <w:r>
        <w:t xml:space="preserve"> in relation to Water, the non-exclusive rights to:</w:t>
      </w:r>
    </w:p>
    <w:p w14:paraId="65906C4D" w14:textId="1CD5CA27" w:rsidR="000E43B3" w:rsidRDefault="000E43B3" w:rsidP="00F86A4F">
      <w:pPr>
        <w:pStyle w:val="Quote4"/>
        <w:ind w:left="3600" w:hanging="720"/>
      </w:pPr>
      <w:r>
        <w:t>(</w:t>
      </w:r>
      <w:proofErr w:type="spellStart"/>
      <w:r>
        <w:t>i</w:t>
      </w:r>
      <w:proofErr w:type="spellEnd"/>
      <w:r>
        <w:t xml:space="preserve">) </w:t>
      </w:r>
      <w:r w:rsidR="00477F25">
        <w:tab/>
      </w:r>
      <w:r>
        <w:t xml:space="preserve">hunt, fish and gather from the Water of the </w:t>
      </w:r>
      <w:proofErr w:type="gramStart"/>
      <w:r>
        <w:t>area;</w:t>
      </w:r>
      <w:proofErr w:type="gramEnd"/>
    </w:p>
    <w:p w14:paraId="7097C2E0" w14:textId="1B2F527C" w:rsidR="000E43B3" w:rsidRDefault="000E43B3" w:rsidP="00F86A4F">
      <w:pPr>
        <w:pStyle w:val="Quote4"/>
        <w:ind w:left="3600" w:hanging="720"/>
      </w:pPr>
      <w:r>
        <w:t xml:space="preserve">(ii) </w:t>
      </w:r>
      <w:r w:rsidR="00477F25">
        <w:tab/>
      </w:r>
      <w:r>
        <w:t>take the Natural Resources of the Water in the area; and</w:t>
      </w:r>
    </w:p>
    <w:p w14:paraId="091C03B7" w14:textId="44485A58" w:rsidR="000E43B3" w:rsidRDefault="000E43B3" w:rsidP="00F86A4F">
      <w:pPr>
        <w:pStyle w:val="Quote4"/>
        <w:ind w:left="3600" w:hanging="720"/>
      </w:pPr>
      <w:r>
        <w:t xml:space="preserve">(iii) </w:t>
      </w:r>
      <w:r w:rsidR="00477F25">
        <w:tab/>
      </w:r>
      <w:r>
        <w:t>take the Water of the area,</w:t>
      </w:r>
    </w:p>
    <w:p w14:paraId="12C72C2B" w14:textId="77777777" w:rsidR="000E43B3" w:rsidRDefault="000E43B3" w:rsidP="000E43B3">
      <w:pPr>
        <w:pStyle w:val="Quote4"/>
      </w:pPr>
      <w:r>
        <w:t xml:space="preserve">for personal, </w:t>
      </w:r>
      <w:proofErr w:type="gramStart"/>
      <w:r>
        <w:t>domestic</w:t>
      </w:r>
      <w:proofErr w:type="gramEnd"/>
      <w:r>
        <w:t xml:space="preserve"> and non-commercial communal purposes.</w:t>
      </w:r>
    </w:p>
    <w:p w14:paraId="44029943" w14:textId="7E89292D" w:rsidR="000E43B3" w:rsidRDefault="000E43B3" w:rsidP="00F86A4F">
      <w:pPr>
        <w:pStyle w:val="Quote3"/>
        <w:ind w:left="2880" w:hanging="720"/>
      </w:pPr>
      <w:r>
        <w:t xml:space="preserve">7. </w:t>
      </w:r>
      <w:r w:rsidR="00477F25">
        <w:tab/>
      </w:r>
      <w:r>
        <w:t>Subject to orders 8, 9 and 1 O below the nature and extent of the native title rights and interests in relation to the land and waters described in Part 2 of Schedule 4 are the non-exclusive rights to:</w:t>
      </w:r>
    </w:p>
    <w:p w14:paraId="32BE7A74" w14:textId="11113B82" w:rsidR="000E43B3" w:rsidRDefault="000E43B3" w:rsidP="00F86A4F">
      <w:pPr>
        <w:pStyle w:val="Quote4"/>
        <w:ind w:left="3600" w:hanging="720"/>
      </w:pPr>
      <w:r>
        <w:t>(a)</w:t>
      </w:r>
      <w:r w:rsidR="00477F25">
        <w:tab/>
      </w:r>
      <w:r>
        <w:t xml:space="preserve"> access, be present on, move about on and travel over the </w:t>
      </w:r>
      <w:proofErr w:type="gramStart"/>
      <w:r>
        <w:t>area;</w:t>
      </w:r>
      <w:proofErr w:type="gramEnd"/>
    </w:p>
    <w:p w14:paraId="6ED7B021" w14:textId="0BB09246" w:rsidR="000E43B3" w:rsidRDefault="000E43B3" w:rsidP="00F86A4F">
      <w:pPr>
        <w:pStyle w:val="Quote4"/>
        <w:ind w:left="3600" w:hanging="720"/>
      </w:pPr>
      <w:r>
        <w:t>(b)</w:t>
      </w:r>
      <w:r w:rsidR="00477F25">
        <w:tab/>
      </w:r>
      <w:r>
        <w:t xml:space="preserve"> camp, and live temporarily on the area as part of camping, and for that purpose build temporary </w:t>
      </w:r>
      <w:proofErr w:type="gramStart"/>
      <w:r>
        <w:t>shelters;</w:t>
      </w:r>
      <w:proofErr w:type="gramEnd"/>
    </w:p>
    <w:p w14:paraId="06635EAB" w14:textId="28C3A386" w:rsidR="00477F25" w:rsidRDefault="000E43B3" w:rsidP="00F86A4F">
      <w:pPr>
        <w:pStyle w:val="Quote4"/>
        <w:ind w:left="3600" w:hanging="720"/>
      </w:pPr>
      <w:r>
        <w:t xml:space="preserve">(c) </w:t>
      </w:r>
      <w:r w:rsidR="00477F25">
        <w:tab/>
      </w:r>
      <w:r>
        <w:t>hunt, fish and gather on the land and waters of the area for personal, domestic and</w:t>
      </w:r>
      <w:r w:rsidR="00477F25">
        <w:t xml:space="preserve"> non-commercial communal </w:t>
      </w:r>
      <w:proofErr w:type="gramStart"/>
      <w:r w:rsidR="00477F25">
        <w:t>purposes;</w:t>
      </w:r>
      <w:proofErr w:type="gramEnd"/>
    </w:p>
    <w:p w14:paraId="1A6F6A42" w14:textId="7982FAC3" w:rsidR="000E43B3" w:rsidRDefault="000E43B3" w:rsidP="00F86A4F">
      <w:pPr>
        <w:pStyle w:val="Quote4"/>
        <w:ind w:left="3600" w:hanging="720"/>
      </w:pPr>
      <w:r>
        <w:t xml:space="preserve">(d) </w:t>
      </w:r>
      <w:r w:rsidR="00477F25">
        <w:tab/>
      </w:r>
      <w:r>
        <w:t>take Natural Resources from the land and waters of the area for personal, domestic</w:t>
      </w:r>
      <w:r w:rsidR="00CE6590">
        <w:t xml:space="preserve"> </w:t>
      </w:r>
      <w:r>
        <w:t xml:space="preserve">and non-commercial communal </w:t>
      </w:r>
      <w:proofErr w:type="gramStart"/>
      <w:r>
        <w:t>purposes;</w:t>
      </w:r>
      <w:proofErr w:type="gramEnd"/>
    </w:p>
    <w:p w14:paraId="65DDE449" w14:textId="2405517E" w:rsidR="000E43B3" w:rsidRDefault="000E43B3" w:rsidP="00F86A4F">
      <w:pPr>
        <w:pStyle w:val="Quote4"/>
        <w:ind w:left="3600" w:hanging="720"/>
      </w:pPr>
      <w:r>
        <w:t xml:space="preserve">(e) </w:t>
      </w:r>
      <w:r w:rsidR="00477F25">
        <w:tab/>
      </w:r>
      <w:r>
        <w:t>take the Water of the area for personal, domestic and non-commercial communal</w:t>
      </w:r>
      <w:r w:rsidR="00CE6590">
        <w:t xml:space="preserve"> </w:t>
      </w:r>
      <w:proofErr w:type="gramStart"/>
      <w:r>
        <w:t>purposes;</w:t>
      </w:r>
      <w:proofErr w:type="gramEnd"/>
    </w:p>
    <w:p w14:paraId="0C8BA721" w14:textId="4442ECA2" w:rsidR="000E43B3" w:rsidRDefault="000E43B3" w:rsidP="00F86A4F">
      <w:pPr>
        <w:pStyle w:val="Quote4"/>
        <w:ind w:left="3600" w:hanging="720"/>
      </w:pPr>
      <w:r>
        <w:t xml:space="preserve">(f) </w:t>
      </w:r>
      <w:r w:rsidR="00477F25">
        <w:tab/>
      </w:r>
      <w:r>
        <w:t xml:space="preserve">conduct ceremonies on the </w:t>
      </w:r>
      <w:proofErr w:type="gramStart"/>
      <w:r>
        <w:t>area;</w:t>
      </w:r>
      <w:proofErr w:type="gramEnd"/>
    </w:p>
    <w:p w14:paraId="21040E76" w14:textId="0777A3FD" w:rsidR="000E43B3" w:rsidRDefault="000E43B3" w:rsidP="00F86A4F">
      <w:pPr>
        <w:pStyle w:val="Quote4"/>
        <w:ind w:left="3600" w:hanging="720"/>
      </w:pPr>
      <w:r>
        <w:t xml:space="preserve">(g) </w:t>
      </w:r>
      <w:r w:rsidR="00477F25">
        <w:tab/>
      </w:r>
      <w:r>
        <w:t xml:space="preserve">bury Native Title Holders within the </w:t>
      </w:r>
      <w:proofErr w:type="gramStart"/>
      <w:r>
        <w:t>area;</w:t>
      </w:r>
      <w:proofErr w:type="gramEnd"/>
    </w:p>
    <w:p w14:paraId="7481B82E" w14:textId="39629095" w:rsidR="000E43B3" w:rsidRDefault="000E43B3" w:rsidP="00F86A4F">
      <w:pPr>
        <w:pStyle w:val="Quote4"/>
        <w:ind w:left="3600" w:hanging="720"/>
      </w:pPr>
      <w:r>
        <w:t xml:space="preserve">(h) </w:t>
      </w:r>
      <w:r w:rsidR="00477F25">
        <w:tab/>
      </w:r>
      <w:r>
        <w:t xml:space="preserve">maintain places of importance and areas of significance to the Native Title Holders under their traditional laws and customs and protect those places and areas from physical </w:t>
      </w:r>
      <w:proofErr w:type="gramStart"/>
      <w:r>
        <w:t>harm;</w:t>
      </w:r>
      <w:proofErr w:type="gramEnd"/>
    </w:p>
    <w:p w14:paraId="2F83A490" w14:textId="57B3F1B3" w:rsidR="000E43B3" w:rsidRDefault="000E43B3" w:rsidP="00F86A4F">
      <w:pPr>
        <w:pStyle w:val="Quote4"/>
        <w:ind w:left="3600" w:hanging="720"/>
      </w:pPr>
      <w:r>
        <w:t>(</w:t>
      </w:r>
      <w:proofErr w:type="spellStart"/>
      <w:r>
        <w:t>i</w:t>
      </w:r>
      <w:proofErr w:type="spellEnd"/>
      <w:r>
        <w:t>)</w:t>
      </w:r>
      <w:r w:rsidR="00477F25">
        <w:tab/>
      </w:r>
      <w:r>
        <w:t xml:space="preserve"> teach on the area the physical and spiritual attributes of the </w:t>
      </w:r>
      <w:proofErr w:type="gramStart"/>
      <w:r>
        <w:t>area;</w:t>
      </w:r>
      <w:proofErr w:type="gramEnd"/>
    </w:p>
    <w:p w14:paraId="684CF8DC" w14:textId="6B7F05B1" w:rsidR="000E43B3" w:rsidRDefault="000E43B3" w:rsidP="00F86A4F">
      <w:pPr>
        <w:pStyle w:val="Quote4"/>
        <w:ind w:left="3600" w:hanging="720"/>
      </w:pPr>
      <w:r>
        <w:t xml:space="preserve">(j) </w:t>
      </w:r>
      <w:r w:rsidR="00477F25">
        <w:tab/>
      </w:r>
      <w:r>
        <w:t xml:space="preserve">hold meetings on the </w:t>
      </w:r>
      <w:proofErr w:type="gramStart"/>
      <w:r>
        <w:t>area;</w:t>
      </w:r>
      <w:proofErr w:type="gramEnd"/>
    </w:p>
    <w:p w14:paraId="08DFBE0E" w14:textId="18BB3CCA" w:rsidR="000E43B3" w:rsidRDefault="000E43B3" w:rsidP="00F86A4F">
      <w:pPr>
        <w:pStyle w:val="Quote4"/>
        <w:ind w:left="3600" w:hanging="720"/>
      </w:pPr>
      <w:r>
        <w:t xml:space="preserve">(k) </w:t>
      </w:r>
      <w:r w:rsidR="00477F25">
        <w:tab/>
      </w:r>
      <w:r>
        <w:t>light fires on the area for domestic purposes including cooking, but not for the</w:t>
      </w:r>
      <w:r w:rsidR="00CE6590">
        <w:t xml:space="preserve"> </w:t>
      </w:r>
      <w:r>
        <w:t>purpose of hunting or clearing vegetation; and</w:t>
      </w:r>
    </w:p>
    <w:p w14:paraId="0D8B4FA8" w14:textId="7672068A" w:rsidR="000E43B3" w:rsidRDefault="000E43B3" w:rsidP="00F86A4F">
      <w:pPr>
        <w:pStyle w:val="Quote4"/>
        <w:ind w:left="3600" w:hanging="720"/>
      </w:pPr>
      <w:r>
        <w:lastRenderedPageBreak/>
        <w:t xml:space="preserve">(l) </w:t>
      </w:r>
      <w:r w:rsidR="00477F25">
        <w:tab/>
      </w:r>
      <w:r>
        <w:t>be accompanied onto the area by certain persons who, though not Native Title Holders, are:</w:t>
      </w:r>
    </w:p>
    <w:p w14:paraId="347B989A" w14:textId="0FA948E1" w:rsidR="000E43B3" w:rsidRDefault="000E43B3" w:rsidP="00F86A4F">
      <w:pPr>
        <w:pStyle w:val="Quote4"/>
        <w:ind w:left="3600"/>
      </w:pPr>
      <w:r>
        <w:t>(</w:t>
      </w:r>
      <w:proofErr w:type="spellStart"/>
      <w:r>
        <w:t>i</w:t>
      </w:r>
      <w:proofErr w:type="spellEnd"/>
      <w:r>
        <w:t xml:space="preserve">) </w:t>
      </w:r>
      <w:r w:rsidR="00477F25">
        <w:tab/>
      </w:r>
      <w:r>
        <w:t>spouses of Native Title Holders; or</w:t>
      </w:r>
    </w:p>
    <w:p w14:paraId="743FFAED" w14:textId="684B3E86" w:rsidR="000E43B3" w:rsidRDefault="000E43B3" w:rsidP="00F86A4F">
      <w:pPr>
        <w:pStyle w:val="Quote4"/>
        <w:ind w:left="4320" w:hanging="720"/>
      </w:pPr>
      <w:r>
        <w:t xml:space="preserve">(ii) </w:t>
      </w:r>
      <w:r w:rsidR="00477F25">
        <w:tab/>
      </w:r>
      <w:r>
        <w:t xml:space="preserve">persons required or permitted under the traditional </w:t>
      </w:r>
      <w:r w:rsidR="00477F25">
        <w:t>l</w:t>
      </w:r>
      <w:r>
        <w:t>aws acknowledged and traditional customs observed by the Native Title Holders for the performance of,</w:t>
      </w:r>
      <w:r w:rsidR="00477F25">
        <w:t xml:space="preserve"> </w:t>
      </w:r>
      <w:r>
        <w:t>assistance with, or participation in rituals or ceremonies.</w:t>
      </w:r>
    </w:p>
    <w:p w14:paraId="339CC212" w14:textId="2FB6A178" w:rsidR="000E43B3" w:rsidRDefault="000E43B3" w:rsidP="00F86A4F">
      <w:pPr>
        <w:pStyle w:val="Quote3"/>
        <w:ind w:left="2880" w:hanging="720"/>
      </w:pPr>
      <w:r>
        <w:t xml:space="preserve">8. </w:t>
      </w:r>
      <w:r w:rsidR="00477F25">
        <w:tab/>
      </w:r>
      <w:r>
        <w:t>The native title rights and interests are subject to and exercisable in accordance with:</w:t>
      </w:r>
    </w:p>
    <w:p w14:paraId="1FCDFA51" w14:textId="70EB4FD9" w:rsidR="000E43B3" w:rsidRDefault="000E43B3" w:rsidP="00F86A4F">
      <w:pPr>
        <w:pStyle w:val="Quote4"/>
        <w:ind w:left="3600" w:hanging="720"/>
      </w:pPr>
      <w:r>
        <w:t xml:space="preserve">(a) </w:t>
      </w:r>
      <w:r w:rsidR="00477F25">
        <w:tab/>
      </w:r>
      <w:r>
        <w:t>the Laws of the State and the Commonwealth; and</w:t>
      </w:r>
    </w:p>
    <w:p w14:paraId="366393A3" w14:textId="06CB6B30" w:rsidR="000E43B3" w:rsidRDefault="000E43B3" w:rsidP="00F86A4F">
      <w:pPr>
        <w:pStyle w:val="Quote4"/>
        <w:ind w:left="3600" w:hanging="720"/>
      </w:pPr>
      <w:r>
        <w:t xml:space="preserve">(b) </w:t>
      </w:r>
      <w:r w:rsidR="00477F25">
        <w:tab/>
      </w:r>
      <w:r>
        <w:t xml:space="preserve">the traditional laws </w:t>
      </w:r>
      <w:proofErr w:type="gramStart"/>
      <w:r>
        <w:t>acknowledged</w:t>
      </w:r>
      <w:proofErr w:type="gramEnd"/>
      <w:r>
        <w:t xml:space="preserve"> and traditional customs observed by the Native Title Holders.</w:t>
      </w:r>
    </w:p>
    <w:p w14:paraId="6591187B" w14:textId="0C59DCB4" w:rsidR="000E43B3" w:rsidRDefault="000E43B3" w:rsidP="00F86A4F">
      <w:pPr>
        <w:pStyle w:val="Quote3"/>
        <w:ind w:left="2880" w:hanging="720"/>
      </w:pPr>
      <w:r>
        <w:t xml:space="preserve">9. </w:t>
      </w:r>
      <w:r w:rsidR="00477F25">
        <w:tab/>
      </w:r>
      <w:r>
        <w:t>The native title rights and interests referred to in orders 6(b) and 7 do not confer possession, occupation, use or enjoyment to the exclusion of all others.</w:t>
      </w:r>
    </w:p>
    <w:p w14:paraId="0E72E1BF" w14:textId="410A88BD" w:rsidR="000E43B3" w:rsidRDefault="000E43B3" w:rsidP="00F86A4F">
      <w:pPr>
        <w:pStyle w:val="Quote3"/>
        <w:ind w:left="2880" w:hanging="720"/>
      </w:pPr>
      <w:r>
        <w:t xml:space="preserve">10. </w:t>
      </w:r>
      <w:r w:rsidR="00477F25">
        <w:tab/>
      </w:r>
      <w:r>
        <w:t xml:space="preserve">There are no native title rights in or in relation to minerals as defined by the </w:t>
      </w:r>
      <w:r w:rsidRPr="000E43B3">
        <w:rPr>
          <w:i/>
          <w:iCs/>
        </w:rPr>
        <w:t>Mineral Resources Act 1989</w:t>
      </w:r>
      <w:r>
        <w:t xml:space="preserve"> (Qld) and petroleum as defined by the </w:t>
      </w:r>
      <w:r w:rsidRPr="000E43B3">
        <w:rPr>
          <w:i/>
          <w:iCs/>
        </w:rPr>
        <w:t>Petroleum Act 1923</w:t>
      </w:r>
      <w:r>
        <w:t xml:space="preserve"> (Qld) and the </w:t>
      </w:r>
      <w:r w:rsidRPr="000E43B3">
        <w:rPr>
          <w:i/>
          <w:iCs/>
        </w:rPr>
        <w:t xml:space="preserve">Petroleum and Gas (Production and Safety) Act 2004 </w:t>
      </w:r>
      <w:r>
        <w:t>(Qld).</w:t>
      </w:r>
    </w:p>
    <w:p w14:paraId="24307180" w14:textId="6E59E83F" w:rsidR="000E43B3" w:rsidRDefault="000E43B3" w:rsidP="00F86A4F">
      <w:pPr>
        <w:pStyle w:val="Quote3"/>
        <w:ind w:left="2880" w:hanging="720"/>
      </w:pPr>
      <w:r>
        <w:t xml:space="preserve">11. </w:t>
      </w:r>
      <w:r w:rsidR="00477F25">
        <w:tab/>
      </w:r>
      <w:r>
        <w:t>The nature and extent of any other interests in relation to the Determination Area (or respective parts thereof) are set out in Schedule 2.</w:t>
      </w:r>
    </w:p>
    <w:p w14:paraId="306E7E4B" w14:textId="0A6D5141" w:rsidR="000E43B3" w:rsidRDefault="000E43B3" w:rsidP="00F86A4F">
      <w:pPr>
        <w:pStyle w:val="Quote3"/>
        <w:ind w:left="2880" w:hanging="720"/>
      </w:pPr>
      <w:r>
        <w:t xml:space="preserve">12. </w:t>
      </w:r>
      <w:r w:rsidR="00477F25">
        <w:tab/>
      </w:r>
      <w:r>
        <w:t>The relationship between the native title rights and interests described in orders 6 and 7 and the other interests described in Schedule 2 (the Other Interests) is that:</w:t>
      </w:r>
    </w:p>
    <w:p w14:paraId="0813E393" w14:textId="53D49CEB" w:rsidR="000E43B3" w:rsidRDefault="000E43B3" w:rsidP="00F86A4F">
      <w:pPr>
        <w:pStyle w:val="Quote4"/>
        <w:ind w:left="3600" w:hanging="720"/>
      </w:pPr>
      <w:r>
        <w:t xml:space="preserve">(a) </w:t>
      </w:r>
      <w:r w:rsidR="00477F25">
        <w:tab/>
      </w:r>
      <w:r>
        <w:t xml:space="preserve">the Other Interests continue to have effect, and the rights conferred by or held under the Other Interests may be exercised notwithstanding the existence of the native title rights and </w:t>
      </w:r>
      <w:proofErr w:type="gramStart"/>
      <w:r>
        <w:t>interests;</w:t>
      </w:r>
      <w:proofErr w:type="gramEnd"/>
    </w:p>
    <w:p w14:paraId="3B5B7970" w14:textId="21C2B0CE" w:rsidR="000E43B3" w:rsidRDefault="000E43B3" w:rsidP="00F86A4F">
      <w:pPr>
        <w:pStyle w:val="Quote4"/>
        <w:ind w:left="3600" w:hanging="720"/>
      </w:pPr>
      <w:r>
        <w:t xml:space="preserve">(b) </w:t>
      </w:r>
      <w:r w:rsidR="00477F25">
        <w:tab/>
      </w:r>
      <w:r>
        <w:t>to the extent the Other Interests are inconsistent with the continued existence, enjoyment or exercise of the native title rights and interests in relation to the land and waters of the Determination Area, the native title continues to exist in its entirety but the native title rights and interests have no effect in relation to the Other Interests to the extent of the inconsistency for so long as the Other Interests exist; and</w:t>
      </w:r>
    </w:p>
    <w:p w14:paraId="05B12609" w14:textId="4FB2E4ED" w:rsidR="000E43B3" w:rsidRDefault="000E43B3" w:rsidP="00F86A4F">
      <w:pPr>
        <w:pStyle w:val="Quote4"/>
        <w:ind w:left="3600" w:hanging="720"/>
      </w:pPr>
      <w:r>
        <w:t xml:space="preserve">(c) </w:t>
      </w:r>
      <w:r w:rsidR="00477F25">
        <w:tab/>
      </w:r>
      <w:r>
        <w:t>the Other Interests and any activity that is required or permitted by or under, and done in accordance with, the Other Interests, or any activity that is associated with or incidental to such an activity, prevail over the native title rights and interests and any exercise of the native title rights and interests."</w:t>
      </w:r>
    </w:p>
    <w:p w14:paraId="0053DB20" w14:textId="275EA52F" w:rsidR="000E43B3" w:rsidRDefault="000E43B3" w:rsidP="000E43B3">
      <w:pPr>
        <w:pStyle w:val="Quote1"/>
        <w:ind w:left="1440" w:hanging="703"/>
      </w:pPr>
      <w:r>
        <w:t xml:space="preserve">53. </w:t>
      </w:r>
      <w:r>
        <w:tab/>
        <w:t xml:space="preserve">For example and in reference to the above description of rights and interests at </w:t>
      </w:r>
      <w:r>
        <w:lastRenderedPageBreak/>
        <w:t xml:space="preserve">23, the rights to manage sites of </w:t>
      </w:r>
      <w:proofErr w:type="spellStart"/>
      <w:r>
        <w:t>Wakka</w:t>
      </w:r>
      <w:proofErr w:type="spellEnd"/>
      <w:r>
        <w:t xml:space="preserve"> </w:t>
      </w:r>
      <w:proofErr w:type="spellStart"/>
      <w:r>
        <w:t>Wakka</w:t>
      </w:r>
      <w:proofErr w:type="spellEnd"/>
      <w:r>
        <w:t xml:space="preserve"> cultural heritage (including sacred sites), visit men's areas, hunt, collect, take and consume traditional </w:t>
      </w:r>
      <w:proofErr w:type="spellStart"/>
      <w:r>
        <w:t>Wakka</w:t>
      </w:r>
      <w:proofErr w:type="spellEnd"/>
      <w:r>
        <w:t xml:space="preserve"> </w:t>
      </w:r>
      <w:proofErr w:type="spellStart"/>
      <w:r>
        <w:t>Wakka</w:t>
      </w:r>
      <w:proofErr w:type="spellEnd"/>
      <w:r>
        <w:t xml:space="preserve"> food sources, visit areas of cultural and historical significance, conduct meetings and family specific activities and numerous other </w:t>
      </w:r>
      <w:proofErr w:type="spellStart"/>
      <w:r>
        <w:t>Wakka</w:t>
      </w:r>
      <w:proofErr w:type="spellEnd"/>
      <w:r>
        <w:t xml:space="preserve"> </w:t>
      </w:r>
      <w:proofErr w:type="spellStart"/>
      <w:r>
        <w:t>Wakka</w:t>
      </w:r>
      <w:proofErr w:type="spellEnd"/>
      <w:r>
        <w:t xml:space="preserve"> culturally informed activities and manage the areas through the legal system that would permit </w:t>
      </w:r>
      <w:proofErr w:type="spellStart"/>
      <w:r>
        <w:t>Wakka</w:t>
      </w:r>
      <w:proofErr w:type="spellEnd"/>
      <w:r>
        <w:t xml:space="preserve"> </w:t>
      </w:r>
      <w:proofErr w:type="spellStart"/>
      <w:r>
        <w:t>Wakka</w:t>
      </w:r>
      <w:proofErr w:type="spellEnd"/>
      <w:r>
        <w:t xml:space="preserve"> people to exercise lore and remove conflicts of interest as they arise.</w:t>
      </w:r>
    </w:p>
    <w:p w14:paraId="586216F3" w14:textId="50C8F2F2" w:rsidR="0067413C" w:rsidRDefault="0067413C" w:rsidP="000E43B3">
      <w:pPr>
        <w:pStyle w:val="Quote1"/>
        <w:ind w:left="1440" w:hanging="703"/>
      </w:pPr>
      <w:r>
        <w:t xml:space="preserve">(as </w:t>
      </w:r>
      <w:r w:rsidR="00544E1B">
        <w:t>in</w:t>
      </w:r>
      <w:r>
        <w:t xml:space="preserve"> original)</w:t>
      </w:r>
    </w:p>
    <w:p w14:paraId="4B86DAFE" w14:textId="5C2CAB67" w:rsidR="007D1164" w:rsidRDefault="007D1164" w:rsidP="007D1164">
      <w:pPr>
        <w:pStyle w:val="ParaNumbering"/>
      </w:pPr>
      <w:r>
        <w:t>In relation to whether Mr Kitson ought</w:t>
      </w:r>
      <w:r w:rsidR="00477F25">
        <w:t xml:space="preserve"> to</w:t>
      </w:r>
      <w:r>
        <w:t xml:space="preserve"> be joined as a respondent to the proceedings in the interests of justice, he deposed, in summary:</w:t>
      </w:r>
    </w:p>
    <w:p w14:paraId="24A47D09" w14:textId="60DA7C40" w:rsidR="007D1164" w:rsidRDefault="00012BBB" w:rsidP="007D1164">
      <w:pPr>
        <w:pStyle w:val="FCBullets"/>
      </w:pPr>
      <w:r>
        <w:t xml:space="preserve">At a meeting on 14 September 2023 Uncle Mickey identified the Kilkivan area as belonging to the Bligh Family or </w:t>
      </w:r>
      <w:proofErr w:type="spellStart"/>
      <w:r>
        <w:t>Wakka</w:t>
      </w:r>
      <w:proofErr w:type="spellEnd"/>
      <w:r>
        <w:t xml:space="preserve"> </w:t>
      </w:r>
      <w:proofErr w:type="spellStart"/>
      <w:r>
        <w:t>Wakka</w:t>
      </w:r>
      <w:proofErr w:type="spellEnd"/>
      <w:r>
        <w:t xml:space="preserve"> country, and that the Mary River was the boundary between Kabi </w:t>
      </w:r>
      <w:proofErr w:type="spellStart"/>
      <w:r>
        <w:t>Kabi</w:t>
      </w:r>
      <w:proofErr w:type="spellEnd"/>
      <w:r>
        <w:t xml:space="preserve"> country and </w:t>
      </w:r>
      <w:proofErr w:type="spellStart"/>
      <w:r>
        <w:t>Wakka</w:t>
      </w:r>
      <w:proofErr w:type="spellEnd"/>
      <w:r>
        <w:t xml:space="preserve"> </w:t>
      </w:r>
      <w:proofErr w:type="spellStart"/>
      <w:r>
        <w:t>Wakka</w:t>
      </w:r>
      <w:proofErr w:type="spellEnd"/>
      <w:r>
        <w:t xml:space="preserve"> country. This position was supported by other </w:t>
      </w:r>
      <w:proofErr w:type="spellStart"/>
      <w:r>
        <w:t>Wakka</w:t>
      </w:r>
      <w:proofErr w:type="spellEnd"/>
      <w:r>
        <w:t xml:space="preserve"> </w:t>
      </w:r>
      <w:proofErr w:type="spellStart"/>
      <w:r>
        <w:t>Wakka</w:t>
      </w:r>
      <w:proofErr w:type="spellEnd"/>
      <w:r>
        <w:t xml:space="preserve"> </w:t>
      </w:r>
      <w:r w:rsidR="00DD44A6">
        <w:t>P</w:t>
      </w:r>
      <w:r>
        <w:t xml:space="preserve">eople such as George Kina, Frank Button, Terry </w:t>
      </w:r>
      <w:proofErr w:type="gramStart"/>
      <w:r>
        <w:t>Wilmott</w:t>
      </w:r>
      <w:proofErr w:type="gramEnd"/>
      <w:r>
        <w:t xml:space="preserve"> and Alison Murray (at </w:t>
      </w:r>
      <w:r w:rsidR="002C46DD">
        <w:t xml:space="preserve">paras </w:t>
      </w:r>
      <w:r>
        <w:t>54-56)</w:t>
      </w:r>
      <w:r w:rsidR="0057203B">
        <w:t>.</w:t>
      </w:r>
    </w:p>
    <w:p w14:paraId="02CA79B0" w14:textId="29BBF780" w:rsidR="00012BBB" w:rsidRDefault="00012BBB" w:rsidP="007D1164">
      <w:pPr>
        <w:pStyle w:val="FCBullets"/>
      </w:pPr>
      <w:r>
        <w:t>At the meeting</w:t>
      </w:r>
      <w:r w:rsidR="0057203B">
        <w:t xml:space="preserve"> between </w:t>
      </w:r>
      <w:proofErr w:type="spellStart"/>
      <w:r w:rsidR="0057203B">
        <w:t>Wakka</w:t>
      </w:r>
      <w:proofErr w:type="spellEnd"/>
      <w:r w:rsidR="0057203B">
        <w:t xml:space="preserve"> </w:t>
      </w:r>
      <w:proofErr w:type="spellStart"/>
      <w:r w:rsidR="0057203B">
        <w:t>Wakka</w:t>
      </w:r>
      <w:proofErr w:type="spellEnd"/>
      <w:r w:rsidR="0057203B">
        <w:t xml:space="preserve"> </w:t>
      </w:r>
      <w:r w:rsidR="00DD44A6">
        <w:t>P</w:t>
      </w:r>
      <w:r w:rsidR="0057203B">
        <w:t>eople</w:t>
      </w:r>
      <w:r>
        <w:t xml:space="preserve"> on 14 September 2023 a map was produced where the boundary of the Mary River was indicated (at </w:t>
      </w:r>
      <w:r w:rsidR="002C46DD">
        <w:t xml:space="preserve">para </w:t>
      </w:r>
      <w:r>
        <w:t>57)</w:t>
      </w:r>
      <w:r w:rsidR="00012395">
        <w:t xml:space="preserve">. </w:t>
      </w:r>
    </w:p>
    <w:p w14:paraId="4C33180F" w14:textId="732C9B9B" w:rsidR="002C46DD" w:rsidRDefault="002C46DD" w:rsidP="007D1164">
      <w:pPr>
        <w:pStyle w:val="FCBullets"/>
      </w:pPr>
      <w:r>
        <w:t xml:space="preserve">Historically claims had been made concerning the boundaries of </w:t>
      </w:r>
      <w:proofErr w:type="spellStart"/>
      <w:r>
        <w:t>Wakka</w:t>
      </w:r>
      <w:proofErr w:type="spellEnd"/>
      <w:r>
        <w:t xml:space="preserve"> </w:t>
      </w:r>
      <w:proofErr w:type="spellStart"/>
      <w:r>
        <w:t>Wakka</w:t>
      </w:r>
      <w:proofErr w:type="spellEnd"/>
      <w:r>
        <w:t xml:space="preserve"> country </w:t>
      </w:r>
      <w:r w:rsidR="00D158A2">
        <w:t xml:space="preserve">and the inclusion of </w:t>
      </w:r>
      <w:proofErr w:type="spellStart"/>
      <w:r w:rsidR="00D158A2">
        <w:t>Kilkian</w:t>
      </w:r>
      <w:proofErr w:type="spellEnd"/>
      <w:r w:rsidR="00012395">
        <w:t xml:space="preserve"> </w:t>
      </w:r>
      <w:r>
        <w:t>(at</w:t>
      </w:r>
      <w:r w:rsidR="00D158A2">
        <w:t xml:space="preserve"> </w:t>
      </w:r>
      <w:r w:rsidR="006276F2">
        <w:t>para</w:t>
      </w:r>
      <w:r w:rsidR="004A6E6A">
        <w:t xml:space="preserve"> </w:t>
      </w:r>
      <w:r w:rsidR="00D158A2">
        <w:t>58-</w:t>
      </w:r>
      <w:r w:rsidR="00F62490">
        <w:t>6</w:t>
      </w:r>
      <w:r w:rsidR="006276F2">
        <w:t>9</w:t>
      </w:r>
      <w:r w:rsidR="00F62490">
        <w:t>)</w:t>
      </w:r>
      <w:r w:rsidR="00012395">
        <w:t xml:space="preserve">. </w:t>
      </w:r>
    </w:p>
    <w:p w14:paraId="67F5828F" w14:textId="08466AF3" w:rsidR="00F62490" w:rsidRDefault="00F62490" w:rsidP="007D1164">
      <w:pPr>
        <w:pStyle w:val="FCBullets"/>
      </w:pPr>
      <w:r>
        <w:t xml:space="preserve">In March 2014 the </w:t>
      </w:r>
      <w:proofErr w:type="spellStart"/>
      <w:r>
        <w:t>Wakka</w:t>
      </w:r>
      <w:proofErr w:type="spellEnd"/>
      <w:r>
        <w:t xml:space="preserve"> </w:t>
      </w:r>
      <w:proofErr w:type="spellStart"/>
      <w:r>
        <w:t>Wakka</w:t>
      </w:r>
      <w:proofErr w:type="spellEnd"/>
      <w:r>
        <w:t xml:space="preserve"> #5 applicant met with members of the Kabi </w:t>
      </w:r>
      <w:proofErr w:type="spellStart"/>
      <w:r>
        <w:t>Kabi</w:t>
      </w:r>
      <w:proofErr w:type="spellEnd"/>
      <w:r>
        <w:t xml:space="preserve"> </w:t>
      </w:r>
      <w:r w:rsidR="0019144A">
        <w:t>C</w:t>
      </w:r>
      <w:r>
        <w:t>laim group to discuss interests in the Kilkivan area</w:t>
      </w:r>
      <w:r w:rsidR="006276F2">
        <w:t xml:space="preserve"> (at para 63)</w:t>
      </w:r>
      <w:r w:rsidR="0057203B">
        <w:t>.</w:t>
      </w:r>
    </w:p>
    <w:p w14:paraId="1F36DBD6" w14:textId="36FD0628" w:rsidR="00F62490" w:rsidRDefault="006276F2" w:rsidP="006276F2">
      <w:pPr>
        <w:pStyle w:val="ParaNumbering"/>
      </w:pPr>
      <w:r>
        <w:t>Mr Kitson continued:</w:t>
      </w:r>
    </w:p>
    <w:p w14:paraId="074C7A35" w14:textId="7ABA67E9" w:rsidR="006276F2" w:rsidRDefault="006276F2" w:rsidP="006276F2">
      <w:pPr>
        <w:pStyle w:val="Quote1"/>
        <w:ind w:left="1440" w:hanging="703"/>
      </w:pPr>
      <w:r>
        <w:t>70.</w:t>
      </w:r>
      <w:r>
        <w:tab/>
        <w:t xml:space="preserve">If there is a determination of native title in favour of the Kabi </w:t>
      </w:r>
      <w:proofErr w:type="spellStart"/>
      <w:r>
        <w:t>Kabi</w:t>
      </w:r>
      <w:proofErr w:type="spellEnd"/>
      <w:r>
        <w:t xml:space="preserve"> People over any part of the Kilkivan Area and the area's west of the Mary River, then I and southern </w:t>
      </w:r>
      <w:proofErr w:type="spellStart"/>
      <w:r>
        <w:t>Wakka</w:t>
      </w:r>
      <w:proofErr w:type="spellEnd"/>
      <w:r>
        <w:t xml:space="preserve"> </w:t>
      </w:r>
      <w:proofErr w:type="spellStart"/>
      <w:r>
        <w:t>Wakka</w:t>
      </w:r>
      <w:proofErr w:type="spellEnd"/>
      <w:r>
        <w:t xml:space="preserve"> peoples will have our traditional rights and contemporary rights, as </w:t>
      </w:r>
      <w:proofErr w:type="spellStart"/>
      <w:r>
        <w:t>Wakka</w:t>
      </w:r>
      <w:proofErr w:type="spellEnd"/>
      <w:r>
        <w:t xml:space="preserve"> </w:t>
      </w:r>
      <w:proofErr w:type="spellStart"/>
      <w:r>
        <w:t>Wakka</w:t>
      </w:r>
      <w:proofErr w:type="spellEnd"/>
      <w:r>
        <w:t xml:space="preserve"> peoples, removed from those areas. To me and my family, this would be a major miscarriage of justice and yet another barrier for southern </w:t>
      </w:r>
      <w:proofErr w:type="spellStart"/>
      <w:r>
        <w:t>Wakka</w:t>
      </w:r>
      <w:proofErr w:type="spellEnd"/>
      <w:r>
        <w:t xml:space="preserve"> </w:t>
      </w:r>
      <w:proofErr w:type="spellStart"/>
      <w:r>
        <w:t>Wakka</w:t>
      </w:r>
      <w:proofErr w:type="spellEnd"/>
      <w:r>
        <w:t xml:space="preserve"> people to practice their cultural obligations to southern </w:t>
      </w:r>
      <w:proofErr w:type="spellStart"/>
      <w:r>
        <w:t>Wakka</w:t>
      </w:r>
      <w:proofErr w:type="spellEnd"/>
      <w:r>
        <w:t xml:space="preserve"> </w:t>
      </w:r>
      <w:proofErr w:type="spellStart"/>
      <w:r>
        <w:t>Wakka</w:t>
      </w:r>
      <w:proofErr w:type="spellEnd"/>
      <w:r>
        <w:t xml:space="preserve"> Country and participate in the modern world as fully secured traditional custodians of their clearly identifiable Country through legislated rights and interests.</w:t>
      </w:r>
    </w:p>
    <w:p w14:paraId="2E8BD9AC" w14:textId="68BF1E54" w:rsidR="006276F2" w:rsidRDefault="006276F2" w:rsidP="006276F2">
      <w:pPr>
        <w:pStyle w:val="Quote1"/>
        <w:ind w:left="1440" w:hanging="703"/>
      </w:pPr>
      <w:r>
        <w:t xml:space="preserve">71. </w:t>
      </w:r>
      <w:r>
        <w:tab/>
        <w:t xml:space="preserve">I fear that I and other southern </w:t>
      </w:r>
      <w:proofErr w:type="spellStart"/>
      <w:r>
        <w:t>Wakka</w:t>
      </w:r>
      <w:proofErr w:type="spellEnd"/>
      <w:r>
        <w:t xml:space="preserve"> </w:t>
      </w:r>
      <w:proofErr w:type="spellStart"/>
      <w:r>
        <w:t>Wakka</w:t>
      </w:r>
      <w:proofErr w:type="spellEnd"/>
      <w:r>
        <w:t xml:space="preserve"> peoples would no longer be able to look after and protect the important </w:t>
      </w:r>
      <w:proofErr w:type="spellStart"/>
      <w:r>
        <w:t>Wakka</w:t>
      </w:r>
      <w:proofErr w:type="spellEnd"/>
      <w:r>
        <w:t xml:space="preserve"> </w:t>
      </w:r>
      <w:proofErr w:type="spellStart"/>
      <w:r>
        <w:t>Wakka</w:t>
      </w:r>
      <w:proofErr w:type="spellEnd"/>
      <w:r>
        <w:t xml:space="preserve"> cultural sites listed earlier, the culturally informed practices and the entirety of caring for </w:t>
      </w:r>
      <w:proofErr w:type="spellStart"/>
      <w:r>
        <w:t>Wakka</w:t>
      </w:r>
      <w:proofErr w:type="spellEnd"/>
      <w:r>
        <w:t xml:space="preserve"> </w:t>
      </w:r>
      <w:proofErr w:type="spellStart"/>
      <w:r>
        <w:t>Wakka</w:t>
      </w:r>
      <w:proofErr w:type="spellEnd"/>
      <w:r>
        <w:t xml:space="preserve"> Country, due to a major part being incorrectly sliced off by a process that was not culturally informed by </w:t>
      </w:r>
      <w:proofErr w:type="spellStart"/>
      <w:r>
        <w:t>Wakka</w:t>
      </w:r>
      <w:proofErr w:type="spellEnd"/>
      <w:r>
        <w:t xml:space="preserve"> </w:t>
      </w:r>
      <w:proofErr w:type="spellStart"/>
      <w:r>
        <w:t>Wakka</w:t>
      </w:r>
      <w:proofErr w:type="spellEnd"/>
      <w:r>
        <w:t xml:space="preserve"> peoples. That is, the ignorance to the full suite of knowledge available and the incorrect use of a non-culturally informed boundary to resolve a native title determination.</w:t>
      </w:r>
    </w:p>
    <w:p w14:paraId="78D5718C" w14:textId="291CD221" w:rsidR="006276F2" w:rsidRDefault="006276F2" w:rsidP="006276F2">
      <w:pPr>
        <w:pStyle w:val="Quote1"/>
        <w:ind w:left="1440" w:hanging="703"/>
      </w:pPr>
      <w:r>
        <w:t>72.</w:t>
      </w:r>
      <w:r>
        <w:tab/>
        <w:t xml:space="preserve">Again, this hinders my ability to practice a duty of care and obligation under my traditional law and custom to look after and protect </w:t>
      </w:r>
      <w:proofErr w:type="spellStart"/>
      <w:r>
        <w:t>Wakka</w:t>
      </w:r>
      <w:proofErr w:type="spellEnd"/>
      <w:r>
        <w:t xml:space="preserve"> </w:t>
      </w:r>
      <w:proofErr w:type="spellStart"/>
      <w:r>
        <w:t>Wakka</w:t>
      </w:r>
      <w:proofErr w:type="spellEnd"/>
      <w:r>
        <w:t xml:space="preserve"> </w:t>
      </w:r>
      <w:r>
        <w:lastRenderedPageBreak/>
        <w:t xml:space="preserve">Country. If there is a consent determination for the Kabi </w:t>
      </w:r>
      <w:proofErr w:type="spellStart"/>
      <w:r>
        <w:t>Kabi</w:t>
      </w:r>
      <w:proofErr w:type="spellEnd"/>
      <w:r>
        <w:t xml:space="preserve"> that includes the Kilkivan Area and areas west of the Mary River Eastern Boundary, this will result in me and other members of my family, other </w:t>
      </w:r>
      <w:proofErr w:type="spellStart"/>
      <w:r>
        <w:t>Wakka</w:t>
      </w:r>
      <w:proofErr w:type="spellEnd"/>
      <w:r>
        <w:t xml:space="preserve"> </w:t>
      </w:r>
      <w:proofErr w:type="spellStart"/>
      <w:r>
        <w:t>Wakka</w:t>
      </w:r>
      <w:proofErr w:type="spellEnd"/>
      <w:r>
        <w:t xml:space="preserve"> peoples and </w:t>
      </w:r>
      <w:proofErr w:type="spellStart"/>
      <w:r>
        <w:t>Wakka</w:t>
      </w:r>
      <w:proofErr w:type="spellEnd"/>
      <w:r>
        <w:t xml:space="preserve"> </w:t>
      </w:r>
      <w:proofErr w:type="spellStart"/>
      <w:r>
        <w:t>Wakka</w:t>
      </w:r>
      <w:proofErr w:type="spellEnd"/>
      <w:r>
        <w:t xml:space="preserve"> Country itself:</w:t>
      </w:r>
    </w:p>
    <w:p w14:paraId="1F13054D" w14:textId="77777777" w:rsidR="006276F2" w:rsidRDefault="006276F2" w:rsidP="006276F2">
      <w:pPr>
        <w:pStyle w:val="Quote2Bullet"/>
      </w:pPr>
      <w:r>
        <w:t>becoming sick and spiritually unwell</w:t>
      </w:r>
    </w:p>
    <w:p w14:paraId="398E4CF2" w14:textId="4ECFC196" w:rsidR="006276F2" w:rsidRDefault="006276F2" w:rsidP="006276F2">
      <w:pPr>
        <w:pStyle w:val="Quote2Bullet"/>
      </w:pPr>
      <w:r>
        <w:t xml:space="preserve">an inability to observe </w:t>
      </w:r>
      <w:proofErr w:type="spellStart"/>
      <w:r>
        <w:t>Wakka</w:t>
      </w:r>
      <w:proofErr w:type="spellEnd"/>
      <w:r>
        <w:t xml:space="preserve"> </w:t>
      </w:r>
      <w:proofErr w:type="spellStart"/>
      <w:r>
        <w:t>Wakka</w:t>
      </w:r>
      <w:proofErr w:type="spellEnd"/>
      <w:r>
        <w:t xml:space="preserve"> lore that is linked to those parts of </w:t>
      </w:r>
      <w:proofErr w:type="spellStart"/>
      <w:r>
        <w:t>Wakka</w:t>
      </w:r>
      <w:proofErr w:type="spellEnd"/>
      <w:r>
        <w:t xml:space="preserve"> </w:t>
      </w:r>
      <w:proofErr w:type="spellStart"/>
      <w:r>
        <w:t>Wakka</w:t>
      </w:r>
      <w:proofErr w:type="spellEnd"/>
      <w:r>
        <w:t xml:space="preserve"> Country</w:t>
      </w:r>
    </w:p>
    <w:p w14:paraId="4F22F233" w14:textId="756A6DE9" w:rsidR="006276F2" w:rsidRDefault="006276F2" w:rsidP="006276F2">
      <w:pPr>
        <w:pStyle w:val="Quote2Bullet"/>
      </w:pPr>
      <w:r>
        <w:t xml:space="preserve">restricted access to these parts of </w:t>
      </w:r>
      <w:proofErr w:type="spellStart"/>
      <w:r>
        <w:t>Wakka</w:t>
      </w:r>
      <w:proofErr w:type="spellEnd"/>
      <w:r>
        <w:t xml:space="preserve"> </w:t>
      </w:r>
      <w:proofErr w:type="spellStart"/>
      <w:r>
        <w:t>Wakka</w:t>
      </w:r>
      <w:proofErr w:type="spellEnd"/>
      <w:r>
        <w:t xml:space="preserve"> Country</w:t>
      </w:r>
    </w:p>
    <w:p w14:paraId="58DE65A5" w14:textId="3967414E" w:rsidR="006276F2" w:rsidRDefault="006276F2" w:rsidP="0057203B">
      <w:pPr>
        <w:pStyle w:val="Quote2Bullet"/>
      </w:pPr>
      <w:r>
        <w:t>becoming further entangled in non-</w:t>
      </w:r>
      <w:proofErr w:type="spellStart"/>
      <w:r>
        <w:t>Wakka</w:t>
      </w:r>
      <w:proofErr w:type="spellEnd"/>
      <w:r>
        <w:t xml:space="preserve"> </w:t>
      </w:r>
      <w:proofErr w:type="spellStart"/>
      <w:r>
        <w:t>Wakka</w:t>
      </w:r>
      <w:proofErr w:type="spellEnd"/>
      <w:r>
        <w:t xml:space="preserve"> culture, protocols and</w:t>
      </w:r>
      <w:r w:rsidR="0057203B">
        <w:t xml:space="preserve"> </w:t>
      </w:r>
      <w:r>
        <w:t xml:space="preserve">practices being inflicted on to </w:t>
      </w:r>
      <w:proofErr w:type="spellStart"/>
      <w:r>
        <w:t>Wakka</w:t>
      </w:r>
      <w:proofErr w:type="spellEnd"/>
      <w:r>
        <w:t xml:space="preserve"> </w:t>
      </w:r>
      <w:proofErr w:type="spellStart"/>
      <w:r>
        <w:t>Wakka</w:t>
      </w:r>
      <w:proofErr w:type="spellEnd"/>
      <w:r>
        <w:t xml:space="preserve"> Country by </w:t>
      </w:r>
      <w:proofErr w:type="gramStart"/>
      <w:r>
        <w:t>outsiders</w:t>
      </w:r>
      <w:proofErr w:type="gramEnd"/>
    </w:p>
    <w:p w14:paraId="66EE5F4E" w14:textId="44D07728" w:rsidR="006276F2" w:rsidRDefault="006276F2" w:rsidP="006276F2">
      <w:pPr>
        <w:pStyle w:val="Quote2Bullet"/>
      </w:pPr>
      <w:proofErr w:type="spellStart"/>
      <w:proofErr w:type="gramStart"/>
      <w:r>
        <w:t>non traditional</w:t>
      </w:r>
      <w:proofErr w:type="spellEnd"/>
      <w:proofErr w:type="gramEnd"/>
      <w:r>
        <w:t xml:space="preserve"> owner management of these parts of </w:t>
      </w:r>
      <w:proofErr w:type="spellStart"/>
      <w:r>
        <w:t>Wakka</w:t>
      </w:r>
      <w:proofErr w:type="spellEnd"/>
      <w:r>
        <w:t xml:space="preserve"> </w:t>
      </w:r>
      <w:proofErr w:type="spellStart"/>
      <w:r>
        <w:t>Wakka</w:t>
      </w:r>
      <w:proofErr w:type="spellEnd"/>
      <w:r>
        <w:t xml:space="preserve"> Country</w:t>
      </w:r>
    </w:p>
    <w:p w14:paraId="61CB108C" w14:textId="17E642AC" w:rsidR="006276F2" w:rsidRDefault="006276F2" w:rsidP="006276F2">
      <w:pPr>
        <w:pStyle w:val="Quote2Bullet"/>
      </w:pPr>
      <w:r>
        <w:t>bearing witness to government creation of a group of people who say they are</w:t>
      </w:r>
      <w:r w:rsidR="0057203B">
        <w:t xml:space="preserve"> </w:t>
      </w:r>
      <w:proofErr w:type="spellStart"/>
      <w:r w:rsidR="0057203B" w:rsidRPr="0057203B">
        <w:t>Wakka</w:t>
      </w:r>
      <w:proofErr w:type="spellEnd"/>
      <w:r w:rsidR="0057203B" w:rsidRPr="0057203B">
        <w:t xml:space="preserve">-Kabi so that they can claim land, when such as group does not exist and never existed prior to </w:t>
      </w:r>
      <w:proofErr w:type="gramStart"/>
      <w:r w:rsidR="0057203B" w:rsidRPr="0057203B">
        <w:t>colonisation</w:t>
      </w:r>
      <w:proofErr w:type="gramEnd"/>
    </w:p>
    <w:p w14:paraId="6DF0BE9A" w14:textId="2B194CBC" w:rsidR="006276F2" w:rsidRDefault="006276F2" w:rsidP="006276F2">
      <w:pPr>
        <w:pStyle w:val="Quote2Bullet"/>
      </w:pPr>
      <w:r>
        <w:t xml:space="preserve">bearing witness to the ignorance of </w:t>
      </w:r>
      <w:proofErr w:type="spellStart"/>
      <w:r>
        <w:t>Wakka</w:t>
      </w:r>
      <w:proofErr w:type="spellEnd"/>
      <w:r>
        <w:t xml:space="preserve"> </w:t>
      </w:r>
      <w:proofErr w:type="spellStart"/>
      <w:r>
        <w:t>Wakka</w:t>
      </w:r>
      <w:proofErr w:type="spellEnd"/>
      <w:r>
        <w:t xml:space="preserve"> creation stories</w:t>
      </w:r>
    </w:p>
    <w:p w14:paraId="1F93F675" w14:textId="0A65A08A" w:rsidR="006276F2" w:rsidRDefault="006276F2" w:rsidP="006276F2">
      <w:pPr>
        <w:pStyle w:val="Quote2Bullet"/>
      </w:pPr>
      <w:r>
        <w:t xml:space="preserve">bear witness to an exercise of foreign conceptualisation of traditional </w:t>
      </w:r>
      <w:proofErr w:type="spellStart"/>
      <w:r>
        <w:t>Wakka</w:t>
      </w:r>
      <w:proofErr w:type="spellEnd"/>
      <w:r>
        <w:t xml:space="preserve"> </w:t>
      </w:r>
      <w:proofErr w:type="spellStart"/>
      <w:r>
        <w:t>Wakka</w:t>
      </w:r>
      <w:proofErr w:type="spellEnd"/>
      <w:r>
        <w:t xml:space="preserve"> Country boundaries that is causing much fear and </w:t>
      </w:r>
      <w:proofErr w:type="gramStart"/>
      <w:r>
        <w:t>confusion</w:t>
      </w:r>
      <w:proofErr w:type="gramEnd"/>
    </w:p>
    <w:p w14:paraId="05EA8AA4" w14:textId="6A09CA55" w:rsidR="006276F2" w:rsidRDefault="006276F2" w:rsidP="006276F2">
      <w:pPr>
        <w:pStyle w:val="Quote2Bullet"/>
      </w:pPr>
      <w:r>
        <w:t>bearing witness to non-</w:t>
      </w:r>
      <w:proofErr w:type="spellStart"/>
      <w:r>
        <w:t>Wakka</w:t>
      </w:r>
      <w:proofErr w:type="spellEnd"/>
      <w:r>
        <w:t xml:space="preserve"> </w:t>
      </w:r>
      <w:proofErr w:type="spellStart"/>
      <w:r>
        <w:t>Wakka</w:t>
      </w:r>
      <w:proofErr w:type="spellEnd"/>
      <w:r>
        <w:t xml:space="preserve"> migrants into </w:t>
      </w:r>
      <w:proofErr w:type="spellStart"/>
      <w:r>
        <w:t>Wakka</w:t>
      </w:r>
      <w:proofErr w:type="spellEnd"/>
      <w:r>
        <w:t xml:space="preserve"> </w:t>
      </w:r>
      <w:proofErr w:type="spellStart"/>
      <w:r>
        <w:t>Wakka</w:t>
      </w:r>
      <w:proofErr w:type="spellEnd"/>
      <w:r>
        <w:t xml:space="preserve"> Country exerting rights over Country that does not belong to </w:t>
      </w:r>
      <w:proofErr w:type="gramStart"/>
      <w:r>
        <w:t>them</w:t>
      </w:r>
      <w:proofErr w:type="gramEnd"/>
    </w:p>
    <w:p w14:paraId="182C0E93" w14:textId="5B26D2D2" w:rsidR="006276F2" w:rsidRDefault="006276F2" w:rsidP="006276F2">
      <w:pPr>
        <w:pStyle w:val="Quote2Bullet"/>
      </w:pPr>
      <w:r>
        <w:t xml:space="preserve">bearing witness to the perpetuation of </w:t>
      </w:r>
      <w:proofErr w:type="spellStart"/>
      <w:r>
        <w:t>Wakka</w:t>
      </w:r>
      <w:proofErr w:type="spellEnd"/>
      <w:r>
        <w:t xml:space="preserve"> </w:t>
      </w:r>
      <w:proofErr w:type="spellStart"/>
      <w:r>
        <w:t>Wakka</w:t>
      </w:r>
      <w:proofErr w:type="spellEnd"/>
      <w:r>
        <w:t xml:space="preserve"> people, culture, Country and heritage being usurped through entanglement that was born from government protections </w:t>
      </w:r>
      <w:proofErr w:type="gramStart"/>
      <w:r>
        <w:t>legislation</w:t>
      </w:r>
      <w:proofErr w:type="gramEnd"/>
    </w:p>
    <w:p w14:paraId="2FBE5D8B" w14:textId="275521FC" w:rsidR="006276F2" w:rsidRDefault="006276F2" w:rsidP="006276F2">
      <w:pPr>
        <w:pStyle w:val="Quote2Bullet"/>
      </w:pPr>
      <w:r>
        <w:t xml:space="preserve">if a determination is made in this regard, it will be worse for </w:t>
      </w:r>
      <w:proofErr w:type="spellStart"/>
      <w:r>
        <w:t>Wakka</w:t>
      </w:r>
      <w:proofErr w:type="spellEnd"/>
      <w:r>
        <w:t xml:space="preserve"> </w:t>
      </w:r>
      <w:proofErr w:type="spellStart"/>
      <w:r>
        <w:t>Wakka</w:t>
      </w:r>
      <w:proofErr w:type="spellEnd"/>
      <w:r>
        <w:t xml:space="preserve"> people as it is my understanding that a determination in favour of the Kabi </w:t>
      </w:r>
      <w:proofErr w:type="spellStart"/>
      <w:r>
        <w:t>Kabi</w:t>
      </w:r>
      <w:proofErr w:type="spellEnd"/>
      <w:r>
        <w:t xml:space="preserve"> People would be permanent, and will make it impossible for me, or any other </w:t>
      </w:r>
      <w:proofErr w:type="spellStart"/>
      <w:r>
        <w:t>Wakka</w:t>
      </w:r>
      <w:proofErr w:type="spellEnd"/>
      <w:r>
        <w:t xml:space="preserve"> </w:t>
      </w:r>
      <w:proofErr w:type="spellStart"/>
      <w:r>
        <w:t>Wakka</w:t>
      </w:r>
      <w:proofErr w:type="spellEnd"/>
      <w:r>
        <w:t xml:space="preserve"> People to exercise our traditional rights over any Kabi </w:t>
      </w:r>
      <w:proofErr w:type="spellStart"/>
      <w:r>
        <w:t>Kabi</w:t>
      </w:r>
      <w:proofErr w:type="spellEnd"/>
      <w:r>
        <w:t xml:space="preserve"> determined areas within the Kilkivan Area and west of the Mary River in the future</w:t>
      </w:r>
      <w:r w:rsidR="00103EBF">
        <w:t xml:space="preserve">. </w:t>
      </w:r>
    </w:p>
    <w:p w14:paraId="045A7990" w14:textId="300275FC" w:rsidR="007917C4" w:rsidRDefault="007917C4" w:rsidP="007917C4">
      <w:pPr>
        <w:pStyle w:val="ParaNumbering"/>
      </w:pPr>
      <w:r>
        <w:t xml:space="preserve">In relation to the prospect of a </w:t>
      </w:r>
      <w:proofErr w:type="spellStart"/>
      <w:r>
        <w:t>Wakka</w:t>
      </w:r>
      <w:proofErr w:type="spellEnd"/>
      <w:r>
        <w:t xml:space="preserve"> </w:t>
      </w:r>
      <w:proofErr w:type="spellStart"/>
      <w:r>
        <w:t>Wakka</w:t>
      </w:r>
      <w:proofErr w:type="spellEnd"/>
      <w:r>
        <w:t xml:space="preserve"> </w:t>
      </w:r>
      <w:r w:rsidR="004F5DBE">
        <w:t>N</w:t>
      </w:r>
      <w:r>
        <w:t xml:space="preserve">ative </w:t>
      </w:r>
      <w:r w:rsidR="004F5DBE">
        <w:t>T</w:t>
      </w:r>
      <w:r>
        <w:t>itle determination application being made, Mr Kitson deposed:</w:t>
      </w:r>
    </w:p>
    <w:p w14:paraId="76253913" w14:textId="7EAD030E" w:rsidR="007917C4" w:rsidRDefault="007917C4" w:rsidP="007917C4">
      <w:pPr>
        <w:pStyle w:val="Quote1"/>
        <w:ind w:left="1440" w:hanging="703"/>
      </w:pPr>
      <w:r>
        <w:t>80.</w:t>
      </w:r>
      <w:r>
        <w:tab/>
        <w:t xml:space="preserve">From around March 2023, I commenced prepared material which could be used to support a F&amp;A Application which could form the basis for a </w:t>
      </w:r>
      <w:proofErr w:type="spellStart"/>
      <w:r>
        <w:t>Wakka</w:t>
      </w:r>
      <w:proofErr w:type="spellEnd"/>
      <w:r>
        <w:t xml:space="preserve"> </w:t>
      </w:r>
      <w:proofErr w:type="spellStart"/>
      <w:r>
        <w:t>Wakka</w:t>
      </w:r>
      <w:proofErr w:type="spellEnd"/>
      <w:r>
        <w:t xml:space="preserve"> native title claimant application over Our Country. To do so, I:</w:t>
      </w:r>
    </w:p>
    <w:p w14:paraId="7D276DAF" w14:textId="10D6A3D9" w:rsidR="007917C4" w:rsidRDefault="007917C4" w:rsidP="00F86A4F">
      <w:pPr>
        <w:pStyle w:val="Quote2"/>
        <w:ind w:left="2160" w:hanging="720"/>
      </w:pPr>
      <w:r>
        <w:t xml:space="preserve">(a) </w:t>
      </w:r>
      <w:r w:rsidR="00103EBF">
        <w:tab/>
      </w:r>
      <w:r>
        <w:t xml:space="preserve">spoke to other members of the Bligh family belonging to Jockey Bligh, as well as members of the Law family, about </w:t>
      </w:r>
      <w:proofErr w:type="spellStart"/>
      <w:r>
        <w:t>Wakka</w:t>
      </w:r>
      <w:proofErr w:type="spellEnd"/>
      <w:r>
        <w:t xml:space="preserve"> </w:t>
      </w:r>
      <w:proofErr w:type="spellStart"/>
      <w:r>
        <w:t>Wakka</w:t>
      </w:r>
      <w:proofErr w:type="spellEnd"/>
      <w:r>
        <w:t xml:space="preserve"> Peoples' assertions to Our Country</w:t>
      </w:r>
      <w:r w:rsidR="00103EBF">
        <w:t>;</w:t>
      </w:r>
      <w:r>
        <w:t xml:space="preserve"> and</w:t>
      </w:r>
    </w:p>
    <w:p w14:paraId="6CA7C4FD" w14:textId="778A364C" w:rsidR="007917C4" w:rsidRDefault="007917C4" w:rsidP="00F86A4F">
      <w:pPr>
        <w:pStyle w:val="Quote2"/>
        <w:ind w:left="2160" w:hanging="720"/>
      </w:pPr>
      <w:r>
        <w:t xml:space="preserve">(b) </w:t>
      </w:r>
      <w:r w:rsidR="00103EBF">
        <w:tab/>
      </w:r>
      <w:r>
        <w:t>attempted to locate as many historical records as I could.</w:t>
      </w:r>
    </w:p>
    <w:p w14:paraId="1ACB7F0B" w14:textId="46E72541" w:rsidR="007917C4" w:rsidRDefault="00586462" w:rsidP="00586462">
      <w:pPr>
        <w:pStyle w:val="ParaNumbering"/>
      </w:pPr>
      <w:r>
        <w:t>Mr Kitson annexed extensive material to his affidavit, including:</w:t>
      </w:r>
    </w:p>
    <w:p w14:paraId="3A6D3199" w14:textId="5974BCDF" w:rsidR="00586462" w:rsidRDefault="00586462" w:rsidP="00586462">
      <w:pPr>
        <w:pStyle w:val="FCBullets"/>
      </w:pPr>
      <w:r>
        <w:lastRenderedPageBreak/>
        <w:t xml:space="preserve">The decision of 19 November 2021 by the National Native Title Tribunal to accept the claim in the amended </w:t>
      </w:r>
      <w:proofErr w:type="spellStart"/>
      <w:r>
        <w:t>Wakka</w:t>
      </w:r>
      <w:proofErr w:type="spellEnd"/>
      <w:r>
        <w:t xml:space="preserve"> </w:t>
      </w:r>
      <w:proofErr w:type="spellStart"/>
      <w:r>
        <w:t>Wakka</w:t>
      </w:r>
      <w:proofErr w:type="spellEnd"/>
      <w:r>
        <w:t xml:space="preserve"> #3 application</w:t>
      </w:r>
      <w:r w:rsidR="00012395">
        <w:t xml:space="preserve">. </w:t>
      </w:r>
    </w:p>
    <w:p w14:paraId="5216D248" w14:textId="0D8EA2B5" w:rsidR="00586462" w:rsidRDefault="006E5953" w:rsidP="00586462">
      <w:pPr>
        <w:pStyle w:val="FCBullets"/>
      </w:pPr>
      <w:r w:rsidRPr="006E5953">
        <w:t xml:space="preserve">The decision of </w:t>
      </w:r>
      <w:r>
        <w:t>6 September 2019</w:t>
      </w:r>
      <w:r w:rsidRPr="006E5953">
        <w:t xml:space="preserve"> by the National Native Title Tribunal to accept the claim in the amended </w:t>
      </w:r>
      <w:proofErr w:type="spellStart"/>
      <w:r w:rsidRPr="006E5953">
        <w:t>Wakka</w:t>
      </w:r>
      <w:proofErr w:type="spellEnd"/>
      <w:r w:rsidRPr="006E5953">
        <w:t xml:space="preserve"> </w:t>
      </w:r>
      <w:proofErr w:type="spellStart"/>
      <w:r w:rsidRPr="006E5953">
        <w:t>Wakka</w:t>
      </w:r>
      <w:proofErr w:type="spellEnd"/>
      <w:r w:rsidRPr="006E5953">
        <w:t xml:space="preserve"> #</w:t>
      </w:r>
      <w:r>
        <w:t>4</w:t>
      </w:r>
      <w:r w:rsidRPr="006E5953">
        <w:t xml:space="preserve"> application</w:t>
      </w:r>
      <w:r w:rsidR="00012395">
        <w:t xml:space="preserve">. </w:t>
      </w:r>
    </w:p>
    <w:p w14:paraId="3EE39502" w14:textId="1CF17D70" w:rsidR="00E65CF1" w:rsidRDefault="00E65CF1" w:rsidP="00586462">
      <w:pPr>
        <w:pStyle w:val="FCBullets"/>
      </w:pPr>
      <w:r>
        <w:t xml:space="preserve">A </w:t>
      </w:r>
      <w:proofErr w:type="spellStart"/>
      <w:r>
        <w:t>Wakka</w:t>
      </w:r>
      <w:proofErr w:type="spellEnd"/>
      <w:r>
        <w:t xml:space="preserve"> </w:t>
      </w:r>
      <w:proofErr w:type="spellStart"/>
      <w:r>
        <w:t>Wakka</w:t>
      </w:r>
      <w:proofErr w:type="spellEnd"/>
      <w:r>
        <w:t xml:space="preserve"> claim group newsletter from 2013</w:t>
      </w:r>
      <w:r w:rsidR="00012395">
        <w:t xml:space="preserve">. </w:t>
      </w:r>
    </w:p>
    <w:p w14:paraId="23CABFC7" w14:textId="5B4256FA" w:rsidR="00E65CF1" w:rsidRDefault="00E65CF1" w:rsidP="00586462">
      <w:pPr>
        <w:pStyle w:val="FCBullets"/>
      </w:pPr>
      <w:r>
        <w:t>A caring for country plan</w:t>
      </w:r>
      <w:r w:rsidR="00012395">
        <w:t xml:space="preserve">. </w:t>
      </w:r>
    </w:p>
    <w:p w14:paraId="20DE5FBD" w14:textId="09BA5F83" w:rsidR="00E65CF1" w:rsidRDefault="00E65CF1" w:rsidP="00586462">
      <w:pPr>
        <w:pStyle w:val="FCBullets"/>
      </w:pPr>
      <w:r>
        <w:t>An affidavit of Margrett Gilson dated 7 October 2023.</w:t>
      </w:r>
    </w:p>
    <w:p w14:paraId="16023A4A" w14:textId="75BC7BE2" w:rsidR="00A92A29" w:rsidRDefault="00E65CF1" w:rsidP="00E65CF1">
      <w:pPr>
        <w:pStyle w:val="ParaNumbering"/>
      </w:pPr>
      <w:r>
        <w:t>I note that in Ms Gilson’s affidavit she refer</w:t>
      </w:r>
      <w:r w:rsidR="00012395">
        <w:t>red</w:t>
      </w:r>
      <w:r>
        <w:t xml:space="preserve"> to her interlocutory application seeking joinder as a respondent to the Kabi </w:t>
      </w:r>
      <w:proofErr w:type="spellStart"/>
      <w:r>
        <w:t>Kabi</w:t>
      </w:r>
      <w:proofErr w:type="spellEnd"/>
      <w:r>
        <w:t xml:space="preserve"> </w:t>
      </w:r>
      <w:r w:rsidR="0019144A">
        <w:t>C</w:t>
      </w:r>
      <w:r>
        <w:t xml:space="preserve">laim because of her claimed rights and interests in and around Kilkivan. </w:t>
      </w:r>
    </w:p>
    <w:p w14:paraId="5F3CF1D6" w14:textId="36C3F106" w:rsidR="00E65CF1" w:rsidRDefault="00E65CF1" w:rsidP="00E65CF1">
      <w:pPr>
        <w:pStyle w:val="ParaNumbering"/>
      </w:pPr>
      <w:r>
        <w:t>No interlocutory application of Ms Gilson is currently before the Court.</w:t>
      </w:r>
    </w:p>
    <w:p w14:paraId="3C5FCC43" w14:textId="3C65058F" w:rsidR="0031243F" w:rsidRDefault="0031243F" w:rsidP="0031243F">
      <w:pPr>
        <w:pStyle w:val="Heading3"/>
      </w:pPr>
      <w:r>
        <w:t xml:space="preserve">Affidavit </w:t>
      </w:r>
      <w:r w:rsidR="00012395">
        <w:t>filed</w:t>
      </w:r>
      <w:r>
        <w:t xml:space="preserve"> 6 November 2023</w:t>
      </w:r>
    </w:p>
    <w:p w14:paraId="5E53BAA7" w14:textId="64446747" w:rsidR="0031243F" w:rsidRDefault="00326FBB" w:rsidP="00E65CF1">
      <w:pPr>
        <w:pStyle w:val="ParaNumbering"/>
      </w:pPr>
      <w:r>
        <w:t>In this affidavit Mr Kitson deposed, in summary:</w:t>
      </w:r>
    </w:p>
    <w:p w14:paraId="31850EDE" w14:textId="5C595182" w:rsidR="00326FBB" w:rsidRDefault="0084538C" w:rsidP="00326FBB">
      <w:pPr>
        <w:pStyle w:val="FCBullets"/>
      </w:pPr>
      <w:r>
        <w:t xml:space="preserve">He was taught a great deal about </w:t>
      </w:r>
      <w:proofErr w:type="spellStart"/>
      <w:r>
        <w:t>Wakka</w:t>
      </w:r>
      <w:proofErr w:type="spellEnd"/>
      <w:r>
        <w:t xml:space="preserve"> </w:t>
      </w:r>
      <w:proofErr w:type="spellStart"/>
      <w:r>
        <w:t>Wakka</w:t>
      </w:r>
      <w:proofErr w:type="spellEnd"/>
      <w:r>
        <w:t xml:space="preserve"> culture by his count</w:t>
      </w:r>
      <w:r w:rsidR="00F73CAC">
        <w:t>r</w:t>
      </w:r>
      <w:r>
        <w:t xml:space="preserve">yman Mr Frank Button, including that the Kabi </w:t>
      </w:r>
      <w:proofErr w:type="spellStart"/>
      <w:r>
        <w:t>Kabi</w:t>
      </w:r>
      <w:proofErr w:type="spellEnd"/>
      <w:r>
        <w:t xml:space="preserve"> boundary was wrong</w:t>
      </w:r>
      <w:r w:rsidR="00F86A4F">
        <w:t xml:space="preserve">. </w:t>
      </w:r>
    </w:p>
    <w:p w14:paraId="196B53A7" w14:textId="3D28BB86" w:rsidR="00B3628E" w:rsidRDefault="00B3628E" w:rsidP="00326FBB">
      <w:pPr>
        <w:pStyle w:val="FCBullets"/>
      </w:pPr>
      <w:r>
        <w:t xml:space="preserve">The alleged depiction of the boundary of </w:t>
      </w:r>
      <w:proofErr w:type="spellStart"/>
      <w:r>
        <w:t>Wakka</w:t>
      </w:r>
      <w:proofErr w:type="spellEnd"/>
      <w:r>
        <w:t xml:space="preserve"> </w:t>
      </w:r>
      <w:proofErr w:type="spellStart"/>
      <w:r>
        <w:t>Wakka</w:t>
      </w:r>
      <w:proofErr w:type="spellEnd"/>
      <w:r>
        <w:t xml:space="preserve"> country by his aunt Beryl Gambill mistakenly plot</w:t>
      </w:r>
      <w:r w:rsidR="00417E2C">
        <w:t>ted</w:t>
      </w:r>
      <w:r>
        <w:t xml:space="preserve"> the line</w:t>
      </w:r>
      <w:r w:rsidR="00F86A4F">
        <w:t xml:space="preserve">. </w:t>
      </w:r>
    </w:p>
    <w:p w14:paraId="450107F8" w14:textId="499811BB" w:rsidR="00B3628E" w:rsidRDefault="00B3628E" w:rsidP="00326FBB">
      <w:pPr>
        <w:pStyle w:val="FCBullets"/>
      </w:pPr>
      <w:r>
        <w:t>Western scientific hydrological modelling was used to inappropriately inform Aboriginal traditional owner group boundaries</w:t>
      </w:r>
      <w:r w:rsidR="00F86A4F">
        <w:t xml:space="preserve">. </w:t>
      </w:r>
    </w:p>
    <w:p w14:paraId="266FF874" w14:textId="571493AE" w:rsidR="00B3628E" w:rsidRDefault="00B3628E" w:rsidP="00326FBB">
      <w:pPr>
        <w:pStyle w:val="FCBullets"/>
      </w:pPr>
      <w:r>
        <w:t xml:space="preserve">It was completely irrational that </w:t>
      </w:r>
      <w:r w:rsidR="00A7114D" w:rsidRPr="00F86A4F">
        <w:t>Queensland South Native Title Services</w:t>
      </w:r>
      <w:r w:rsidR="00E05BE2">
        <w:t xml:space="preserve"> (</w:t>
      </w:r>
      <w:r w:rsidR="00E05BE2" w:rsidRPr="008308F3">
        <w:rPr>
          <w:b/>
          <w:bCs/>
        </w:rPr>
        <w:t>QSNTS</w:t>
      </w:r>
      <w:r w:rsidR="00E05BE2">
        <w:t>)</w:t>
      </w:r>
      <w:r>
        <w:t xml:space="preserve"> ignored two significant historical waves of migrations of non-</w:t>
      </w:r>
      <w:proofErr w:type="spellStart"/>
      <w:r>
        <w:t>Wakka</w:t>
      </w:r>
      <w:proofErr w:type="spellEnd"/>
      <w:r>
        <w:t xml:space="preserve"> </w:t>
      </w:r>
      <w:proofErr w:type="spellStart"/>
      <w:r>
        <w:t>Wakka</w:t>
      </w:r>
      <w:proofErr w:type="spellEnd"/>
      <w:r>
        <w:t xml:space="preserve"> Aboriginal </w:t>
      </w:r>
      <w:r w:rsidR="0019144A">
        <w:t>p</w:t>
      </w:r>
      <w:r>
        <w:t xml:space="preserve">eople to </w:t>
      </w:r>
      <w:proofErr w:type="spellStart"/>
      <w:r>
        <w:t>Wakka</w:t>
      </w:r>
      <w:proofErr w:type="spellEnd"/>
      <w:r>
        <w:t xml:space="preserve"> </w:t>
      </w:r>
      <w:proofErr w:type="spellStart"/>
      <w:r>
        <w:t>Wakka</w:t>
      </w:r>
      <w:proofErr w:type="spellEnd"/>
      <w:r>
        <w:t xml:space="preserve"> country, grounded in British settler colonialism. QSNTS wrongly stated that this was not significant</w:t>
      </w:r>
      <w:r w:rsidR="00F86A4F">
        <w:t xml:space="preserve">. </w:t>
      </w:r>
    </w:p>
    <w:p w14:paraId="770BFFF2" w14:textId="748107CD" w:rsidR="00B3628E" w:rsidRDefault="00B3628E" w:rsidP="00326FBB">
      <w:pPr>
        <w:pStyle w:val="FCBullets"/>
      </w:pPr>
      <w:r>
        <w:t xml:space="preserve">He was not declaring that he was acting on behalf of all </w:t>
      </w:r>
      <w:proofErr w:type="spellStart"/>
      <w:r>
        <w:t>Wakka</w:t>
      </w:r>
      <w:proofErr w:type="spellEnd"/>
      <w:r>
        <w:t xml:space="preserve"> </w:t>
      </w:r>
      <w:proofErr w:type="spellStart"/>
      <w:r>
        <w:t>Wakka</w:t>
      </w:r>
      <w:proofErr w:type="spellEnd"/>
      <w:r>
        <w:t xml:space="preserve"> </w:t>
      </w:r>
      <w:r w:rsidR="00DD44A6">
        <w:t>P</w:t>
      </w:r>
      <w:r>
        <w:t>eople.</w:t>
      </w:r>
    </w:p>
    <w:p w14:paraId="09FB3F4D" w14:textId="32BD6A57" w:rsidR="00A7359E" w:rsidRDefault="00A7359E" w:rsidP="00F86A4F">
      <w:pPr>
        <w:pStyle w:val="ParaNumbering"/>
      </w:pPr>
      <w:r>
        <w:t xml:space="preserve">A further affidavit of </w:t>
      </w:r>
      <w:r w:rsidR="00A92A29">
        <w:t xml:space="preserve">Ms </w:t>
      </w:r>
      <w:r>
        <w:t xml:space="preserve">Margrett </w:t>
      </w:r>
      <w:r w:rsidR="00E05BE2">
        <w:t xml:space="preserve">Gilson </w:t>
      </w:r>
      <w:r>
        <w:t xml:space="preserve">affirmed on 6 November 2023 was annexed to Mr Kitson’s affidavit. </w:t>
      </w:r>
    </w:p>
    <w:p w14:paraId="12247C85" w14:textId="08A42640" w:rsidR="00724B63" w:rsidRDefault="00724B63" w:rsidP="00724B63">
      <w:pPr>
        <w:pStyle w:val="Heading2"/>
      </w:pPr>
      <w:r>
        <w:t xml:space="preserve">Evidence of the Kabi </w:t>
      </w:r>
      <w:proofErr w:type="spellStart"/>
      <w:r>
        <w:t>Kabi</w:t>
      </w:r>
      <w:proofErr w:type="spellEnd"/>
      <w:r>
        <w:t xml:space="preserve"> Applicant</w:t>
      </w:r>
    </w:p>
    <w:p w14:paraId="683120D6" w14:textId="38A8730A" w:rsidR="006160F4" w:rsidRDefault="006160F4" w:rsidP="006160F4">
      <w:pPr>
        <w:pStyle w:val="ParaNumbering"/>
      </w:pPr>
      <w:r w:rsidRPr="006160F4">
        <w:t>Mr Michael Bond affirmed in his affidavit on 27 October 2023</w:t>
      </w:r>
      <w:r w:rsidR="00012395">
        <w:t>,</w:t>
      </w:r>
      <w:r w:rsidRPr="006160F4">
        <w:t xml:space="preserve"> in summary: </w:t>
      </w:r>
    </w:p>
    <w:p w14:paraId="22FAE694" w14:textId="1FDF938D" w:rsidR="006160F4" w:rsidRDefault="006160F4" w:rsidP="006160F4">
      <w:pPr>
        <w:pStyle w:val="FCBullets"/>
      </w:pPr>
      <w:r>
        <w:lastRenderedPageBreak/>
        <w:t xml:space="preserve">He </w:t>
      </w:r>
      <w:r w:rsidR="00115288">
        <w:t>was</w:t>
      </w:r>
      <w:r>
        <w:t xml:space="preserve"> </w:t>
      </w:r>
      <w:r w:rsidR="00012395">
        <w:t xml:space="preserve">a </w:t>
      </w:r>
      <w:proofErr w:type="spellStart"/>
      <w:r>
        <w:t>Wakka</w:t>
      </w:r>
      <w:proofErr w:type="spellEnd"/>
      <w:r>
        <w:t xml:space="preserve"> </w:t>
      </w:r>
      <w:proofErr w:type="spellStart"/>
      <w:r>
        <w:t>Wakka</w:t>
      </w:r>
      <w:proofErr w:type="spellEnd"/>
      <w:r>
        <w:t xml:space="preserve"> </w:t>
      </w:r>
      <w:r w:rsidR="00012395">
        <w:t xml:space="preserve">person </w:t>
      </w:r>
      <w:r>
        <w:t xml:space="preserve">through his father’s side and was a member of the applicant for </w:t>
      </w:r>
      <w:proofErr w:type="spellStart"/>
      <w:r>
        <w:t>Wakka</w:t>
      </w:r>
      <w:proofErr w:type="spellEnd"/>
      <w:r>
        <w:t xml:space="preserve"> </w:t>
      </w:r>
      <w:proofErr w:type="spellStart"/>
      <w:r>
        <w:t>Wakka</w:t>
      </w:r>
      <w:proofErr w:type="spellEnd"/>
      <w:r>
        <w:t xml:space="preserve"> #2 and </w:t>
      </w:r>
      <w:proofErr w:type="spellStart"/>
      <w:r>
        <w:t>Wakka</w:t>
      </w:r>
      <w:proofErr w:type="spellEnd"/>
      <w:r>
        <w:t xml:space="preserve"> </w:t>
      </w:r>
      <w:proofErr w:type="spellStart"/>
      <w:r>
        <w:t>Wakka</w:t>
      </w:r>
      <w:proofErr w:type="spellEnd"/>
      <w:r>
        <w:t xml:space="preserve"> #3 (</w:t>
      </w:r>
      <w:proofErr w:type="spellStart"/>
      <w:r w:rsidRPr="00493530">
        <w:rPr>
          <w:b/>
          <w:bCs/>
        </w:rPr>
        <w:t>Wakka</w:t>
      </w:r>
      <w:proofErr w:type="spellEnd"/>
      <w:r w:rsidRPr="00493530">
        <w:rPr>
          <w:b/>
          <w:bCs/>
        </w:rPr>
        <w:t xml:space="preserve"> </w:t>
      </w:r>
      <w:proofErr w:type="spellStart"/>
      <w:r w:rsidRPr="00493530">
        <w:rPr>
          <w:b/>
          <w:bCs/>
        </w:rPr>
        <w:t>Wakka</w:t>
      </w:r>
      <w:proofErr w:type="spellEnd"/>
      <w:r w:rsidRPr="00493530">
        <w:rPr>
          <w:b/>
          <w:bCs/>
        </w:rPr>
        <w:t xml:space="preserve"> Claim</w:t>
      </w:r>
      <w:r w:rsidRPr="00CD7A0B">
        <w:rPr>
          <w:b/>
          <w:bCs/>
        </w:rPr>
        <w:t>s</w:t>
      </w:r>
      <w:r>
        <w:t xml:space="preserve">). He </w:t>
      </w:r>
      <w:r w:rsidR="00115288">
        <w:t>was</w:t>
      </w:r>
      <w:r>
        <w:t xml:space="preserve"> also</w:t>
      </w:r>
      <w:r w:rsidR="00012395">
        <w:t xml:space="preserve"> a</w:t>
      </w:r>
      <w:r>
        <w:t xml:space="preserve"> Kabi </w:t>
      </w:r>
      <w:proofErr w:type="spellStart"/>
      <w:r>
        <w:t>Kabi</w:t>
      </w:r>
      <w:proofErr w:type="spellEnd"/>
      <w:r>
        <w:t xml:space="preserve"> </w:t>
      </w:r>
      <w:r w:rsidR="00012395">
        <w:t xml:space="preserve">person </w:t>
      </w:r>
      <w:r>
        <w:t xml:space="preserve">through his mother’s side. </w:t>
      </w:r>
    </w:p>
    <w:p w14:paraId="47D1843A" w14:textId="1715C161" w:rsidR="006160F4" w:rsidRDefault="006160F4" w:rsidP="006160F4">
      <w:pPr>
        <w:pStyle w:val="FCBullets"/>
      </w:pPr>
      <w:r>
        <w:t>He ha</w:t>
      </w:r>
      <w:r w:rsidR="00115288">
        <w:t>d</w:t>
      </w:r>
      <w:r>
        <w:t xml:space="preserve"> been involved in the </w:t>
      </w:r>
      <w:proofErr w:type="spellStart"/>
      <w:r>
        <w:t>Wakka</w:t>
      </w:r>
      <w:proofErr w:type="spellEnd"/>
      <w:r>
        <w:t xml:space="preserve"> </w:t>
      </w:r>
      <w:proofErr w:type="spellStart"/>
      <w:r>
        <w:t>Wakka</w:t>
      </w:r>
      <w:proofErr w:type="spellEnd"/>
      <w:r>
        <w:t xml:space="preserve"> Claims since the beginning of those claims. There were many meetings</w:t>
      </w:r>
      <w:r w:rsidR="00CD7A0B">
        <w:t xml:space="preserve"> among </w:t>
      </w:r>
      <w:proofErr w:type="spellStart"/>
      <w:r w:rsidR="00CD7A0B">
        <w:t>Wakka</w:t>
      </w:r>
      <w:proofErr w:type="spellEnd"/>
      <w:r w:rsidR="00CD7A0B">
        <w:t xml:space="preserve"> </w:t>
      </w:r>
      <w:proofErr w:type="spellStart"/>
      <w:r w:rsidR="00CD7A0B">
        <w:t>Wakka</w:t>
      </w:r>
      <w:proofErr w:type="spellEnd"/>
      <w:r w:rsidR="00CD7A0B">
        <w:t xml:space="preserve"> </w:t>
      </w:r>
      <w:r w:rsidR="00DD44A6">
        <w:t>P</w:t>
      </w:r>
      <w:r w:rsidR="00CD7A0B">
        <w:t>eople</w:t>
      </w:r>
      <w:r>
        <w:t xml:space="preserve"> discussing boundaries</w:t>
      </w:r>
      <w:r w:rsidR="00012395">
        <w:t>.</w:t>
      </w:r>
      <w:r>
        <w:t xml:space="preserve"> </w:t>
      </w:r>
      <w:r w:rsidR="00012395">
        <w:t>T</w:t>
      </w:r>
      <w:r>
        <w:t xml:space="preserve">he boundary of </w:t>
      </w:r>
      <w:proofErr w:type="spellStart"/>
      <w:r>
        <w:t>Wakka</w:t>
      </w:r>
      <w:proofErr w:type="spellEnd"/>
      <w:r>
        <w:t xml:space="preserve"> </w:t>
      </w:r>
      <w:proofErr w:type="spellStart"/>
      <w:r>
        <w:t>Wakka</w:t>
      </w:r>
      <w:proofErr w:type="spellEnd"/>
      <w:r>
        <w:t xml:space="preserve"> country and Kabi </w:t>
      </w:r>
      <w:proofErr w:type="spellStart"/>
      <w:r>
        <w:t>Kabi</w:t>
      </w:r>
      <w:proofErr w:type="spellEnd"/>
      <w:r>
        <w:t xml:space="preserve"> country has remained pretty much unchanged since the claims were first filed in the late 90s. </w:t>
      </w:r>
    </w:p>
    <w:p w14:paraId="522744D4" w14:textId="469F8376" w:rsidR="006160F4" w:rsidRDefault="006160F4" w:rsidP="006160F4">
      <w:pPr>
        <w:pStyle w:val="FCBullets"/>
      </w:pPr>
      <w:r>
        <w:t xml:space="preserve">He was taught that </w:t>
      </w:r>
      <w:proofErr w:type="spellStart"/>
      <w:r>
        <w:t>Wakka</w:t>
      </w:r>
      <w:proofErr w:type="spellEnd"/>
      <w:r>
        <w:t xml:space="preserve"> </w:t>
      </w:r>
      <w:proofErr w:type="spellStart"/>
      <w:r>
        <w:t>Wakka</w:t>
      </w:r>
      <w:proofErr w:type="spellEnd"/>
      <w:r>
        <w:t xml:space="preserve"> country did not extend as far as the Mary River. He was taught by his father (a </w:t>
      </w:r>
      <w:proofErr w:type="spellStart"/>
      <w:r>
        <w:t>Wakka</w:t>
      </w:r>
      <w:proofErr w:type="spellEnd"/>
      <w:r>
        <w:t xml:space="preserve"> </w:t>
      </w:r>
      <w:proofErr w:type="spellStart"/>
      <w:r>
        <w:t>Wakka</w:t>
      </w:r>
      <w:proofErr w:type="spellEnd"/>
      <w:r>
        <w:t xml:space="preserve"> man) that the Mary River was </w:t>
      </w:r>
      <w:r w:rsidR="00AE2B7E">
        <w:t xml:space="preserve">the country of </w:t>
      </w:r>
      <w:r>
        <w:t xml:space="preserve">his mother (a Kabi </w:t>
      </w:r>
      <w:proofErr w:type="spellStart"/>
      <w:r>
        <w:t>Kabi</w:t>
      </w:r>
      <w:proofErr w:type="spellEnd"/>
      <w:r>
        <w:t xml:space="preserve"> woman). </w:t>
      </w:r>
    </w:p>
    <w:p w14:paraId="4FED450F" w14:textId="4645DE93" w:rsidR="006160F4" w:rsidRDefault="006160F4" w:rsidP="006160F4">
      <w:pPr>
        <w:pStyle w:val="FCBullets"/>
      </w:pPr>
      <w:r>
        <w:t xml:space="preserve">The elders and </w:t>
      </w:r>
      <w:proofErr w:type="spellStart"/>
      <w:r>
        <w:t>Wakka</w:t>
      </w:r>
      <w:proofErr w:type="spellEnd"/>
      <w:r>
        <w:t xml:space="preserve"> </w:t>
      </w:r>
      <w:proofErr w:type="spellStart"/>
      <w:r>
        <w:t>Wakka</w:t>
      </w:r>
      <w:proofErr w:type="spellEnd"/>
      <w:r>
        <w:t xml:space="preserve"> </w:t>
      </w:r>
      <w:r w:rsidR="004F5DBE">
        <w:t>N</w:t>
      </w:r>
      <w:r>
        <w:t xml:space="preserve">ative </w:t>
      </w:r>
      <w:r w:rsidR="004F5DBE">
        <w:t>T</w:t>
      </w:r>
      <w:r>
        <w:t xml:space="preserve">itle applicant always said that the boundary was Kilkivan. </w:t>
      </w:r>
    </w:p>
    <w:p w14:paraId="69263BF5" w14:textId="6873BC64" w:rsidR="006160F4" w:rsidRDefault="006160F4" w:rsidP="006160F4">
      <w:pPr>
        <w:pStyle w:val="FCBullets"/>
      </w:pPr>
      <w:r>
        <w:t xml:space="preserve">The </w:t>
      </w:r>
      <w:proofErr w:type="spellStart"/>
      <w:r>
        <w:t>Wakka</w:t>
      </w:r>
      <w:proofErr w:type="spellEnd"/>
      <w:r>
        <w:t xml:space="preserve"> </w:t>
      </w:r>
      <w:proofErr w:type="spellStart"/>
      <w:r>
        <w:t>Wakka</w:t>
      </w:r>
      <w:proofErr w:type="spellEnd"/>
      <w:r>
        <w:t xml:space="preserve"> </w:t>
      </w:r>
      <w:r w:rsidR="00DD44A6">
        <w:t>P</w:t>
      </w:r>
      <w:r>
        <w:t xml:space="preserve">eople have always had legal representation and access to that legal representation. </w:t>
      </w:r>
    </w:p>
    <w:p w14:paraId="3648B750" w14:textId="089D6817" w:rsidR="006160F4" w:rsidRDefault="006160F4" w:rsidP="006160F4">
      <w:pPr>
        <w:pStyle w:val="FCBullets"/>
      </w:pPr>
      <w:r>
        <w:t xml:space="preserve">The </w:t>
      </w:r>
      <w:r w:rsidR="00F07E61">
        <w:t>joinder applicant</w:t>
      </w:r>
      <w:r>
        <w:t xml:space="preserve"> ha</w:t>
      </w:r>
      <w:r w:rsidR="00493530">
        <w:t>d</w:t>
      </w:r>
      <w:r>
        <w:t xml:space="preserve"> not followed cultural protocol and ha</w:t>
      </w:r>
      <w:r w:rsidR="00493530">
        <w:t>d</w:t>
      </w:r>
      <w:r>
        <w:t xml:space="preserve"> not asked the elders. Mr Bond first met or heard about the </w:t>
      </w:r>
      <w:r w:rsidR="00F07E61">
        <w:t>joinder applicant</w:t>
      </w:r>
      <w:r>
        <w:t xml:space="preserve"> at the </w:t>
      </w:r>
      <w:proofErr w:type="spellStart"/>
      <w:r>
        <w:t>Wakka</w:t>
      </w:r>
      <w:proofErr w:type="spellEnd"/>
      <w:r>
        <w:t xml:space="preserve"> </w:t>
      </w:r>
      <w:proofErr w:type="spellStart"/>
      <w:r>
        <w:t>Wakka</w:t>
      </w:r>
      <w:proofErr w:type="spellEnd"/>
      <w:r>
        <w:t xml:space="preserve"> </w:t>
      </w:r>
      <w:r w:rsidR="00493530">
        <w:t>annual general meeting</w:t>
      </w:r>
      <w:r>
        <w:t xml:space="preserve"> in 2022</w:t>
      </w:r>
      <w:r w:rsidR="00E50971">
        <w:t xml:space="preserve"> when he was not picked to be the director for his family for the </w:t>
      </w:r>
      <w:proofErr w:type="spellStart"/>
      <w:r w:rsidR="00E50971">
        <w:t>Wakka</w:t>
      </w:r>
      <w:proofErr w:type="spellEnd"/>
      <w:r w:rsidR="00E50971">
        <w:t xml:space="preserve"> </w:t>
      </w:r>
      <w:proofErr w:type="spellStart"/>
      <w:r w:rsidR="00E50971">
        <w:t>Wakka</w:t>
      </w:r>
      <w:proofErr w:type="spellEnd"/>
      <w:r w:rsidR="00E50971">
        <w:t xml:space="preserve"> PBC. </w:t>
      </w:r>
    </w:p>
    <w:p w14:paraId="017D00A7" w14:textId="19AEE418" w:rsidR="00E50971" w:rsidRDefault="00E50971" w:rsidP="00E50971">
      <w:pPr>
        <w:pStyle w:val="ParaNumbering"/>
      </w:pPr>
      <w:r w:rsidRPr="006160F4">
        <w:t>M</w:t>
      </w:r>
      <w:r w:rsidR="00FF781F">
        <w:t>s</w:t>
      </w:r>
      <w:r w:rsidRPr="006160F4">
        <w:t xml:space="preserve"> </w:t>
      </w:r>
      <w:r>
        <w:t>Patricia</w:t>
      </w:r>
      <w:r w:rsidRPr="006160F4">
        <w:t xml:space="preserve"> Bond affirmed in </w:t>
      </w:r>
      <w:r>
        <w:t>her</w:t>
      </w:r>
      <w:r w:rsidRPr="006160F4">
        <w:t xml:space="preserve"> affidavit on 27 October 2023</w:t>
      </w:r>
      <w:r w:rsidR="00493530">
        <w:t>,</w:t>
      </w:r>
      <w:r w:rsidRPr="006160F4">
        <w:t xml:space="preserve"> in summary:</w:t>
      </w:r>
    </w:p>
    <w:p w14:paraId="5E6A7CDB" w14:textId="4B1F046A" w:rsidR="006E4C7A" w:rsidRDefault="006E4C7A" w:rsidP="006E4C7A">
      <w:pPr>
        <w:pStyle w:val="FCBullets"/>
      </w:pPr>
      <w:r>
        <w:t xml:space="preserve">She </w:t>
      </w:r>
      <w:r w:rsidR="00493530">
        <w:t>was</w:t>
      </w:r>
      <w:r>
        <w:t xml:space="preserve"> a </w:t>
      </w:r>
      <w:proofErr w:type="spellStart"/>
      <w:r>
        <w:t>Wakka</w:t>
      </w:r>
      <w:proofErr w:type="spellEnd"/>
      <w:r>
        <w:t xml:space="preserve"> </w:t>
      </w:r>
      <w:proofErr w:type="spellStart"/>
      <w:r>
        <w:t>Wakka</w:t>
      </w:r>
      <w:proofErr w:type="spellEnd"/>
      <w:r>
        <w:t xml:space="preserve"> woman through her mother. She grew up in Cherbourg around </w:t>
      </w:r>
      <w:proofErr w:type="spellStart"/>
      <w:r>
        <w:t>Wakka</w:t>
      </w:r>
      <w:proofErr w:type="spellEnd"/>
      <w:r>
        <w:t xml:space="preserve"> </w:t>
      </w:r>
      <w:proofErr w:type="spellStart"/>
      <w:r>
        <w:t>Wakka</w:t>
      </w:r>
      <w:proofErr w:type="spellEnd"/>
      <w:r>
        <w:t xml:space="preserve"> elders </w:t>
      </w:r>
      <w:r w:rsidR="005F337C">
        <w:t xml:space="preserve">who taught her about her </w:t>
      </w:r>
      <w:proofErr w:type="spellStart"/>
      <w:r w:rsidR="005F337C">
        <w:t>Wakka</w:t>
      </w:r>
      <w:proofErr w:type="spellEnd"/>
      <w:r w:rsidR="005F337C">
        <w:t xml:space="preserve"> </w:t>
      </w:r>
      <w:proofErr w:type="spellStart"/>
      <w:r w:rsidR="005F337C">
        <w:t>Wakka</w:t>
      </w:r>
      <w:proofErr w:type="spellEnd"/>
      <w:r w:rsidR="005F337C">
        <w:t xml:space="preserve"> heritage and culture. She was an applicant for the </w:t>
      </w:r>
      <w:proofErr w:type="spellStart"/>
      <w:r w:rsidR="005F337C">
        <w:t>Wakka</w:t>
      </w:r>
      <w:proofErr w:type="spellEnd"/>
      <w:r w:rsidR="005F337C">
        <w:t xml:space="preserve"> </w:t>
      </w:r>
      <w:proofErr w:type="spellStart"/>
      <w:r w:rsidR="005F337C">
        <w:t>Wakka</w:t>
      </w:r>
      <w:proofErr w:type="spellEnd"/>
      <w:r w:rsidR="005F337C">
        <w:t xml:space="preserve"> </w:t>
      </w:r>
      <w:r w:rsidR="0019144A">
        <w:t>C</w:t>
      </w:r>
      <w:r w:rsidR="005F337C">
        <w:t xml:space="preserve">laims. </w:t>
      </w:r>
    </w:p>
    <w:p w14:paraId="78C35D2D" w14:textId="31522771" w:rsidR="005F337C" w:rsidRDefault="005F337C" w:rsidP="006E4C7A">
      <w:pPr>
        <w:pStyle w:val="FCBullets"/>
      </w:pPr>
      <w:r>
        <w:t xml:space="preserve">Beryl Gambrill and Florence Bell were both </w:t>
      </w:r>
      <w:proofErr w:type="spellStart"/>
      <w:r>
        <w:t>Wakka</w:t>
      </w:r>
      <w:proofErr w:type="spellEnd"/>
      <w:r>
        <w:t xml:space="preserve"> </w:t>
      </w:r>
      <w:proofErr w:type="spellStart"/>
      <w:r>
        <w:t>Wakka</w:t>
      </w:r>
      <w:proofErr w:type="spellEnd"/>
      <w:r>
        <w:t xml:space="preserve"> applicants at different stages of the </w:t>
      </w:r>
      <w:proofErr w:type="spellStart"/>
      <w:r>
        <w:t>Wakka</w:t>
      </w:r>
      <w:proofErr w:type="spellEnd"/>
      <w:r>
        <w:t xml:space="preserve"> </w:t>
      </w:r>
      <w:proofErr w:type="spellStart"/>
      <w:r>
        <w:t>Wakka</w:t>
      </w:r>
      <w:proofErr w:type="spellEnd"/>
      <w:r>
        <w:t xml:space="preserve"> </w:t>
      </w:r>
      <w:r w:rsidR="0019144A">
        <w:t>C</w:t>
      </w:r>
      <w:r>
        <w:t xml:space="preserve">laims. The </w:t>
      </w:r>
      <w:proofErr w:type="spellStart"/>
      <w:r>
        <w:t>Wakka</w:t>
      </w:r>
      <w:proofErr w:type="spellEnd"/>
      <w:r>
        <w:t xml:space="preserve"> </w:t>
      </w:r>
      <w:proofErr w:type="spellStart"/>
      <w:r>
        <w:t>Wakka</w:t>
      </w:r>
      <w:proofErr w:type="spellEnd"/>
      <w:r>
        <w:t xml:space="preserve"> </w:t>
      </w:r>
      <w:r w:rsidR="00D41D90">
        <w:t>A</w:t>
      </w:r>
      <w:r>
        <w:t>pplicant was always legally represented</w:t>
      </w:r>
      <w:r w:rsidR="00012395">
        <w:t>,</w:t>
      </w:r>
      <w:r>
        <w:t xml:space="preserve"> and Florence Bell ha</w:t>
      </w:r>
      <w:r w:rsidR="00493530">
        <w:t>d</w:t>
      </w:r>
      <w:r>
        <w:t xml:space="preserve"> regular contact with QSNTS. </w:t>
      </w:r>
    </w:p>
    <w:p w14:paraId="3497A46A" w14:textId="3B0F3161" w:rsidR="005F337C" w:rsidRDefault="005F337C" w:rsidP="006E4C7A">
      <w:pPr>
        <w:pStyle w:val="FCBullets"/>
      </w:pPr>
      <w:r>
        <w:t xml:space="preserve">Boundaries were always discussed with the whole </w:t>
      </w:r>
      <w:proofErr w:type="spellStart"/>
      <w:r>
        <w:t>Wakka</w:t>
      </w:r>
      <w:proofErr w:type="spellEnd"/>
      <w:r>
        <w:t xml:space="preserve"> </w:t>
      </w:r>
      <w:proofErr w:type="spellStart"/>
      <w:r>
        <w:t>Wakka</w:t>
      </w:r>
      <w:proofErr w:type="spellEnd"/>
      <w:r>
        <w:t xml:space="preserve"> group at</w:t>
      </w:r>
      <w:r w:rsidR="00493530">
        <w:t xml:space="preserve"> </w:t>
      </w:r>
      <w:r>
        <w:t>community meeting</w:t>
      </w:r>
      <w:r w:rsidR="00493530">
        <w:t>s</w:t>
      </w:r>
      <w:r>
        <w:t xml:space="preserve">. </w:t>
      </w:r>
      <w:r w:rsidR="00FF781F">
        <w:t xml:space="preserve">She had not heard </w:t>
      </w:r>
      <w:proofErr w:type="spellStart"/>
      <w:r w:rsidR="00FF781F">
        <w:t>Wakka</w:t>
      </w:r>
      <w:proofErr w:type="spellEnd"/>
      <w:r w:rsidR="00FF781F">
        <w:t xml:space="preserve"> </w:t>
      </w:r>
      <w:proofErr w:type="spellStart"/>
      <w:r w:rsidR="00FF781F">
        <w:t>Wakka</w:t>
      </w:r>
      <w:proofErr w:type="spellEnd"/>
      <w:r w:rsidR="00FF781F">
        <w:t xml:space="preserve"> </w:t>
      </w:r>
      <w:r w:rsidR="00DD44A6">
        <w:t>P</w:t>
      </w:r>
      <w:r w:rsidR="00FF781F">
        <w:t>eople talking about the boundaries of their country going to the Mary River in any authorisation meetings</w:t>
      </w:r>
      <w:r w:rsidR="00493530">
        <w:t>,</w:t>
      </w:r>
      <w:r w:rsidR="00FF781F">
        <w:t xml:space="preserve"> and never heard Beryl Gambrill mention the Mary River. </w:t>
      </w:r>
    </w:p>
    <w:p w14:paraId="06BB0B0D" w14:textId="5B4321CD" w:rsidR="00FF781F" w:rsidRDefault="00FF781F" w:rsidP="006E4C7A">
      <w:pPr>
        <w:pStyle w:val="FCBullets"/>
      </w:pPr>
      <w:r>
        <w:t xml:space="preserve">She </w:t>
      </w:r>
      <w:r w:rsidR="00493530">
        <w:t>did</w:t>
      </w:r>
      <w:r>
        <w:t xml:space="preserve"> not know the </w:t>
      </w:r>
      <w:r w:rsidR="00F07E61">
        <w:t>joinder applicant</w:t>
      </w:r>
      <w:r>
        <w:t xml:space="preserve"> except as Florence Bell’s </w:t>
      </w:r>
      <w:proofErr w:type="gramStart"/>
      <w:r w:rsidR="002C6C4C">
        <w:t>cousin</w:t>
      </w:r>
      <w:r w:rsidR="003F75AA">
        <w:t>,</w:t>
      </w:r>
      <w:r w:rsidR="002C6C4C">
        <w:t xml:space="preserve"> and</w:t>
      </w:r>
      <w:proofErr w:type="gramEnd"/>
      <w:r>
        <w:t xml:space="preserve"> </w:t>
      </w:r>
      <w:r w:rsidR="00493530">
        <w:t>had</w:t>
      </w:r>
      <w:r>
        <w:t xml:space="preserve"> not met him before the </w:t>
      </w:r>
      <w:proofErr w:type="spellStart"/>
      <w:r>
        <w:t>Wakka</w:t>
      </w:r>
      <w:proofErr w:type="spellEnd"/>
      <w:r>
        <w:t xml:space="preserve"> </w:t>
      </w:r>
      <w:proofErr w:type="spellStart"/>
      <w:r>
        <w:t>Wakka</w:t>
      </w:r>
      <w:proofErr w:type="spellEnd"/>
      <w:r>
        <w:t xml:space="preserve"> </w:t>
      </w:r>
      <w:r w:rsidR="00493530">
        <w:t>annual general meeting</w:t>
      </w:r>
      <w:r>
        <w:t xml:space="preserve"> in 2022. </w:t>
      </w:r>
    </w:p>
    <w:p w14:paraId="28980E92" w14:textId="3B518F09" w:rsidR="00FF781F" w:rsidRDefault="00FF781F" w:rsidP="006E4C7A">
      <w:pPr>
        <w:pStyle w:val="FCBullets"/>
      </w:pPr>
      <w:r>
        <w:lastRenderedPageBreak/>
        <w:t xml:space="preserve">The first time she heard about the </w:t>
      </w:r>
      <w:r w:rsidR="00F07E61">
        <w:t>joinder applicant</w:t>
      </w:r>
      <w:r>
        <w:t xml:space="preserve">’s claim that </w:t>
      </w:r>
      <w:proofErr w:type="spellStart"/>
      <w:r>
        <w:t>Wakka</w:t>
      </w:r>
      <w:proofErr w:type="spellEnd"/>
      <w:r>
        <w:t xml:space="preserve"> </w:t>
      </w:r>
      <w:proofErr w:type="spellStart"/>
      <w:r>
        <w:t>Wakka</w:t>
      </w:r>
      <w:proofErr w:type="spellEnd"/>
      <w:r>
        <w:t xml:space="preserve"> country exten</w:t>
      </w:r>
      <w:r w:rsidR="00C567B5">
        <w:t>ded</w:t>
      </w:r>
      <w:r>
        <w:t xml:space="preserve"> to the Mary River was a few days before the </w:t>
      </w:r>
      <w:r w:rsidR="00012395">
        <w:t>Kitson Joinder A</w:t>
      </w:r>
      <w:r>
        <w:t xml:space="preserve">pplication was lodged. </w:t>
      </w:r>
    </w:p>
    <w:p w14:paraId="05A3D9DC" w14:textId="50E6230A" w:rsidR="00FF781F" w:rsidRDefault="00FF781F" w:rsidP="006E4C7A">
      <w:pPr>
        <w:pStyle w:val="FCBullets"/>
      </w:pPr>
      <w:r>
        <w:t xml:space="preserve">The </w:t>
      </w:r>
      <w:r w:rsidR="00F07E61">
        <w:t>joinder applicant</w:t>
      </w:r>
      <w:r>
        <w:t xml:space="preserve"> ha</w:t>
      </w:r>
      <w:r w:rsidR="00C567B5">
        <w:t>d</w:t>
      </w:r>
      <w:r>
        <w:t xml:space="preserve"> not </w:t>
      </w:r>
      <w:r w:rsidR="00C567B5">
        <w:t>met</w:t>
      </w:r>
      <w:r>
        <w:t xml:space="preserve"> with other </w:t>
      </w:r>
      <w:proofErr w:type="spellStart"/>
      <w:r>
        <w:t>Wakka</w:t>
      </w:r>
      <w:proofErr w:type="spellEnd"/>
      <w:r>
        <w:t xml:space="preserve"> </w:t>
      </w:r>
      <w:proofErr w:type="spellStart"/>
      <w:r>
        <w:t>Wakka</w:t>
      </w:r>
      <w:proofErr w:type="spellEnd"/>
      <w:r>
        <w:t xml:space="preserve"> </w:t>
      </w:r>
      <w:r w:rsidR="00DD44A6">
        <w:t>P</w:t>
      </w:r>
      <w:r>
        <w:t>eople</w:t>
      </w:r>
      <w:r w:rsidR="00C567B5">
        <w:t>,</w:t>
      </w:r>
      <w:r>
        <w:t xml:space="preserve"> nor did he give any information at any authorisation meetings. </w:t>
      </w:r>
    </w:p>
    <w:p w14:paraId="76769230" w14:textId="42E919F8" w:rsidR="00872620" w:rsidRDefault="00872620" w:rsidP="00872620">
      <w:pPr>
        <w:pStyle w:val="ParaNumbering"/>
      </w:pPr>
      <w:r w:rsidRPr="006160F4">
        <w:t xml:space="preserve">Mr </w:t>
      </w:r>
      <w:r>
        <w:t>Norman</w:t>
      </w:r>
      <w:r w:rsidRPr="006160F4">
        <w:t xml:space="preserve"> Bond affirmed in his affidavit on 2</w:t>
      </w:r>
      <w:r>
        <w:t>6</w:t>
      </w:r>
      <w:r w:rsidRPr="006160F4">
        <w:t xml:space="preserve"> October 2023</w:t>
      </w:r>
      <w:r w:rsidR="00012395">
        <w:t>,</w:t>
      </w:r>
      <w:r w:rsidRPr="006160F4">
        <w:t xml:space="preserve"> in summary: </w:t>
      </w:r>
    </w:p>
    <w:p w14:paraId="44DE82FF" w14:textId="504004AA" w:rsidR="003818B9" w:rsidRDefault="003818B9" w:rsidP="003818B9">
      <w:pPr>
        <w:pStyle w:val="FCBullets"/>
      </w:pPr>
      <w:r>
        <w:t xml:space="preserve">He was of both Kabi </w:t>
      </w:r>
      <w:proofErr w:type="spellStart"/>
      <w:r>
        <w:t>Kabi</w:t>
      </w:r>
      <w:proofErr w:type="spellEnd"/>
      <w:r>
        <w:t xml:space="preserve"> and </w:t>
      </w:r>
      <w:proofErr w:type="spellStart"/>
      <w:r>
        <w:t>Wakka</w:t>
      </w:r>
      <w:proofErr w:type="spellEnd"/>
      <w:r>
        <w:t xml:space="preserve"> </w:t>
      </w:r>
      <w:proofErr w:type="spellStart"/>
      <w:r>
        <w:t>Wakka</w:t>
      </w:r>
      <w:proofErr w:type="spellEnd"/>
      <w:r>
        <w:t xml:space="preserve"> descent. He </w:t>
      </w:r>
      <w:r w:rsidR="00C567B5">
        <w:t>was</w:t>
      </w:r>
      <w:r>
        <w:t xml:space="preserve"> a member of the </w:t>
      </w:r>
      <w:r w:rsidR="00605215">
        <w:t xml:space="preserve">Kabi </w:t>
      </w:r>
      <w:proofErr w:type="spellStart"/>
      <w:r w:rsidR="00605215">
        <w:t>Kabi</w:t>
      </w:r>
      <w:proofErr w:type="spellEnd"/>
      <w:r w:rsidR="00605215">
        <w:t xml:space="preserve"> </w:t>
      </w:r>
      <w:r w:rsidR="003F75AA">
        <w:t>A</w:t>
      </w:r>
      <w:r>
        <w:t xml:space="preserve">pplicant in </w:t>
      </w:r>
      <w:r w:rsidR="00012395">
        <w:t xml:space="preserve">the Kabi </w:t>
      </w:r>
      <w:proofErr w:type="spellStart"/>
      <w:r w:rsidR="00012395">
        <w:t>Kabi</w:t>
      </w:r>
      <w:proofErr w:type="spellEnd"/>
      <w:r w:rsidR="00012395">
        <w:t xml:space="preserve"> Claim</w:t>
      </w:r>
      <w:r>
        <w:t xml:space="preserve">. </w:t>
      </w:r>
    </w:p>
    <w:p w14:paraId="27545112" w14:textId="45082E9B" w:rsidR="003818B9" w:rsidRDefault="003818B9" w:rsidP="003818B9">
      <w:pPr>
        <w:pStyle w:val="FCBullets"/>
      </w:pPr>
      <w:r>
        <w:t xml:space="preserve">Many Kabi </w:t>
      </w:r>
      <w:proofErr w:type="spellStart"/>
      <w:r>
        <w:t>Kabi</w:t>
      </w:r>
      <w:proofErr w:type="spellEnd"/>
      <w:r>
        <w:t xml:space="preserve"> elders had passed away in the last few years who were connected to Gympie and the Mary Valley</w:t>
      </w:r>
      <w:r w:rsidR="00C567B5">
        <w:t>, and</w:t>
      </w:r>
      <w:r>
        <w:t xml:space="preserve"> who would have been able to speak for Kabi </w:t>
      </w:r>
      <w:proofErr w:type="spellStart"/>
      <w:r>
        <w:t>Kabi</w:t>
      </w:r>
      <w:proofErr w:type="spellEnd"/>
      <w:r>
        <w:t xml:space="preserve"> country in the disputed area. </w:t>
      </w:r>
    </w:p>
    <w:p w14:paraId="68B6F09C" w14:textId="0706E030" w:rsidR="003818B9" w:rsidRDefault="003818B9" w:rsidP="003818B9">
      <w:pPr>
        <w:pStyle w:val="FCBullets"/>
      </w:pPr>
      <w:r>
        <w:t xml:space="preserve">The Kabi </w:t>
      </w:r>
      <w:proofErr w:type="spellStart"/>
      <w:r>
        <w:t>Kabi</w:t>
      </w:r>
      <w:proofErr w:type="spellEnd"/>
      <w:r>
        <w:t xml:space="preserve"> </w:t>
      </w:r>
      <w:r w:rsidR="00D41D90">
        <w:t>A</w:t>
      </w:r>
      <w:r>
        <w:t>pplicant had been negotiating a</w:t>
      </w:r>
      <w:r w:rsidR="00605215">
        <w:t>n</w:t>
      </w:r>
      <w:r>
        <w:t xml:space="preserve"> ILUA which could have benefits for the Kabi </w:t>
      </w:r>
      <w:proofErr w:type="spellStart"/>
      <w:r>
        <w:t>Kabi</w:t>
      </w:r>
      <w:proofErr w:type="spellEnd"/>
      <w:r>
        <w:t xml:space="preserve"> </w:t>
      </w:r>
      <w:r w:rsidR="003F75AA">
        <w:t>P</w:t>
      </w:r>
      <w:r>
        <w:t xml:space="preserve">eople, some of which </w:t>
      </w:r>
      <w:r w:rsidR="00C567B5">
        <w:t>were</w:t>
      </w:r>
      <w:r>
        <w:t xml:space="preserve"> already being planned. </w:t>
      </w:r>
    </w:p>
    <w:p w14:paraId="4D397F0A" w14:textId="609E13D0" w:rsidR="003818B9" w:rsidRDefault="003818B9" w:rsidP="003818B9">
      <w:pPr>
        <w:pStyle w:val="FCBullets"/>
      </w:pPr>
      <w:r>
        <w:t xml:space="preserve">He did not know the joinder applicant. </w:t>
      </w:r>
    </w:p>
    <w:p w14:paraId="31CB91D4" w14:textId="7B1253C6" w:rsidR="003818B9" w:rsidRDefault="003818B9" w:rsidP="003818B9">
      <w:pPr>
        <w:pStyle w:val="FCBullets"/>
      </w:pPr>
      <w:r>
        <w:t xml:space="preserve">The creation of the Mary River by Wongai was a Kabi </w:t>
      </w:r>
      <w:proofErr w:type="spellStart"/>
      <w:r>
        <w:t>Kabi</w:t>
      </w:r>
      <w:proofErr w:type="spellEnd"/>
      <w:r>
        <w:t xml:space="preserve"> dreaming story. It </w:t>
      </w:r>
      <w:r w:rsidR="00C567B5">
        <w:t>was</w:t>
      </w:r>
      <w:r>
        <w:t xml:space="preserve"> a well-known story among Aboriginal </w:t>
      </w:r>
      <w:r w:rsidR="0019144A">
        <w:t>p</w:t>
      </w:r>
      <w:r>
        <w:t xml:space="preserve">eople that the carpet snake created the rivers. </w:t>
      </w:r>
    </w:p>
    <w:p w14:paraId="69A63AC5" w14:textId="12D948B6" w:rsidR="003818B9" w:rsidRDefault="003818B9" w:rsidP="003818B9">
      <w:pPr>
        <w:pStyle w:val="FCBullets"/>
      </w:pPr>
      <w:r>
        <w:t xml:space="preserve">He attended a meeting with the joinder applicant and </w:t>
      </w:r>
      <w:proofErr w:type="gramStart"/>
      <w:r>
        <w:t>a number of</w:t>
      </w:r>
      <w:proofErr w:type="gramEnd"/>
      <w:r>
        <w:t xml:space="preserve"> other </w:t>
      </w:r>
      <w:proofErr w:type="spellStart"/>
      <w:r>
        <w:t>Wakka</w:t>
      </w:r>
      <w:proofErr w:type="spellEnd"/>
      <w:r>
        <w:t xml:space="preserve"> </w:t>
      </w:r>
      <w:proofErr w:type="spellStart"/>
      <w:r>
        <w:t>Wakka</w:t>
      </w:r>
      <w:proofErr w:type="spellEnd"/>
      <w:r>
        <w:t xml:space="preserve"> </w:t>
      </w:r>
      <w:r w:rsidR="00DD44A6">
        <w:t>P</w:t>
      </w:r>
      <w:r>
        <w:t>eople on 14 September</w:t>
      </w:r>
      <w:r w:rsidR="00C567B5">
        <w:t xml:space="preserve"> 2023</w:t>
      </w:r>
      <w:r>
        <w:t xml:space="preserve">. At </w:t>
      </w:r>
      <w:r w:rsidR="00C567B5">
        <w:t>that</w:t>
      </w:r>
      <w:r>
        <w:t xml:space="preserve"> meeting the joinder applicant said he was the representative of the </w:t>
      </w:r>
      <w:proofErr w:type="spellStart"/>
      <w:r>
        <w:t>Wakka</w:t>
      </w:r>
      <w:proofErr w:type="spellEnd"/>
      <w:r>
        <w:t xml:space="preserve"> </w:t>
      </w:r>
      <w:proofErr w:type="spellStart"/>
      <w:r>
        <w:t>Wakka</w:t>
      </w:r>
      <w:proofErr w:type="spellEnd"/>
      <w:r>
        <w:t xml:space="preserve"> </w:t>
      </w:r>
      <w:r w:rsidR="00DD44A6">
        <w:t>P</w:t>
      </w:r>
      <w:r>
        <w:t>eople</w:t>
      </w:r>
      <w:r w:rsidR="00C567B5">
        <w:t>,</w:t>
      </w:r>
      <w:r>
        <w:t xml:space="preserve"> and </w:t>
      </w:r>
      <w:r w:rsidR="00C567B5">
        <w:t>no-one</w:t>
      </w:r>
      <w:r>
        <w:t xml:space="preserve"> from the </w:t>
      </w:r>
      <w:proofErr w:type="spellStart"/>
      <w:r>
        <w:t>Wakka</w:t>
      </w:r>
      <w:proofErr w:type="spellEnd"/>
      <w:r>
        <w:t xml:space="preserve"> </w:t>
      </w:r>
      <w:proofErr w:type="spellStart"/>
      <w:r>
        <w:t>Wakka</w:t>
      </w:r>
      <w:proofErr w:type="spellEnd"/>
      <w:r>
        <w:t xml:space="preserve"> side who attended the meeting objected. </w:t>
      </w:r>
    </w:p>
    <w:p w14:paraId="29297FB8" w14:textId="34C738D2" w:rsidR="003818B9" w:rsidRDefault="003818B9" w:rsidP="003818B9">
      <w:pPr>
        <w:pStyle w:val="FCBullets"/>
      </w:pPr>
      <w:r>
        <w:t xml:space="preserve">It could not be true that the joinder applicant </w:t>
      </w:r>
      <w:r w:rsidR="00C567B5">
        <w:t>was</w:t>
      </w:r>
      <w:r>
        <w:t xml:space="preserve"> a representative of the </w:t>
      </w:r>
      <w:proofErr w:type="spellStart"/>
      <w:r>
        <w:t>Wakka</w:t>
      </w:r>
      <w:proofErr w:type="spellEnd"/>
      <w:r>
        <w:t xml:space="preserve"> </w:t>
      </w:r>
      <w:proofErr w:type="spellStart"/>
      <w:r>
        <w:t>Wakka</w:t>
      </w:r>
      <w:proofErr w:type="spellEnd"/>
      <w:r>
        <w:t xml:space="preserve"> </w:t>
      </w:r>
      <w:r w:rsidR="00DD44A6">
        <w:t>P</w:t>
      </w:r>
      <w:r>
        <w:t xml:space="preserve">eople because Mr Bond was also </w:t>
      </w:r>
      <w:proofErr w:type="spellStart"/>
      <w:r>
        <w:t>Wakka</w:t>
      </w:r>
      <w:proofErr w:type="spellEnd"/>
      <w:r>
        <w:t xml:space="preserve"> </w:t>
      </w:r>
      <w:proofErr w:type="spellStart"/>
      <w:r>
        <w:t>Wakka</w:t>
      </w:r>
      <w:proofErr w:type="spellEnd"/>
      <w:r w:rsidR="00605215">
        <w:t xml:space="preserve"> </w:t>
      </w:r>
      <w:r>
        <w:t xml:space="preserve">and was not formally </w:t>
      </w:r>
      <w:proofErr w:type="gramStart"/>
      <w:r>
        <w:t>told</w:t>
      </w:r>
      <w:proofErr w:type="gramEnd"/>
      <w:r>
        <w:t xml:space="preserve"> about it. </w:t>
      </w:r>
    </w:p>
    <w:p w14:paraId="38157BC1" w14:textId="745244CF" w:rsidR="003818B9" w:rsidRDefault="003818B9" w:rsidP="003818B9">
      <w:pPr>
        <w:pStyle w:val="ParaNumbering"/>
      </w:pPr>
      <w:r w:rsidRPr="006160F4">
        <w:t xml:space="preserve">Mr </w:t>
      </w:r>
      <w:r>
        <w:t xml:space="preserve">Fred </w:t>
      </w:r>
      <w:proofErr w:type="spellStart"/>
      <w:r>
        <w:t>Cobbo</w:t>
      </w:r>
      <w:proofErr w:type="spellEnd"/>
      <w:r w:rsidRPr="006160F4">
        <w:t xml:space="preserve"> affirmed in his affidavit on 2</w:t>
      </w:r>
      <w:r>
        <w:t>7</w:t>
      </w:r>
      <w:r w:rsidRPr="006160F4">
        <w:t xml:space="preserve"> </w:t>
      </w:r>
      <w:r>
        <w:t>September</w:t>
      </w:r>
      <w:r w:rsidRPr="006160F4">
        <w:t xml:space="preserve"> 2023</w:t>
      </w:r>
      <w:r w:rsidR="0008440A">
        <w:t>,</w:t>
      </w:r>
      <w:r w:rsidRPr="006160F4">
        <w:t xml:space="preserve"> in summary: </w:t>
      </w:r>
    </w:p>
    <w:p w14:paraId="2B3960A6" w14:textId="59DBADCC" w:rsidR="003818B9" w:rsidRDefault="003818B9" w:rsidP="003818B9">
      <w:pPr>
        <w:pStyle w:val="FCBullets"/>
      </w:pPr>
      <w:r>
        <w:t xml:space="preserve">He was a descendant of both the </w:t>
      </w:r>
      <w:proofErr w:type="spellStart"/>
      <w:r>
        <w:t>Wakka</w:t>
      </w:r>
      <w:proofErr w:type="spellEnd"/>
      <w:r>
        <w:t xml:space="preserve"> </w:t>
      </w:r>
      <w:proofErr w:type="spellStart"/>
      <w:r>
        <w:t>Wakka</w:t>
      </w:r>
      <w:proofErr w:type="spellEnd"/>
      <w:r>
        <w:t xml:space="preserve"> and Kabi </w:t>
      </w:r>
      <w:proofErr w:type="spellStart"/>
      <w:r>
        <w:t>Kabi</w:t>
      </w:r>
      <w:proofErr w:type="spellEnd"/>
      <w:r>
        <w:t xml:space="preserve"> </w:t>
      </w:r>
      <w:r w:rsidR="00DD44A6">
        <w:t>P</w:t>
      </w:r>
      <w:r>
        <w:t>eople</w:t>
      </w:r>
      <w:r w:rsidR="00C567B5">
        <w:t>s.</w:t>
      </w:r>
      <w:r>
        <w:t xml:space="preserve"> </w:t>
      </w:r>
    </w:p>
    <w:p w14:paraId="533D895C" w14:textId="175765E1" w:rsidR="003818B9" w:rsidRDefault="003818B9" w:rsidP="003818B9">
      <w:pPr>
        <w:pStyle w:val="FCBullets"/>
      </w:pPr>
      <w:r>
        <w:t xml:space="preserve">He was the current director of the </w:t>
      </w:r>
      <w:proofErr w:type="spellStart"/>
      <w:r>
        <w:t>Wakka</w:t>
      </w:r>
      <w:proofErr w:type="spellEnd"/>
      <w:r>
        <w:t xml:space="preserve"> </w:t>
      </w:r>
      <w:proofErr w:type="spellStart"/>
      <w:r>
        <w:t>Wakka</w:t>
      </w:r>
      <w:proofErr w:type="spellEnd"/>
      <w:r>
        <w:t xml:space="preserve"> Native Title Aboriginal Corporation RNTBC ICN:8903 (</w:t>
      </w:r>
      <w:proofErr w:type="spellStart"/>
      <w:r w:rsidRPr="00C907AD">
        <w:rPr>
          <w:b/>
          <w:bCs/>
        </w:rPr>
        <w:t>Wakka</w:t>
      </w:r>
      <w:proofErr w:type="spellEnd"/>
      <w:r w:rsidRPr="00C907AD">
        <w:rPr>
          <w:b/>
          <w:bCs/>
        </w:rPr>
        <w:t xml:space="preserve"> </w:t>
      </w:r>
      <w:proofErr w:type="spellStart"/>
      <w:r w:rsidRPr="00C907AD">
        <w:rPr>
          <w:b/>
          <w:bCs/>
        </w:rPr>
        <w:t>Wakka</w:t>
      </w:r>
      <w:proofErr w:type="spellEnd"/>
      <w:r w:rsidRPr="00C907AD">
        <w:rPr>
          <w:b/>
          <w:bCs/>
        </w:rPr>
        <w:t xml:space="preserve"> RNTBC</w:t>
      </w:r>
      <w:r>
        <w:t xml:space="preserve">) which held </w:t>
      </w:r>
      <w:r w:rsidR="004F5DBE">
        <w:t>N</w:t>
      </w:r>
      <w:r>
        <w:t xml:space="preserve">ative </w:t>
      </w:r>
      <w:r w:rsidR="004F5DBE">
        <w:t>T</w:t>
      </w:r>
      <w:r>
        <w:t xml:space="preserve">itle for </w:t>
      </w:r>
      <w:proofErr w:type="spellStart"/>
      <w:r>
        <w:t>Wakka</w:t>
      </w:r>
      <w:proofErr w:type="spellEnd"/>
      <w:r>
        <w:t xml:space="preserve"> </w:t>
      </w:r>
      <w:proofErr w:type="spellStart"/>
      <w:r>
        <w:t>Wakka</w:t>
      </w:r>
      <w:proofErr w:type="spellEnd"/>
      <w:r>
        <w:t xml:space="preserve">. He was the family representative for </w:t>
      </w:r>
      <w:r w:rsidR="00C567B5">
        <w:t xml:space="preserve">the family of </w:t>
      </w:r>
      <w:r>
        <w:t xml:space="preserve">Kitty and Mick Buck. </w:t>
      </w:r>
    </w:p>
    <w:p w14:paraId="7ACB6C14" w14:textId="42C3854B" w:rsidR="003818B9" w:rsidRDefault="003818B9" w:rsidP="003818B9">
      <w:pPr>
        <w:pStyle w:val="FCBullets"/>
      </w:pPr>
      <w:r>
        <w:t xml:space="preserve">He had been informed that those </w:t>
      </w:r>
      <w:proofErr w:type="spellStart"/>
      <w:r>
        <w:t>Wakka</w:t>
      </w:r>
      <w:proofErr w:type="spellEnd"/>
      <w:r>
        <w:t xml:space="preserve"> </w:t>
      </w:r>
      <w:proofErr w:type="spellStart"/>
      <w:r>
        <w:t>Wakka</w:t>
      </w:r>
      <w:proofErr w:type="spellEnd"/>
      <w:r>
        <w:t xml:space="preserve"> </w:t>
      </w:r>
      <w:r w:rsidR="00D74401">
        <w:t>P</w:t>
      </w:r>
      <w:r>
        <w:t xml:space="preserve">eople who asserted interests outside of the </w:t>
      </w:r>
      <w:proofErr w:type="spellStart"/>
      <w:r>
        <w:t>Wakka</w:t>
      </w:r>
      <w:proofErr w:type="spellEnd"/>
      <w:r>
        <w:t xml:space="preserve"> </w:t>
      </w:r>
      <w:proofErr w:type="spellStart"/>
      <w:r>
        <w:t>Wakka</w:t>
      </w:r>
      <w:proofErr w:type="spellEnd"/>
      <w:r>
        <w:t xml:space="preserve"> determination </w:t>
      </w:r>
      <w:r w:rsidR="002876B8">
        <w:t xml:space="preserve">area </w:t>
      </w:r>
      <w:r w:rsidR="003F75AA">
        <w:t>came</w:t>
      </w:r>
      <w:r>
        <w:t xml:space="preserve"> from the family line that he represented </w:t>
      </w:r>
      <w:r>
        <w:lastRenderedPageBreak/>
        <w:t xml:space="preserve">in the </w:t>
      </w:r>
      <w:proofErr w:type="spellStart"/>
      <w:r>
        <w:t>Wakka</w:t>
      </w:r>
      <w:proofErr w:type="spellEnd"/>
      <w:r>
        <w:t xml:space="preserve"> </w:t>
      </w:r>
      <w:proofErr w:type="spellStart"/>
      <w:r>
        <w:t>Wakka</w:t>
      </w:r>
      <w:proofErr w:type="spellEnd"/>
      <w:r>
        <w:t xml:space="preserve"> RNTBC. As the family representative he was not consulted about the</w:t>
      </w:r>
      <w:r w:rsidR="00D41D90">
        <w:t xml:space="preserve"> Kitson</w:t>
      </w:r>
      <w:r>
        <w:t xml:space="preserve"> </w:t>
      </w:r>
      <w:r w:rsidR="00D41D90">
        <w:t>J</w:t>
      </w:r>
      <w:r>
        <w:t xml:space="preserve">oinder </w:t>
      </w:r>
      <w:r w:rsidR="00D41D90">
        <w:t>A</w:t>
      </w:r>
      <w:r>
        <w:t>pplication and did not support it.</w:t>
      </w:r>
    </w:p>
    <w:p w14:paraId="68FE3D6A" w14:textId="64ABE2A1" w:rsidR="003818B9" w:rsidRDefault="003818B9" w:rsidP="003818B9">
      <w:pPr>
        <w:pStyle w:val="FCBullets"/>
      </w:pPr>
      <w:r>
        <w:t xml:space="preserve">He </w:t>
      </w:r>
      <w:r w:rsidR="00C567B5">
        <w:t>understood</w:t>
      </w:r>
      <w:r>
        <w:t xml:space="preserve"> that the </w:t>
      </w:r>
      <w:proofErr w:type="spellStart"/>
      <w:r>
        <w:t>Wakka</w:t>
      </w:r>
      <w:proofErr w:type="spellEnd"/>
      <w:r>
        <w:t xml:space="preserve"> </w:t>
      </w:r>
      <w:proofErr w:type="spellStart"/>
      <w:r>
        <w:t>Wakka</w:t>
      </w:r>
      <w:proofErr w:type="spellEnd"/>
      <w:r>
        <w:t xml:space="preserve"> boundary finishe</w:t>
      </w:r>
      <w:r w:rsidR="00C567B5">
        <w:t>d</w:t>
      </w:r>
      <w:r>
        <w:t xml:space="preserve"> at </w:t>
      </w:r>
      <w:proofErr w:type="spellStart"/>
      <w:r>
        <w:t>Kinbombi</w:t>
      </w:r>
      <w:proofErr w:type="spellEnd"/>
      <w:r>
        <w:t xml:space="preserve">. </w:t>
      </w:r>
    </w:p>
    <w:p w14:paraId="7C86F8FA" w14:textId="3C35F01C" w:rsidR="003818B9" w:rsidRDefault="003818B9" w:rsidP="003818B9">
      <w:pPr>
        <w:pStyle w:val="FCBullets"/>
      </w:pPr>
      <w:r>
        <w:t xml:space="preserve">He attended the 2013 meeting between </w:t>
      </w:r>
      <w:r w:rsidR="0008440A">
        <w:t xml:space="preserve">the </w:t>
      </w:r>
      <w:proofErr w:type="spellStart"/>
      <w:r>
        <w:t>Wakka</w:t>
      </w:r>
      <w:proofErr w:type="spellEnd"/>
      <w:r>
        <w:t xml:space="preserve"> </w:t>
      </w:r>
      <w:proofErr w:type="spellStart"/>
      <w:r>
        <w:t>Wakka</w:t>
      </w:r>
      <w:proofErr w:type="spellEnd"/>
      <w:r>
        <w:t xml:space="preserve"> and Kabi </w:t>
      </w:r>
      <w:proofErr w:type="spellStart"/>
      <w:r>
        <w:t>Kabi</w:t>
      </w:r>
      <w:proofErr w:type="spellEnd"/>
      <w:r>
        <w:t xml:space="preserve"> </w:t>
      </w:r>
      <w:r w:rsidR="0008440A">
        <w:t xml:space="preserve">peoples </w:t>
      </w:r>
      <w:r>
        <w:t xml:space="preserve">as a representative of Kabi </w:t>
      </w:r>
      <w:proofErr w:type="spellStart"/>
      <w:r>
        <w:t>Kabi</w:t>
      </w:r>
      <w:proofErr w:type="spellEnd"/>
      <w:r>
        <w:t xml:space="preserve"> interests and there was no outcome. </w:t>
      </w:r>
    </w:p>
    <w:p w14:paraId="610A771E" w14:textId="18626215" w:rsidR="003818B9" w:rsidRDefault="003818B9" w:rsidP="003818B9">
      <w:pPr>
        <w:pStyle w:val="FCBullets"/>
      </w:pPr>
      <w:r>
        <w:t xml:space="preserve">The joinder applicant was not at the meeting in 2014. Mr </w:t>
      </w:r>
      <w:proofErr w:type="spellStart"/>
      <w:r>
        <w:t>Cobbo</w:t>
      </w:r>
      <w:proofErr w:type="spellEnd"/>
      <w:r>
        <w:t xml:space="preserve"> only met the joinder applicant at the </w:t>
      </w:r>
      <w:r w:rsidR="00C567B5">
        <w:t>annual general meeting</w:t>
      </w:r>
      <w:r>
        <w:t xml:space="preserve"> in October 2022. </w:t>
      </w:r>
    </w:p>
    <w:p w14:paraId="6988B41B" w14:textId="11596E3D" w:rsidR="003818B9" w:rsidRDefault="003818B9" w:rsidP="003818B9">
      <w:pPr>
        <w:pStyle w:val="ParaNumbering"/>
      </w:pPr>
      <w:r w:rsidRPr="006160F4">
        <w:t>M</w:t>
      </w:r>
      <w:r>
        <w:t>s</w:t>
      </w:r>
      <w:r w:rsidRPr="006160F4">
        <w:t xml:space="preserve"> </w:t>
      </w:r>
      <w:r>
        <w:t>Michele Walters</w:t>
      </w:r>
      <w:r w:rsidRPr="006160F4">
        <w:t xml:space="preserve"> affirmed in </w:t>
      </w:r>
      <w:r>
        <w:t>her</w:t>
      </w:r>
      <w:r w:rsidRPr="006160F4">
        <w:t xml:space="preserve"> affidavit on 2</w:t>
      </w:r>
      <w:r>
        <w:t>7</w:t>
      </w:r>
      <w:r w:rsidRPr="006160F4">
        <w:t xml:space="preserve"> October 2023</w:t>
      </w:r>
      <w:r w:rsidR="00C567B5">
        <w:t>,</w:t>
      </w:r>
      <w:r w:rsidRPr="006160F4">
        <w:t xml:space="preserve"> in summary: </w:t>
      </w:r>
    </w:p>
    <w:p w14:paraId="3C725377" w14:textId="16D4D544" w:rsidR="003818B9" w:rsidRDefault="003818B9" w:rsidP="003818B9">
      <w:pPr>
        <w:pStyle w:val="FCBullets"/>
      </w:pPr>
      <w:r>
        <w:t xml:space="preserve">She was an anthropologist in the employ of QSNTS and had been working on the Kabi </w:t>
      </w:r>
      <w:proofErr w:type="spellStart"/>
      <w:r>
        <w:t>Kabi</w:t>
      </w:r>
      <w:proofErr w:type="spellEnd"/>
      <w:r>
        <w:t xml:space="preserve"> </w:t>
      </w:r>
      <w:r w:rsidR="0019144A">
        <w:t>C</w:t>
      </w:r>
      <w:r>
        <w:t xml:space="preserve">laim since June 2023. </w:t>
      </w:r>
    </w:p>
    <w:p w14:paraId="08F8C60A" w14:textId="2EE6CCE3" w:rsidR="003818B9" w:rsidRDefault="003818B9" w:rsidP="003818B9">
      <w:pPr>
        <w:pStyle w:val="FCBullets"/>
      </w:pPr>
      <w:r>
        <w:t xml:space="preserve">She caused a Geospatial and Systems Support Officer at QSNTS to prepare a map of the places referred to by the joinder applicant in his affidavit dated 10 October 2023. </w:t>
      </w:r>
    </w:p>
    <w:p w14:paraId="4AD21DE3" w14:textId="52C1B376" w:rsidR="003818B9" w:rsidRDefault="003818B9" w:rsidP="003818B9">
      <w:pPr>
        <w:pStyle w:val="FCBullets"/>
      </w:pPr>
      <w:r>
        <w:t>As part of her role with QSNTS she created a genealogical chart and Family Historian Narrative Report for the joinder applicant</w:t>
      </w:r>
      <w:r w:rsidR="002B0DBF">
        <w:t>,</w:t>
      </w:r>
      <w:r>
        <w:t xml:space="preserve"> using the information in his affidavit and publicly available information. </w:t>
      </w:r>
    </w:p>
    <w:p w14:paraId="71526E8F" w14:textId="1B2FB02F" w:rsidR="003818B9" w:rsidRPr="006160F4" w:rsidRDefault="003818B9" w:rsidP="003818B9">
      <w:pPr>
        <w:pStyle w:val="FCBullets"/>
      </w:pPr>
      <w:r>
        <w:t xml:space="preserve">The joinder applicant identified as a </w:t>
      </w:r>
      <w:proofErr w:type="spellStart"/>
      <w:r>
        <w:t>Wakka</w:t>
      </w:r>
      <w:proofErr w:type="spellEnd"/>
      <w:r>
        <w:t xml:space="preserve"> </w:t>
      </w:r>
      <w:proofErr w:type="spellStart"/>
      <w:r>
        <w:t>Wakka</w:t>
      </w:r>
      <w:proofErr w:type="spellEnd"/>
      <w:r>
        <w:t xml:space="preserve"> </w:t>
      </w:r>
      <w:r w:rsidR="00A7114D">
        <w:t xml:space="preserve">person </w:t>
      </w:r>
      <w:r>
        <w:t xml:space="preserve">through Agie Bligh. Agie Bligh was listed as an apical ancestor for the </w:t>
      </w:r>
      <w:proofErr w:type="spellStart"/>
      <w:r>
        <w:t>Wakka</w:t>
      </w:r>
      <w:proofErr w:type="spellEnd"/>
      <w:r>
        <w:t xml:space="preserve"> </w:t>
      </w:r>
      <w:proofErr w:type="spellStart"/>
      <w:r>
        <w:t>Wakka</w:t>
      </w:r>
      <w:proofErr w:type="spellEnd"/>
      <w:r>
        <w:t xml:space="preserve"> #3 and </w:t>
      </w:r>
      <w:proofErr w:type="spellStart"/>
      <w:r>
        <w:t>Wakka</w:t>
      </w:r>
      <w:proofErr w:type="spellEnd"/>
      <w:r>
        <w:t xml:space="preserve"> </w:t>
      </w:r>
      <w:proofErr w:type="spellStart"/>
      <w:r>
        <w:t>Wakka</w:t>
      </w:r>
      <w:proofErr w:type="spellEnd"/>
      <w:r>
        <w:t xml:space="preserve"> #4 determinations. </w:t>
      </w:r>
      <w:r w:rsidR="00A7114D">
        <w:t xml:space="preserve">Agie Bligh is a female apical ancestor. </w:t>
      </w:r>
      <w:r w:rsidR="0099528E">
        <w:t>However</w:t>
      </w:r>
      <w:r w:rsidR="00A7114D">
        <w:t>,</w:t>
      </w:r>
      <w:r w:rsidR="0099528E">
        <w:t xml:space="preserve"> t</w:t>
      </w:r>
      <w:r>
        <w:t xml:space="preserve">he joinder applicant identified </w:t>
      </w:r>
      <w:r w:rsidR="0099528E">
        <w:t>“</w:t>
      </w:r>
      <w:r>
        <w:t xml:space="preserve">only as </w:t>
      </w:r>
      <w:proofErr w:type="spellStart"/>
      <w:r>
        <w:t>Wakka</w:t>
      </w:r>
      <w:proofErr w:type="spellEnd"/>
      <w:r>
        <w:t xml:space="preserve"> </w:t>
      </w:r>
      <w:proofErr w:type="spellStart"/>
      <w:r>
        <w:t>Wakka</w:t>
      </w:r>
      <w:proofErr w:type="spellEnd"/>
      <w:r>
        <w:t xml:space="preserve"> to inherit traditional rights to </w:t>
      </w:r>
      <w:proofErr w:type="spellStart"/>
      <w:r>
        <w:t>Wakka</w:t>
      </w:r>
      <w:proofErr w:type="spellEnd"/>
      <w:r>
        <w:t xml:space="preserve"> </w:t>
      </w:r>
      <w:proofErr w:type="spellStart"/>
      <w:r>
        <w:t>Wakka</w:t>
      </w:r>
      <w:proofErr w:type="spellEnd"/>
      <w:r>
        <w:t xml:space="preserve"> </w:t>
      </w:r>
      <w:r w:rsidR="00DD44A6">
        <w:t>c</w:t>
      </w:r>
      <w:r>
        <w:t xml:space="preserve">ountry through my bloodline descent from a </w:t>
      </w:r>
      <w:r w:rsidRPr="00421B2E">
        <w:t>male</w:t>
      </w:r>
      <w:r>
        <w:t xml:space="preserve"> who has bloodline rights in </w:t>
      </w:r>
      <w:proofErr w:type="spellStart"/>
      <w:r>
        <w:t>Wakka</w:t>
      </w:r>
      <w:proofErr w:type="spellEnd"/>
      <w:r>
        <w:t xml:space="preserve"> </w:t>
      </w:r>
      <w:proofErr w:type="spellStart"/>
      <w:r>
        <w:t>Wakka</w:t>
      </w:r>
      <w:proofErr w:type="spellEnd"/>
      <w:r>
        <w:t xml:space="preserve"> </w:t>
      </w:r>
      <w:r w:rsidR="00DD44A6">
        <w:t>c</w:t>
      </w:r>
      <w:r>
        <w:t xml:space="preserve">ountry through their descent from a </w:t>
      </w:r>
      <w:proofErr w:type="spellStart"/>
      <w:r>
        <w:t>Wakka</w:t>
      </w:r>
      <w:proofErr w:type="spellEnd"/>
      <w:r>
        <w:t xml:space="preserve"> </w:t>
      </w:r>
      <w:proofErr w:type="spellStart"/>
      <w:r>
        <w:t>Wakka</w:t>
      </w:r>
      <w:proofErr w:type="spellEnd"/>
      <w:r>
        <w:t xml:space="preserve"> bloodline ancestor.</w:t>
      </w:r>
      <w:r w:rsidR="0099528E">
        <w:t>”</w:t>
      </w:r>
      <w:r w:rsidR="00A7114D">
        <w:t xml:space="preserve"> </w:t>
      </w:r>
    </w:p>
    <w:p w14:paraId="22CB53B7" w14:textId="17A0BCF2" w:rsidR="00461507" w:rsidRDefault="00461507" w:rsidP="00461507">
      <w:pPr>
        <w:pStyle w:val="ParaNumbering"/>
      </w:pPr>
      <w:r w:rsidRPr="006160F4">
        <w:t xml:space="preserve">Mr </w:t>
      </w:r>
      <w:r>
        <w:t xml:space="preserve">Michael Allbrook </w:t>
      </w:r>
      <w:r w:rsidRPr="006160F4">
        <w:t>affirmed in his affidavit on 2</w:t>
      </w:r>
      <w:r>
        <w:t>7</w:t>
      </w:r>
      <w:r w:rsidRPr="006160F4">
        <w:t xml:space="preserve"> October 2023</w:t>
      </w:r>
      <w:r w:rsidR="00A81801">
        <w:t>,</w:t>
      </w:r>
      <w:r w:rsidRPr="006160F4">
        <w:t xml:space="preserve"> in summary: </w:t>
      </w:r>
    </w:p>
    <w:p w14:paraId="6D576034" w14:textId="0E20481B" w:rsidR="00461507" w:rsidRDefault="00461507" w:rsidP="00461507">
      <w:pPr>
        <w:pStyle w:val="FCBullets"/>
      </w:pPr>
      <w:r>
        <w:t xml:space="preserve">He was one of three Acting Principal Lawyers employed by QSNTS and had been a solicitor on the record for the Kabi </w:t>
      </w:r>
      <w:proofErr w:type="spellStart"/>
      <w:r>
        <w:t>Kabi</w:t>
      </w:r>
      <w:proofErr w:type="spellEnd"/>
      <w:r>
        <w:t xml:space="preserve"> Claim since 6 January 2023. </w:t>
      </w:r>
    </w:p>
    <w:p w14:paraId="4C12AB18" w14:textId="77777777" w:rsidR="00461507" w:rsidRDefault="00461507" w:rsidP="00461507">
      <w:pPr>
        <w:pStyle w:val="FCBullets"/>
      </w:pPr>
      <w:r>
        <w:t xml:space="preserve">Mr Allbrook detailed the background of the Kabi </w:t>
      </w:r>
      <w:proofErr w:type="spellStart"/>
      <w:r>
        <w:t>Kabi</w:t>
      </w:r>
      <w:proofErr w:type="spellEnd"/>
      <w:r>
        <w:t xml:space="preserve"> Claim, noting that: </w:t>
      </w:r>
    </w:p>
    <w:p w14:paraId="033A8978" w14:textId="1F439CF2" w:rsidR="00461507" w:rsidRDefault="00461507" w:rsidP="00461507">
      <w:pPr>
        <w:pStyle w:val="FCBullets2"/>
      </w:pPr>
      <w:r>
        <w:t xml:space="preserve">On or about 3 November 2012 QSNTS received a request under </w:t>
      </w:r>
      <w:r w:rsidRPr="008308F3">
        <w:t>s 203BB</w:t>
      </w:r>
      <w:r>
        <w:t xml:space="preserve"> of </w:t>
      </w:r>
      <w:r w:rsidR="00A92A29">
        <w:t>the Native Title Act</w:t>
      </w:r>
      <w:r>
        <w:t xml:space="preserve"> to assist the Kabi </w:t>
      </w:r>
      <w:proofErr w:type="spellStart"/>
      <w:r>
        <w:t>Kabi</w:t>
      </w:r>
      <w:proofErr w:type="spellEnd"/>
      <w:r>
        <w:t xml:space="preserve"> </w:t>
      </w:r>
      <w:r w:rsidR="00D41D90">
        <w:t>A</w:t>
      </w:r>
      <w:r>
        <w:t xml:space="preserve">pplicant in a </w:t>
      </w:r>
      <w:r w:rsidR="004F5DBE">
        <w:t>N</w:t>
      </w:r>
      <w:r>
        <w:t xml:space="preserve">ative </w:t>
      </w:r>
      <w:r w:rsidR="004F5DBE">
        <w:t>T</w:t>
      </w:r>
      <w:r>
        <w:t xml:space="preserve">itle application. </w:t>
      </w:r>
    </w:p>
    <w:p w14:paraId="77B87A96" w14:textId="60BF5950" w:rsidR="00461507" w:rsidRDefault="00461507" w:rsidP="00461507">
      <w:pPr>
        <w:pStyle w:val="FCBullets2"/>
      </w:pPr>
      <w:r>
        <w:t xml:space="preserve">QSNTS officers had prepared and prosecuted the Kabi </w:t>
      </w:r>
      <w:proofErr w:type="spellStart"/>
      <w:r>
        <w:t>Kabi</w:t>
      </w:r>
      <w:proofErr w:type="spellEnd"/>
      <w:r>
        <w:t xml:space="preserve"> Claim since 2012 and collected evidence from Kabi </w:t>
      </w:r>
      <w:proofErr w:type="spellStart"/>
      <w:r>
        <w:t>Kabi</w:t>
      </w:r>
      <w:proofErr w:type="spellEnd"/>
      <w:r>
        <w:t xml:space="preserve"> People since 2013. </w:t>
      </w:r>
    </w:p>
    <w:p w14:paraId="7B43BCF5" w14:textId="0BCDC6D7" w:rsidR="00461507" w:rsidRDefault="00461507" w:rsidP="00461507">
      <w:pPr>
        <w:pStyle w:val="FCBullets2"/>
      </w:pPr>
      <w:r>
        <w:lastRenderedPageBreak/>
        <w:t xml:space="preserve">Considerable resources had been expended in negotiating with the parties towards a consent determination. </w:t>
      </w:r>
    </w:p>
    <w:p w14:paraId="70B50C7F" w14:textId="5605546D" w:rsidR="00461507" w:rsidRDefault="00461507" w:rsidP="00461507">
      <w:pPr>
        <w:pStyle w:val="FCBullets2"/>
      </w:pPr>
      <w:r>
        <w:t xml:space="preserve">Various tranches of evidence were provided to the State of Queensland in preparing and prosecuting the Kabi </w:t>
      </w:r>
      <w:proofErr w:type="spellStart"/>
      <w:r>
        <w:t>Kabi</w:t>
      </w:r>
      <w:proofErr w:type="spellEnd"/>
      <w:r>
        <w:t xml:space="preserve"> </w:t>
      </w:r>
      <w:r w:rsidR="0019144A">
        <w:t>C</w:t>
      </w:r>
      <w:r>
        <w:t xml:space="preserve">laim. </w:t>
      </w:r>
    </w:p>
    <w:p w14:paraId="6CAD49F6" w14:textId="3BB78EB3" w:rsidR="00461507" w:rsidRDefault="00461507" w:rsidP="00461507">
      <w:pPr>
        <w:pStyle w:val="FCBullets"/>
      </w:pPr>
      <w:r>
        <w:t xml:space="preserve">QSNTS maintained information barriers to ensure potential conflicts between claim groups could be managed. Mr Allbrook did not have access to </w:t>
      </w:r>
      <w:proofErr w:type="spellStart"/>
      <w:r>
        <w:t>Wakka</w:t>
      </w:r>
      <w:proofErr w:type="spellEnd"/>
      <w:r>
        <w:t xml:space="preserve"> </w:t>
      </w:r>
      <w:proofErr w:type="spellStart"/>
      <w:r>
        <w:t>Wakka</w:t>
      </w:r>
      <w:proofErr w:type="spellEnd"/>
      <w:r>
        <w:t xml:space="preserve"> Claim files and Mr Ricardo Martinez did not have access to the Kabi </w:t>
      </w:r>
      <w:proofErr w:type="spellStart"/>
      <w:r>
        <w:t>Kabi</w:t>
      </w:r>
      <w:proofErr w:type="spellEnd"/>
      <w:r>
        <w:t xml:space="preserve"> Claim file</w:t>
      </w:r>
      <w:r w:rsidR="00A81801">
        <w:t>s</w:t>
      </w:r>
      <w:r>
        <w:t xml:space="preserve">. </w:t>
      </w:r>
    </w:p>
    <w:p w14:paraId="4EFB5CE0" w14:textId="1F0F8270" w:rsidR="00461507" w:rsidRDefault="00461507" w:rsidP="00461507">
      <w:pPr>
        <w:pStyle w:val="FCBullets"/>
      </w:pPr>
      <w:r>
        <w:t xml:space="preserve">Mr Allbrook summarised the history of </w:t>
      </w:r>
      <w:r w:rsidR="004F5DBE">
        <w:t>N</w:t>
      </w:r>
      <w:r>
        <w:t xml:space="preserve">ative </w:t>
      </w:r>
      <w:r w:rsidR="004F5DBE">
        <w:t>T</w:t>
      </w:r>
      <w:r>
        <w:t xml:space="preserve">itle claims by the </w:t>
      </w:r>
      <w:proofErr w:type="spellStart"/>
      <w:r>
        <w:t>Wakka</w:t>
      </w:r>
      <w:proofErr w:type="spellEnd"/>
      <w:r>
        <w:t xml:space="preserve"> </w:t>
      </w:r>
      <w:proofErr w:type="spellStart"/>
      <w:r>
        <w:t>Wakka</w:t>
      </w:r>
      <w:proofErr w:type="spellEnd"/>
      <w:r>
        <w:t xml:space="preserve"> </w:t>
      </w:r>
      <w:r w:rsidR="00D74401">
        <w:t>P</w:t>
      </w:r>
      <w:r>
        <w:t>eople</w:t>
      </w:r>
      <w:r w:rsidR="00A81801">
        <w:t>,</w:t>
      </w:r>
      <w:r>
        <w:t xml:space="preserve"> to his knowledge, </w:t>
      </w:r>
      <w:r w:rsidR="00A81801">
        <w:t>including noting</w:t>
      </w:r>
      <w:r>
        <w:t xml:space="preserve"> that there had been </w:t>
      </w:r>
      <w:r w:rsidR="00A92A29">
        <w:t>eight</w:t>
      </w:r>
      <w:r>
        <w:t xml:space="preserve"> previous iterations of </w:t>
      </w:r>
      <w:proofErr w:type="spellStart"/>
      <w:r>
        <w:t>Wakka</w:t>
      </w:r>
      <w:proofErr w:type="spellEnd"/>
      <w:r>
        <w:t xml:space="preserve"> </w:t>
      </w:r>
      <w:proofErr w:type="spellStart"/>
      <w:r>
        <w:t>Wakka</w:t>
      </w:r>
      <w:proofErr w:type="spellEnd"/>
      <w:r>
        <w:t xml:space="preserve"> </w:t>
      </w:r>
      <w:r w:rsidR="004F5DBE">
        <w:t>N</w:t>
      </w:r>
      <w:r>
        <w:t xml:space="preserve">ative </w:t>
      </w:r>
      <w:r w:rsidR="004F5DBE">
        <w:t>T</w:t>
      </w:r>
      <w:r>
        <w:t xml:space="preserve">itle </w:t>
      </w:r>
      <w:r w:rsidR="0019144A">
        <w:t>C</w:t>
      </w:r>
      <w:r>
        <w:t>laims, the first of which was filed in December 1997:</w:t>
      </w:r>
    </w:p>
    <w:p w14:paraId="1C26D69E" w14:textId="3DA97FF9" w:rsidR="00461507" w:rsidRDefault="00461507" w:rsidP="00461507">
      <w:pPr>
        <w:pStyle w:val="FCBullets2"/>
      </w:pPr>
      <w:r>
        <w:t xml:space="preserve">Three </w:t>
      </w:r>
      <w:r w:rsidR="004F5DBE">
        <w:t>N</w:t>
      </w:r>
      <w:r>
        <w:t xml:space="preserve">ative </w:t>
      </w:r>
      <w:r w:rsidR="004F5DBE">
        <w:t>T</w:t>
      </w:r>
      <w:r>
        <w:t xml:space="preserve">itle claim applications brought by the </w:t>
      </w:r>
      <w:proofErr w:type="spellStart"/>
      <w:r>
        <w:t>Wakka</w:t>
      </w:r>
      <w:proofErr w:type="spellEnd"/>
      <w:r>
        <w:t xml:space="preserve"> </w:t>
      </w:r>
      <w:proofErr w:type="spellStart"/>
      <w:r>
        <w:t>Wakka</w:t>
      </w:r>
      <w:proofErr w:type="spellEnd"/>
      <w:r>
        <w:t xml:space="preserve"> </w:t>
      </w:r>
      <w:r w:rsidR="00D74401">
        <w:t>P</w:t>
      </w:r>
      <w:r>
        <w:t>eople ha</w:t>
      </w:r>
      <w:r w:rsidR="00E9428D">
        <w:t>d</w:t>
      </w:r>
      <w:r>
        <w:t xml:space="preserve"> resulted in approved determinations of </w:t>
      </w:r>
      <w:r w:rsidR="004F5DBE">
        <w:t>N</w:t>
      </w:r>
      <w:r>
        <w:t xml:space="preserve">ative </w:t>
      </w:r>
      <w:r w:rsidR="004F5DBE">
        <w:t>T</w:t>
      </w:r>
      <w:r>
        <w:t xml:space="preserve">itle, comprising the </w:t>
      </w:r>
      <w:proofErr w:type="spellStart"/>
      <w:r>
        <w:t>Wakka</w:t>
      </w:r>
      <w:proofErr w:type="spellEnd"/>
      <w:r>
        <w:t xml:space="preserve"> </w:t>
      </w:r>
      <w:proofErr w:type="spellStart"/>
      <w:r>
        <w:t>Wakka</w:t>
      </w:r>
      <w:proofErr w:type="spellEnd"/>
      <w:r>
        <w:t xml:space="preserve"> #3 and </w:t>
      </w:r>
      <w:proofErr w:type="spellStart"/>
      <w:r>
        <w:t>Wakka</w:t>
      </w:r>
      <w:proofErr w:type="spellEnd"/>
      <w:r>
        <w:t xml:space="preserve"> </w:t>
      </w:r>
      <w:proofErr w:type="spellStart"/>
      <w:r>
        <w:t>Wakka</w:t>
      </w:r>
      <w:proofErr w:type="spellEnd"/>
      <w:r>
        <w:t xml:space="preserve"> #4 determinations. </w:t>
      </w:r>
    </w:p>
    <w:p w14:paraId="19042BB1" w14:textId="449EC1CE" w:rsidR="00461507" w:rsidRDefault="00461507" w:rsidP="00461507">
      <w:pPr>
        <w:pStyle w:val="FCBullets2"/>
      </w:pPr>
      <w:r>
        <w:t xml:space="preserve">The eastern boundary of the </w:t>
      </w:r>
      <w:proofErr w:type="spellStart"/>
      <w:r>
        <w:t>Wakka</w:t>
      </w:r>
      <w:proofErr w:type="spellEnd"/>
      <w:r>
        <w:t xml:space="preserve"> </w:t>
      </w:r>
      <w:proofErr w:type="spellStart"/>
      <w:r>
        <w:t>Wakka</w:t>
      </w:r>
      <w:proofErr w:type="spellEnd"/>
      <w:r>
        <w:t xml:space="preserve"> </w:t>
      </w:r>
      <w:r w:rsidR="00E9428D">
        <w:t>C</w:t>
      </w:r>
      <w:r>
        <w:t xml:space="preserve">laims </w:t>
      </w:r>
      <w:r w:rsidR="00E9428D">
        <w:t>was</w:t>
      </w:r>
      <w:r>
        <w:t xml:space="preserve"> contiguous to the western boundary of the Kabi </w:t>
      </w:r>
      <w:proofErr w:type="spellStart"/>
      <w:r>
        <w:t>Kabi</w:t>
      </w:r>
      <w:proofErr w:type="spellEnd"/>
      <w:r>
        <w:t xml:space="preserve"> </w:t>
      </w:r>
      <w:r w:rsidR="0019144A">
        <w:t>C</w:t>
      </w:r>
      <w:r>
        <w:t xml:space="preserve">laim filed in 2013. </w:t>
      </w:r>
    </w:p>
    <w:p w14:paraId="500CD2EE" w14:textId="093399C7" w:rsidR="00461507" w:rsidRDefault="00E9428D" w:rsidP="00461507">
      <w:pPr>
        <w:pStyle w:val="FCBullets2"/>
      </w:pPr>
      <w:r>
        <w:t xml:space="preserve">The </w:t>
      </w:r>
      <w:proofErr w:type="spellStart"/>
      <w:r w:rsidR="00461507">
        <w:t>Wakka</w:t>
      </w:r>
      <w:proofErr w:type="spellEnd"/>
      <w:r w:rsidR="00461507">
        <w:t xml:space="preserve"> </w:t>
      </w:r>
      <w:proofErr w:type="spellStart"/>
      <w:r w:rsidR="00461507">
        <w:t>Wakka</w:t>
      </w:r>
      <w:proofErr w:type="spellEnd"/>
      <w:r w:rsidR="00461507">
        <w:t xml:space="preserve"> #3</w:t>
      </w:r>
      <w:r>
        <w:t xml:space="preserve"> </w:t>
      </w:r>
      <w:r w:rsidR="0019144A">
        <w:t>C</w:t>
      </w:r>
      <w:r>
        <w:t>laim</w:t>
      </w:r>
      <w:r w:rsidR="00461507">
        <w:t xml:space="preserve"> and its previous iterations never included any part of the disputed area. </w:t>
      </w:r>
    </w:p>
    <w:p w14:paraId="1704E60E" w14:textId="2ACB0A40" w:rsidR="00461507" w:rsidRDefault="00461507" w:rsidP="00461507">
      <w:pPr>
        <w:pStyle w:val="FCBullets"/>
      </w:pPr>
      <w:r>
        <w:t xml:space="preserve">Mr Allbrook summarised the history of the </w:t>
      </w:r>
      <w:r w:rsidR="004F5DBE">
        <w:t>N</w:t>
      </w:r>
      <w:r>
        <w:t xml:space="preserve">ative </w:t>
      </w:r>
      <w:r w:rsidR="004F5DBE">
        <w:t>T</w:t>
      </w:r>
      <w:r>
        <w:t xml:space="preserve">itle claims by the Kabi </w:t>
      </w:r>
      <w:proofErr w:type="spellStart"/>
      <w:r>
        <w:t>Kabi</w:t>
      </w:r>
      <w:proofErr w:type="spellEnd"/>
      <w:r>
        <w:t xml:space="preserve"> </w:t>
      </w:r>
      <w:r w:rsidR="00D74401">
        <w:t>P</w:t>
      </w:r>
      <w:r>
        <w:t xml:space="preserve">eople, including noting that there had been multiple previous iterations of Kabi </w:t>
      </w:r>
      <w:proofErr w:type="spellStart"/>
      <w:r>
        <w:t>Kabi</w:t>
      </w:r>
      <w:proofErr w:type="spellEnd"/>
      <w:r>
        <w:t xml:space="preserve"> </w:t>
      </w:r>
      <w:r w:rsidR="004F5DBE">
        <w:t>N</w:t>
      </w:r>
      <w:r>
        <w:t xml:space="preserve">ative </w:t>
      </w:r>
      <w:r w:rsidR="004F5DBE">
        <w:t>T</w:t>
      </w:r>
      <w:r>
        <w:t xml:space="preserve">itle </w:t>
      </w:r>
      <w:r w:rsidR="00A81801">
        <w:t>C</w:t>
      </w:r>
      <w:r>
        <w:t>laims, the first of which was filed in June 1998. He further deposed:</w:t>
      </w:r>
    </w:p>
    <w:p w14:paraId="4567BB62" w14:textId="3E020A57" w:rsidR="00461507" w:rsidRDefault="00461507" w:rsidP="00461507">
      <w:pPr>
        <w:pStyle w:val="Quote1"/>
        <w:ind w:left="1440" w:hanging="703"/>
      </w:pPr>
      <w:r>
        <w:t>27.</w:t>
      </w:r>
      <w:r>
        <w:tab/>
        <w:t xml:space="preserve">Based on my review of the documents filed in the Court, each of the times the Kabi </w:t>
      </w:r>
      <w:proofErr w:type="spellStart"/>
      <w:r>
        <w:t>Kabi</w:t>
      </w:r>
      <w:proofErr w:type="spellEnd"/>
      <w:r>
        <w:t xml:space="preserve"> Claim was notified </w:t>
      </w:r>
      <w:r w:rsidR="001D1D44">
        <w:t>…</w:t>
      </w:r>
      <w:r>
        <w:t xml:space="preserve"> the western boundary of the claim has remained the same. </w:t>
      </w:r>
    </w:p>
    <w:p w14:paraId="378C669C" w14:textId="6F538717" w:rsidR="00461507" w:rsidRDefault="00461507" w:rsidP="00461507">
      <w:pPr>
        <w:pStyle w:val="Quote1"/>
        <w:ind w:left="1440" w:hanging="703"/>
      </w:pPr>
      <w:r>
        <w:t xml:space="preserve">28. </w:t>
      </w:r>
      <w:r>
        <w:tab/>
        <w:t xml:space="preserve">The first tranche of connection evidence was provided to the State of Queensland in 2013. On 20 July 2016, the State of Queensland confirmed it was prepared to enter substantive negotiations for a consent determination. Some amendments to the Kabi </w:t>
      </w:r>
      <w:proofErr w:type="spellStart"/>
      <w:r>
        <w:t>Kabi</w:t>
      </w:r>
      <w:proofErr w:type="spellEnd"/>
      <w:r>
        <w:t xml:space="preserve"> Claim</w:t>
      </w:r>
      <w:r w:rsidR="001D1D44">
        <w:t>…</w:t>
      </w:r>
      <w:r>
        <w:t xml:space="preserve"> were undertaken </w:t>
      </w:r>
      <w:proofErr w:type="gramStart"/>
      <w:r>
        <w:t>as a result of</w:t>
      </w:r>
      <w:proofErr w:type="gramEnd"/>
      <w:r>
        <w:t xml:space="preserve"> the negotiations with the State. </w:t>
      </w:r>
    </w:p>
    <w:p w14:paraId="20493781" w14:textId="0DC2B8D2" w:rsidR="00461507" w:rsidRDefault="00461507" w:rsidP="00461507">
      <w:pPr>
        <w:pStyle w:val="Quote1"/>
        <w:ind w:left="1440" w:hanging="703"/>
      </w:pPr>
      <w:r>
        <w:t xml:space="preserve">29. </w:t>
      </w:r>
      <w:r>
        <w:tab/>
        <w:t xml:space="preserve">The Kabi </w:t>
      </w:r>
      <w:proofErr w:type="spellStart"/>
      <w:r>
        <w:t>Kabi</w:t>
      </w:r>
      <w:proofErr w:type="spellEnd"/>
      <w:r>
        <w:t xml:space="preserve"> Claim has been in active case management since around 2016 and has otherwise been progressing in accordance with a timetable for progressing matters towards consent determination since 29 September 2017</w:t>
      </w:r>
      <w:r w:rsidR="001D1D44">
        <w:t xml:space="preserve">. </w:t>
      </w:r>
    </w:p>
    <w:p w14:paraId="3461E257" w14:textId="2BF72304" w:rsidR="001D1D44" w:rsidRDefault="001D1D44" w:rsidP="00461507">
      <w:pPr>
        <w:pStyle w:val="Quote1"/>
        <w:ind w:left="1440" w:hanging="703"/>
      </w:pPr>
      <w:r>
        <w:t>…</w:t>
      </w:r>
    </w:p>
    <w:p w14:paraId="33E3189F" w14:textId="3E25B78F" w:rsidR="00461507" w:rsidRDefault="00461507" w:rsidP="00461507">
      <w:pPr>
        <w:pStyle w:val="Quote1"/>
        <w:ind w:left="1440" w:hanging="703"/>
      </w:pPr>
      <w:r>
        <w:t xml:space="preserve">35. </w:t>
      </w:r>
      <w:r>
        <w:tab/>
        <w:t xml:space="preserve">The only steps which remain in relation to the implementation of the timetable … relate to the execution of the 87A agreement and Tenure </w:t>
      </w:r>
      <w:r w:rsidR="00AA7F1E">
        <w:t>Resolution</w:t>
      </w:r>
      <w:r>
        <w:t xml:space="preserve"> ILUA, filing of submissions and setting a date for the consent determination hearing. </w:t>
      </w:r>
    </w:p>
    <w:p w14:paraId="16D480D5" w14:textId="256E27C1" w:rsidR="001D1D44" w:rsidRDefault="001D1D44" w:rsidP="00461507">
      <w:pPr>
        <w:pStyle w:val="Quote1"/>
        <w:ind w:left="1440" w:hanging="703"/>
      </w:pPr>
      <w:r>
        <w:t>…</w:t>
      </w:r>
    </w:p>
    <w:p w14:paraId="2A344D8D" w14:textId="481D1790" w:rsidR="00461507" w:rsidRDefault="00461507" w:rsidP="00461507">
      <w:pPr>
        <w:pStyle w:val="Quote1"/>
        <w:ind w:left="1440" w:hanging="703"/>
      </w:pPr>
      <w:r>
        <w:lastRenderedPageBreak/>
        <w:t xml:space="preserve">38. </w:t>
      </w:r>
      <w:r>
        <w:tab/>
        <w:t>On 17 March 2023, I caused to be issued a public notice for an authorisation meeting and information sessions for the section 87A agreement and Tenure Resolution ILUA</w:t>
      </w:r>
      <w:r w:rsidR="001D1D44">
        <w:t>.</w:t>
      </w:r>
      <w:r>
        <w:t xml:space="preserve"> This notice was published on 22 March 2023 in the </w:t>
      </w:r>
      <w:r w:rsidRPr="00F86A4F">
        <w:rPr>
          <w:i/>
          <w:iCs/>
        </w:rPr>
        <w:t>Koori Mail</w:t>
      </w:r>
      <w:r>
        <w:t xml:space="preserve">. In accordance with the timetable, an information session and authorisation meeting </w:t>
      </w:r>
      <w:proofErr w:type="gramStart"/>
      <w:r>
        <w:t>was</w:t>
      </w:r>
      <w:proofErr w:type="gramEnd"/>
      <w:r>
        <w:t xml:space="preserve"> held in Caloundra over three days on 14-16 April 2023 (</w:t>
      </w:r>
      <w:r w:rsidRPr="00F86A4F">
        <w:rPr>
          <w:b/>
          <w:bCs/>
        </w:rPr>
        <w:t>First Authorisation Meeting</w:t>
      </w:r>
      <w:r>
        <w:t>)</w:t>
      </w:r>
      <w:r w:rsidR="00544E1B">
        <w:t xml:space="preserve"> </w:t>
      </w:r>
      <w:r w:rsidR="001D1D44">
        <w:t>…</w:t>
      </w:r>
    </w:p>
    <w:p w14:paraId="338FE022" w14:textId="1A006AF4" w:rsidR="00461507" w:rsidRDefault="00461507" w:rsidP="00461507">
      <w:pPr>
        <w:pStyle w:val="Quote1"/>
        <w:ind w:left="1440" w:hanging="703"/>
      </w:pPr>
      <w:r>
        <w:t xml:space="preserve">39. </w:t>
      </w:r>
      <w:r>
        <w:tab/>
        <w:t xml:space="preserve">At the First Authorisation Meeting the Kabi </w:t>
      </w:r>
      <w:proofErr w:type="spellStart"/>
      <w:r>
        <w:t>Kabi</w:t>
      </w:r>
      <w:proofErr w:type="spellEnd"/>
      <w:r>
        <w:t xml:space="preserve"> People authorised the section 87A agreement with the State of Queensland and the other respondent parties, authorised the making of an Indigenous Land Use Agreement with the State of Queensland to resolve tenure issues </w:t>
      </w:r>
      <w:r w:rsidR="001D1D44">
        <w:t>…</w:t>
      </w:r>
      <w:r>
        <w:t xml:space="preserve"> and nominated Kabi </w:t>
      </w:r>
      <w:proofErr w:type="spellStart"/>
      <w:r>
        <w:t>Kabi</w:t>
      </w:r>
      <w:proofErr w:type="spellEnd"/>
      <w:r>
        <w:t xml:space="preserve"> Peoples Aboriginal Corporation (ICN: 8996) to be the prescribed body corporate upon a determination of native title being made. Significant work was done to establish a PBC between 2018-2022 and QSNTS facilitated a series of workshops relating to the rule book of this corporation on:</w:t>
      </w:r>
    </w:p>
    <w:p w14:paraId="31963DE3" w14:textId="2D7B4F39" w:rsidR="00461507" w:rsidRDefault="00461507" w:rsidP="0008021F">
      <w:pPr>
        <w:pStyle w:val="Quote2"/>
      </w:pPr>
      <w:r>
        <w:t xml:space="preserve">(a) </w:t>
      </w:r>
      <w:r w:rsidR="001D1D44">
        <w:tab/>
      </w:r>
      <w:r>
        <w:t xml:space="preserve">3 September 2022 in </w:t>
      </w:r>
      <w:proofErr w:type="gramStart"/>
      <w:r>
        <w:t>Petrie;</w:t>
      </w:r>
      <w:proofErr w:type="gramEnd"/>
    </w:p>
    <w:p w14:paraId="6BD0F685" w14:textId="7EBF30F4" w:rsidR="00461507" w:rsidRDefault="00461507" w:rsidP="0008021F">
      <w:pPr>
        <w:pStyle w:val="Quote2"/>
      </w:pPr>
      <w:r>
        <w:t xml:space="preserve">(b) </w:t>
      </w:r>
      <w:r w:rsidR="001D1D44">
        <w:tab/>
      </w:r>
      <w:r>
        <w:t>17 September 2022 in Kilkivan; and</w:t>
      </w:r>
    </w:p>
    <w:p w14:paraId="4A8E29FA" w14:textId="4BEF3817" w:rsidR="00461507" w:rsidRDefault="00461507" w:rsidP="0008021F">
      <w:pPr>
        <w:pStyle w:val="Quote2"/>
      </w:pPr>
      <w:r>
        <w:t xml:space="preserve">(c) </w:t>
      </w:r>
      <w:r w:rsidR="001D1D44">
        <w:tab/>
      </w:r>
      <w:r>
        <w:t>18 September 2022 in Nambour.</w:t>
      </w:r>
    </w:p>
    <w:p w14:paraId="4AED37C2" w14:textId="77777777" w:rsidR="00461507" w:rsidRDefault="00461507" w:rsidP="0008021F">
      <w:pPr>
        <w:pStyle w:val="Quote2"/>
      </w:pPr>
      <w:r>
        <w:t>These workshops had a budget of $12,500.00 and the cost of the First Authorisation Meeting was $24,863.32.</w:t>
      </w:r>
    </w:p>
    <w:p w14:paraId="0980E273" w14:textId="474A80C2" w:rsidR="00461507" w:rsidRDefault="00461507" w:rsidP="0008021F">
      <w:pPr>
        <w:pStyle w:val="Quote1"/>
        <w:ind w:left="1440" w:hanging="703"/>
      </w:pPr>
      <w:r>
        <w:t>40.</w:t>
      </w:r>
      <w:r w:rsidR="0008021F">
        <w:tab/>
      </w:r>
      <w:r>
        <w:t xml:space="preserve">At the start of June 2023, the Applicant had completed the substantive steps required under the Federal Court Timetable, including authorising the section 87A agreement, Tenure Resolution ILUA and nominating the PBC and the Kabi </w:t>
      </w:r>
      <w:proofErr w:type="spellStart"/>
      <w:r>
        <w:t>Kabi</w:t>
      </w:r>
      <w:proofErr w:type="spellEnd"/>
      <w:r>
        <w:t xml:space="preserve"> claim was expected to be set down for a consent determination in July 2023.</w:t>
      </w:r>
    </w:p>
    <w:p w14:paraId="307C0881" w14:textId="2A8EADC7" w:rsidR="00461507" w:rsidRDefault="00461507" w:rsidP="0008021F">
      <w:pPr>
        <w:pStyle w:val="Quote1"/>
        <w:ind w:left="1440" w:hanging="703"/>
      </w:pPr>
      <w:r>
        <w:t xml:space="preserve">41. </w:t>
      </w:r>
      <w:r w:rsidR="0008021F">
        <w:tab/>
      </w:r>
      <w:r>
        <w:t xml:space="preserve">On 14 June 2023, the Federal Court of Australia made orders to join Mr Luke Barrowcliffe and Ms Nai </w:t>
      </w:r>
      <w:proofErr w:type="spellStart"/>
      <w:r>
        <w:t>Nai</w:t>
      </w:r>
      <w:proofErr w:type="spellEnd"/>
      <w:r>
        <w:t xml:space="preserve"> Bird to the Kabi </w:t>
      </w:r>
      <w:proofErr w:type="spellStart"/>
      <w:r>
        <w:t>Kabi</w:t>
      </w:r>
      <w:proofErr w:type="spellEnd"/>
      <w:r>
        <w:t xml:space="preserve"> claim as indigenous respondents to an area identified by Mr Barrowcliffe in his affidavit and referred to in this affidavit as the "</w:t>
      </w:r>
      <w:r w:rsidRPr="00F86A4F">
        <w:rPr>
          <w:b/>
          <w:bCs/>
        </w:rPr>
        <w:t>Disputed Area</w:t>
      </w:r>
      <w:r>
        <w:t>"</w:t>
      </w:r>
      <w:r w:rsidRPr="00201EC9">
        <w:t xml:space="preserve"> </w:t>
      </w:r>
      <w:r>
        <w:t xml:space="preserve">This was recorded in </w:t>
      </w:r>
      <w:r w:rsidRPr="00201EC9">
        <w:rPr>
          <w:i/>
          <w:iCs/>
        </w:rPr>
        <w:t xml:space="preserve">Douglas on behalf of the Kabi </w:t>
      </w:r>
      <w:proofErr w:type="spellStart"/>
      <w:r w:rsidRPr="00201EC9">
        <w:rPr>
          <w:i/>
          <w:iCs/>
        </w:rPr>
        <w:t>Kabi</w:t>
      </w:r>
      <w:proofErr w:type="spellEnd"/>
      <w:r w:rsidRPr="00201EC9">
        <w:rPr>
          <w:i/>
          <w:iCs/>
        </w:rPr>
        <w:t xml:space="preserve"> First Nation Traditional Owners Native Title Claim Group v' State of Queensland</w:t>
      </w:r>
      <w:r>
        <w:t xml:space="preserve"> [2023] FCA 615.</w:t>
      </w:r>
    </w:p>
    <w:p w14:paraId="215F1595" w14:textId="77777777" w:rsidR="00461507" w:rsidRDefault="00461507" w:rsidP="00461507">
      <w:pPr>
        <w:pStyle w:val="FCBullets"/>
      </w:pPr>
      <w:r>
        <w:t xml:space="preserve">Mr Allbrook gave a detailed account of the history of the Tenure Resolution ILUA from the start of negotiation in June 2019 to the time of the affidavit noting that: </w:t>
      </w:r>
    </w:p>
    <w:p w14:paraId="57CBAB00" w14:textId="027B7397" w:rsidR="00461507" w:rsidRDefault="00461507" w:rsidP="00461507">
      <w:pPr>
        <w:pStyle w:val="FCBullets2"/>
      </w:pPr>
      <w:r>
        <w:t>The State ha</w:t>
      </w:r>
      <w:r w:rsidR="0008021F">
        <w:t>d</w:t>
      </w:r>
      <w:r>
        <w:t xml:space="preserve"> indicated that its consent to a determination of </w:t>
      </w:r>
      <w:r w:rsidR="004F5DBE">
        <w:t>N</w:t>
      </w:r>
      <w:r>
        <w:t xml:space="preserve">ative </w:t>
      </w:r>
      <w:r w:rsidR="004F5DBE">
        <w:t>T</w:t>
      </w:r>
      <w:r>
        <w:t xml:space="preserve">itle for the Kabi </w:t>
      </w:r>
      <w:proofErr w:type="spellStart"/>
      <w:r>
        <w:t>Kabi</w:t>
      </w:r>
      <w:proofErr w:type="spellEnd"/>
      <w:r>
        <w:t xml:space="preserve"> People </w:t>
      </w:r>
      <w:r w:rsidR="00A81801">
        <w:t>wa</w:t>
      </w:r>
      <w:r>
        <w:t>s conditional upon the registration of the Tenure Resolution ILUA.</w:t>
      </w:r>
    </w:p>
    <w:p w14:paraId="3B6C0FD8" w14:textId="0361974E" w:rsidR="00461507" w:rsidRDefault="00461507" w:rsidP="00461507">
      <w:pPr>
        <w:pStyle w:val="FCBullets2"/>
      </w:pPr>
      <w:r>
        <w:t>A final version of the Tenure Resolution ILUA which reflected the in-</w:t>
      </w:r>
      <w:proofErr w:type="gramStart"/>
      <w:r>
        <w:t>principle</w:t>
      </w:r>
      <w:proofErr w:type="gramEnd"/>
      <w:r>
        <w:t xml:space="preserve"> agreement of the </w:t>
      </w:r>
      <w:r w:rsidR="004002C0">
        <w:t xml:space="preserve">Kabi </w:t>
      </w:r>
      <w:proofErr w:type="spellStart"/>
      <w:r w:rsidR="004002C0">
        <w:t>Kabi</w:t>
      </w:r>
      <w:proofErr w:type="spellEnd"/>
      <w:r w:rsidR="004002C0">
        <w:t xml:space="preserve"> </w:t>
      </w:r>
      <w:r>
        <w:t>Applicant and the State of Queensland was reached on 7 October 2022.</w:t>
      </w:r>
    </w:p>
    <w:p w14:paraId="69283466" w14:textId="6B71B7DC" w:rsidR="00461507" w:rsidRDefault="0008021F" w:rsidP="004002C0">
      <w:pPr>
        <w:pStyle w:val="FCBullets"/>
      </w:pPr>
      <w:r>
        <w:t>At p</w:t>
      </w:r>
      <w:r w:rsidR="00461507">
        <w:t>ara</w:t>
      </w:r>
      <w:r>
        <w:t>s</w:t>
      </w:r>
      <w:r w:rsidR="00461507">
        <w:t xml:space="preserve"> </w:t>
      </w:r>
      <w:r w:rsidR="00F52BE3">
        <w:t>5</w:t>
      </w:r>
      <w:r w:rsidR="00461507">
        <w:t xml:space="preserve">2 </w:t>
      </w:r>
      <w:r w:rsidR="00A81801">
        <w:t>–</w:t>
      </w:r>
      <w:r w:rsidR="00461507">
        <w:t xml:space="preserve"> 55</w:t>
      </w:r>
      <w:r w:rsidR="00A81801">
        <w:t>,</w:t>
      </w:r>
      <w:r w:rsidR="00461507">
        <w:t xml:space="preserve"> Mr Allbrook provided a summary of the steps taken to amend the ILUA after the joinder of </w:t>
      </w:r>
      <w:r w:rsidR="00A81801">
        <w:t>Mr and Ms</w:t>
      </w:r>
      <w:r w:rsidR="00461507">
        <w:t xml:space="preserve"> Barrowcliffe. </w:t>
      </w:r>
      <w:r>
        <w:t>He further deposed:</w:t>
      </w:r>
    </w:p>
    <w:p w14:paraId="466F2337" w14:textId="2AB683FB" w:rsidR="00461507" w:rsidRDefault="00461507" w:rsidP="00F86A4F">
      <w:pPr>
        <w:pStyle w:val="Quote2"/>
        <w:ind w:left="2160" w:hanging="720"/>
      </w:pPr>
      <w:r>
        <w:t xml:space="preserve">56. </w:t>
      </w:r>
      <w:r w:rsidR="00304F8F">
        <w:tab/>
      </w:r>
      <w:r>
        <w:t xml:space="preserve">On 26 October 2023, I asked Mr Jeff Harris to provide an assessment </w:t>
      </w:r>
      <w:r>
        <w:lastRenderedPageBreak/>
        <w:t xml:space="preserve">of what land would be removed from the Tenure Resolution ILUA if Mr Kitson's joinder application was to be successful. Based on the map contained in Mr Kitson's affidavit </w:t>
      </w:r>
      <w:r w:rsidR="00304F8F">
        <w:t>…</w:t>
      </w:r>
      <w:r>
        <w:t xml:space="preserve">, Mr Harris confirmed to me that this would exclude 279 parcels of land from the Tenure Resolution ILUA </w:t>
      </w:r>
      <w:proofErr w:type="gramStart"/>
      <w:r>
        <w:t>and also</w:t>
      </w:r>
      <w:proofErr w:type="gramEnd"/>
      <w:r>
        <w:t xml:space="preserve"> confirmed to me that:</w:t>
      </w:r>
    </w:p>
    <w:p w14:paraId="30A6DFFB" w14:textId="25511DC4" w:rsidR="00461507" w:rsidRDefault="00461507" w:rsidP="00F86A4F">
      <w:pPr>
        <w:pStyle w:val="Quote3"/>
        <w:ind w:left="2880" w:hanging="720"/>
      </w:pPr>
      <w:r>
        <w:t xml:space="preserve">(a) </w:t>
      </w:r>
      <w:r w:rsidR="00304F8F">
        <w:tab/>
      </w:r>
      <w:r>
        <w:t>the Barrowcliffe joinder area comprised 12% of the claim area scheduled for consent determination; and</w:t>
      </w:r>
    </w:p>
    <w:p w14:paraId="0CEB6259" w14:textId="1B67AC50" w:rsidR="00461507" w:rsidRDefault="00461507" w:rsidP="00F86A4F">
      <w:pPr>
        <w:pStyle w:val="Quote3"/>
        <w:ind w:left="2880" w:hanging="720"/>
      </w:pPr>
      <w:r>
        <w:t xml:space="preserve">(b) </w:t>
      </w:r>
      <w:r w:rsidR="00304F8F">
        <w:tab/>
      </w:r>
      <w:r>
        <w:t>the proposed Kitson joinder area comprises 49% of the claim area scheduled for consent determination.</w:t>
      </w:r>
    </w:p>
    <w:p w14:paraId="3D28B2B8" w14:textId="2471A18C" w:rsidR="00461507" w:rsidRDefault="00461507" w:rsidP="00461507">
      <w:pPr>
        <w:pStyle w:val="FCBullets"/>
      </w:pPr>
      <w:r>
        <w:t xml:space="preserve">Mr Allbrook summarised the funding expended by QSNTS in prosecuting and preparing the Kabi </w:t>
      </w:r>
      <w:proofErr w:type="spellStart"/>
      <w:r>
        <w:t>Kabi</w:t>
      </w:r>
      <w:proofErr w:type="spellEnd"/>
      <w:r>
        <w:t xml:space="preserve"> </w:t>
      </w:r>
      <w:r w:rsidR="00F52BE3">
        <w:t>C</w:t>
      </w:r>
      <w:r>
        <w:t xml:space="preserve">laim in </w:t>
      </w:r>
      <w:r w:rsidR="004002C0">
        <w:t>paras</w:t>
      </w:r>
      <w:r>
        <w:t xml:space="preserve"> 57 </w:t>
      </w:r>
      <w:r w:rsidR="00A81801">
        <w:t>-</w:t>
      </w:r>
      <w:r>
        <w:t xml:space="preserve"> 59</w:t>
      </w:r>
      <w:r w:rsidR="0008021F">
        <w:t>.</w:t>
      </w:r>
    </w:p>
    <w:p w14:paraId="5D5D1422" w14:textId="39F56A58" w:rsidR="00461507" w:rsidRDefault="00461507" w:rsidP="00461507">
      <w:pPr>
        <w:pStyle w:val="FCBullets"/>
      </w:pPr>
      <w:r>
        <w:t xml:space="preserve">Mr Allbrook detailed the engagement with the </w:t>
      </w:r>
      <w:proofErr w:type="spellStart"/>
      <w:r>
        <w:t>Wakka</w:t>
      </w:r>
      <w:proofErr w:type="spellEnd"/>
      <w:r>
        <w:t xml:space="preserve"> </w:t>
      </w:r>
      <w:proofErr w:type="spellStart"/>
      <w:r>
        <w:t>Wakka</w:t>
      </w:r>
      <w:proofErr w:type="spellEnd"/>
      <w:r>
        <w:t xml:space="preserve"> </w:t>
      </w:r>
      <w:r w:rsidR="00D74401">
        <w:t>P</w:t>
      </w:r>
      <w:r>
        <w:t xml:space="preserve">eople in relation to the Kabi </w:t>
      </w:r>
      <w:proofErr w:type="spellStart"/>
      <w:r>
        <w:t>Kabi</w:t>
      </w:r>
      <w:proofErr w:type="spellEnd"/>
      <w:r>
        <w:t xml:space="preserve"> Claim </w:t>
      </w:r>
      <w:r w:rsidR="0008021F">
        <w:t>including</w:t>
      </w:r>
      <w:r>
        <w:t xml:space="preserve"> that: </w:t>
      </w:r>
    </w:p>
    <w:p w14:paraId="56DA4DA4" w14:textId="16FD9746" w:rsidR="00461507" w:rsidRDefault="00461507" w:rsidP="00461507">
      <w:pPr>
        <w:pStyle w:val="FCBullets2"/>
      </w:pPr>
      <w:r>
        <w:t xml:space="preserve">There were mediation sessions between members of the </w:t>
      </w:r>
      <w:proofErr w:type="spellStart"/>
      <w:r>
        <w:t>Wakka</w:t>
      </w:r>
      <w:proofErr w:type="spellEnd"/>
      <w:r>
        <w:t xml:space="preserve"> </w:t>
      </w:r>
      <w:proofErr w:type="spellStart"/>
      <w:r>
        <w:t>Wakka</w:t>
      </w:r>
      <w:proofErr w:type="spellEnd"/>
      <w:r>
        <w:t xml:space="preserve"> and Kabi </w:t>
      </w:r>
      <w:proofErr w:type="spellStart"/>
      <w:r>
        <w:t>Kabi</w:t>
      </w:r>
      <w:proofErr w:type="spellEnd"/>
      <w:r>
        <w:t xml:space="preserve"> </w:t>
      </w:r>
      <w:r w:rsidR="00D74401">
        <w:t>P</w:t>
      </w:r>
      <w:r>
        <w:t>eople</w:t>
      </w:r>
      <w:r w:rsidR="00F06C66">
        <w:t>s</w:t>
      </w:r>
      <w:r>
        <w:t xml:space="preserve"> held in May and October of 2014 in Kilkivan. </w:t>
      </w:r>
    </w:p>
    <w:p w14:paraId="0FE17EFF" w14:textId="19A12216" w:rsidR="00461507" w:rsidRDefault="00461507" w:rsidP="00461507">
      <w:pPr>
        <w:pStyle w:val="FCBullets2"/>
      </w:pPr>
      <w:r>
        <w:t xml:space="preserve">In July 2016 </w:t>
      </w:r>
      <w:r w:rsidR="00304F8F">
        <w:t xml:space="preserve">the </w:t>
      </w:r>
      <w:proofErr w:type="spellStart"/>
      <w:r>
        <w:t>Wakka</w:t>
      </w:r>
      <w:proofErr w:type="spellEnd"/>
      <w:r>
        <w:t xml:space="preserve"> </w:t>
      </w:r>
      <w:proofErr w:type="spellStart"/>
      <w:r>
        <w:t>Wakka</w:t>
      </w:r>
      <w:proofErr w:type="spellEnd"/>
      <w:r w:rsidR="00304F8F">
        <w:t xml:space="preserve"> </w:t>
      </w:r>
      <w:r w:rsidR="00D74401">
        <w:t>P</w:t>
      </w:r>
      <w:r w:rsidR="00304F8F">
        <w:t>eople,</w:t>
      </w:r>
      <w:r>
        <w:t xml:space="preserve"> by </w:t>
      </w:r>
      <w:r w:rsidR="00304F8F">
        <w:t xml:space="preserve">their </w:t>
      </w:r>
      <w:r>
        <w:t>solicitor Mr Tim Wishar</w:t>
      </w:r>
      <w:r w:rsidR="004002C0">
        <w:t>t</w:t>
      </w:r>
      <w:r w:rsidR="00304F8F">
        <w:t>,</w:t>
      </w:r>
      <w:r>
        <w:t xml:space="preserve"> sent correspondence to the Kabi </w:t>
      </w:r>
      <w:proofErr w:type="spellStart"/>
      <w:r>
        <w:t>Kabi</w:t>
      </w:r>
      <w:proofErr w:type="spellEnd"/>
      <w:r>
        <w:t xml:space="preserve"> solicitor requesting that the mediation process be re-enlivened. </w:t>
      </w:r>
    </w:p>
    <w:p w14:paraId="58D1BE1F" w14:textId="364F3F58" w:rsidR="00461507" w:rsidRDefault="00461507" w:rsidP="00461507">
      <w:pPr>
        <w:pStyle w:val="FCBullets2"/>
      </w:pPr>
      <w:r>
        <w:t>To his knowledge</w:t>
      </w:r>
      <w:r w:rsidR="00A81801">
        <w:t>,</w:t>
      </w:r>
      <w:r>
        <w:t xml:space="preserve"> there were no further representations to QSNTS attempting to re-enliven mediation in the period from 2016 to 2023. </w:t>
      </w:r>
    </w:p>
    <w:p w14:paraId="0177A207" w14:textId="193DD163" w:rsidR="00461507" w:rsidRDefault="00461507" w:rsidP="00461507">
      <w:pPr>
        <w:pStyle w:val="FCBullets2"/>
      </w:pPr>
      <w:r>
        <w:t>To his knowledge</w:t>
      </w:r>
      <w:r w:rsidR="00A81801">
        <w:t>,</w:t>
      </w:r>
      <w:r>
        <w:t xml:space="preserve"> there were no further attempts to meet about Kilkivan until early March 2023. </w:t>
      </w:r>
    </w:p>
    <w:p w14:paraId="172A5D33" w14:textId="30FD4885" w:rsidR="0008021F" w:rsidRDefault="0008021F" w:rsidP="0008021F">
      <w:pPr>
        <w:pStyle w:val="FCBullets"/>
      </w:pPr>
      <w:r>
        <w:t>Mr Allbrook further deposed:</w:t>
      </w:r>
    </w:p>
    <w:p w14:paraId="658F9632" w14:textId="29044373" w:rsidR="00461507" w:rsidRDefault="00461507" w:rsidP="00F86A4F">
      <w:pPr>
        <w:pStyle w:val="Quote1"/>
        <w:ind w:left="1440" w:hanging="703"/>
      </w:pPr>
      <w:r>
        <w:t xml:space="preserve">66. </w:t>
      </w:r>
      <w:r w:rsidR="00304F8F">
        <w:tab/>
      </w:r>
      <w:r>
        <w:t xml:space="preserve">On 02 June 2023, Mr Tim Wishart (acting Chief Executive Officer of QSNTS) indicated to me that Mr Greg Kitson on behalf of some other </w:t>
      </w:r>
      <w:proofErr w:type="spellStart"/>
      <w:r>
        <w:t>Wakka</w:t>
      </w:r>
      <w:proofErr w:type="spellEnd"/>
      <w:r>
        <w:t xml:space="preserve"> </w:t>
      </w:r>
      <w:proofErr w:type="spellStart"/>
      <w:r>
        <w:t>Wakka</w:t>
      </w:r>
      <w:proofErr w:type="spellEnd"/>
      <w:r>
        <w:t xml:space="preserve"> people, had made a request for assistance to be joined to the Kabi </w:t>
      </w:r>
      <w:proofErr w:type="spellStart"/>
      <w:r>
        <w:t>Kabi</w:t>
      </w:r>
      <w:proofErr w:type="spellEnd"/>
      <w:r>
        <w:t xml:space="preserve"> claim and he asked me to provide information to him about the research that Kabi </w:t>
      </w:r>
      <w:proofErr w:type="spellStart"/>
      <w:r>
        <w:t>Kabi</w:t>
      </w:r>
      <w:proofErr w:type="spellEnd"/>
      <w:r>
        <w:t xml:space="preserve"> people had to the town of Kilkivan so that he could make an assessment about the application. I provided this information to Mr Wishart on a confidential basis.</w:t>
      </w:r>
    </w:p>
    <w:p w14:paraId="1D94F4DB" w14:textId="3D2E1952" w:rsidR="0009619F" w:rsidRDefault="0009619F" w:rsidP="0008021F">
      <w:pPr>
        <w:pStyle w:val="Quote1"/>
      </w:pPr>
      <w:r>
        <w:t>…</w:t>
      </w:r>
    </w:p>
    <w:p w14:paraId="638D3349" w14:textId="434DFDFA" w:rsidR="0009619F" w:rsidRDefault="0009619F" w:rsidP="00F86A4F">
      <w:pPr>
        <w:pStyle w:val="Quote1"/>
        <w:ind w:left="1440" w:hanging="703"/>
      </w:pPr>
      <w:r>
        <w:t xml:space="preserve">77. </w:t>
      </w:r>
      <w:r w:rsidR="00304F8F">
        <w:tab/>
      </w:r>
      <w:r>
        <w:t xml:space="preserve">On 14 September 2023, the meeting between Kabi </w:t>
      </w:r>
      <w:proofErr w:type="spellStart"/>
      <w:r>
        <w:t>Kabi</w:t>
      </w:r>
      <w:proofErr w:type="spellEnd"/>
      <w:r>
        <w:t xml:space="preserve"> and </w:t>
      </w:r>
      <w:proofErr w:type="spellStart"/>
      <w:r>
        <w:t>Wakka</w:t>
      </w:r>
      <w:proofErr w:type="spellEnd"/>
      <w:r>
        <w:t xml:space="preserve"> </w:t>
      </w:r>
      <w:proofErr w:type="spellStart"/>
      <w:r>
        <w:t>Wakka</w:t>
      </w:r>
      <w:proofErr w:type="spellEnd"/>
      <w:r>
        <w:t xml:space="preserve"> people occurred at Brisbane International Virginia, facilitated by Ms Susan Philips to discuss the assertions in relation to Kilkivan…</w:t>
      </w:r>
    </w:p>
    <w:p w14:paraId="09425F8B" w14:textId="74557202" w:rsidR="0009619F" w:rsidRDefault="0009619F" w:rsidP="00F86A4F">
      <w:pPr>
        <w:pStyle w:val="Quote1"/>
        <w:ind w:left="1440" w:hanging="703"/>
      </w:pPr>
      <w:r>
        <w:t xml:space="preserve">78. </w:t>
      </w:r>
      <w:r w:rsidR="00304F8F">
        <w:tab/>
      </w:r>
      <w:r>
        <w:t xml:space="preserve">It is my understanding that during the morning of 14 September 2023, the </w:t>
      </w:r>
      <w:proofErr w:type="spellStart"/>
      <w:r>
        <w:t>Wakka</w:t>
      </w:r>
      <w:proofErr w:type="spellEnd"/>
      <w:r>
        <w:t xml:space="preserve"> </w:t>
      </w:r>
      <w:proofErr w:type="spellStart"/>
      <w:r>
        <w:t>Wakka</w:t>
      </w:r>
      <w:proofErr w:type="spellEnd"/>
      <w:r>
        <w:t xml:space="preserve"> people spent their time discussing and preparing a map of their asserted area of interest…</w:t>
      </w:r>
    </w:p>
    <w:p w14:paraId="5E5736F7" w14:textId="0B04BB0A" w:rsidR="0009619F" w:rsidRDefault="0009619F" w:rsidP="0008021F">
      <w:pPr>
        <w:pStyle w:val="Quote1"/>
      </w:pPr>
      <w:r>
        <w:t>…</w:t>
      </w:r>
    </w:p>
    <w:p w14:paraId="22FE1ED8" w14:textId="1740225A" w:rsidR="00461507" w:rsidRDefault="00461507" w:rsidP="00F86A4F">
      <w:pPr>
        <w:pStyle w:val="Quote1"/>
        <w:ind w:left="1440" w:hanging="703"/>
      </w:pPr>
      <w:r>
        <w:lastRenderedPageBreak/>
        <w:t xml:space="preserve">81. </w:t>
      </w:r>
      <w:r w:rsidR="00304F8F">
        <w:tab/>
      </w:r>
      <w:r>
        <w:t xml:space="preserve">On 22 September 2023, a case management hearing was convened by Registrar Grant to timetable the Kabi </w:t>
      </w:r>
      <w:proofErr w:type="spellStart"/>
      <w:r>
        <w:t>Kabi</w:t>
      </w:r>
      <w:proofErr w:type="spellEnd"/>
      <w:r>
        <w:t xml:space="preserve"> claim towards a consent determination and set a date for the on-country determination of native title. Mr Kitson wrote to the Court to ask to appear at that hearing. Contrary to Mr Kitson's assertions in his affidavit at paragraph [86], the Applicant did not oppose his request to be heard at the case management hearing. At the hearing, Mr Kitson informed those present that he intended to file an interlocutory application to be joined to the Kabi </w:t>
      </w:r>
      <w:proofErr w:type="spellStart"/>
      <w:r>
        <w:t>Kabi</w:t>
      </w:r>
      <w:proofErr w:type="spellEnd"/>
      <w:r>
        <w:t xml:space="preserve"> claim and he expected his request for funding assistance for an interlocutory application would be approved to allow this, but that he would file his application without funding by 06 October 2023.</w:t>
      </w:r>
    </w:p>
    <w:p w14:paraId="09F1F793" w14:textId="7D2DE393" w:rsidR="00461507" w:rsidRDefault="00461507" w:rsidP="00F86A4F">
      <w:pPr>
        <w:pStyle w:val="Quote1"/>
        <w:ind w:left="1440" w:hanging="703"/>
      </w:pPr>
      <w:r>
        <w:t xml:space="preserve">82. </w:t>
      </w:r>
      <w:r w:rsidR="00304F8F">
        <w:tab/>
      </w:r>
      <w:r>
        <w:t xml:space="preserve">No application was filed on 06 October 2023 and the State wrote to Mr Kitson on an open basis to indicate that it intended to proceed with the steps towards a consent determination of native title recognising the native title rights and interests of the Kabi </w:t>
      </w:r>
      <w:proofErr w:type="spellStart"/>
      <w:r>
        <w:t>Kabi</w:t>
      </w:r>
      <w:proofErr w:type="spellEnd"/>
      <w:r>
        <w:t xml:space="preserve"> people if an application was not filed by 12 October 2023</w:t>
      </w:r>
      <w:r w:rsidR="00304F8F">
        <w:t>…</w:t>
      </w:r>
    </w:p>
    <w:p w14:paraId="22B3713C" w14:textId="30B98FBB" w:rsidR="00461507" w:rsidRDefault="00461507" w:rsidP="00F86A4F">
      <w:pPr>
        <w:pStyle w:val="Quote1"/>
        <w:ind w:left="1440" w:hanging="703"/>
      </w:pPr>
      <w:r>
        <w:t xml:space="preserve">83. </w:t>
      </w:r>
      <w:r w:rsidR="00304F8F">
        <w:tab/>
      </w:r>
      <w:r>
        <w:t xml:space="preserve">On 12 October 2023, an interlocutory application was filed by Mr Kitson and a copy was provided to the parties by a zip file. </w:t>
      </w:r>
      <w:proofErr w:type="gramStart"/>
      <w:r>
        <w:t>Upon reviewing the application and affidavit, it</w:t>
      </w:r>
      <w:proofErr w:type="gramEnd"/>
      <w:r>
        <w:t xml:space="preserve"> became apparent to me that Mr Kitson must have had some assistance in preparing it. I sent Mr Martinez an email to ask if he was involved in the preparation of the documents. Mr Martinez informed me that Mr Ewan Raeside, a solicitor who works under his supervision, prepared a draft of the affidavit for Mr Kitson on 14 September 2023 but not the interlocutory application</w:t>
      </w:r>
      <w:r w:rsidR="00304F8F">
        <w:t>…</w:t>
      </w:r>
    </w:p>
    <w:p w14:paraId="590BD26D" w14:textId="5556F898" w:rsidR="00461507" w:rsidRDefault="00461507" w:rsidP="00F86A4F">
      <w:pPr>
        <w:pStyle w:val="Quote1"/>
        <w:ind w:left="1440" w:hanging="703"/>
      </w:pPr>
      <w:r>
        <w:t xml:space="preserve">84. </w:t>
      </w:r>
      <w:r w:rsidR="00304F8F">
        <w:tab/>
      </w:r>
      <w:r>
        <w:t xml:space="preserve">I have reviewed the files maintained by QSNTS in relation to the Kabi </w:t>
      </w:r>
      <w:proofErr w:type="spellStart"/>
      <w:r>
        <w:t>Kabi</w:t>
      </w:r>
      <w:proofErr w:type="spellEnd"/>
      <w:r>
        <w:t xml:space="preserve"> native title claim and I can find no record or any dealings that the Kabi </w:t>
      </w:r>
      <w:proofErr w:type="spellStart"/>
      <w:r>
        <w:t>Kabi</w:t>
      </w:r>
      <w:proofErr w:type="spellEnd"/>
      <w:r>
        <w:t xml:space="preserve"> Applicant, or QSNTS as their legal representative, have had with Mr Kitson in relation to the interests that he now asserts in the Kabi </w:t>
      </w:r>
      <w:proofErr w:type="spellStart"/>
      <w:r>
        <w:t>Kabi</w:t>
      </w:r>
      <w:proofErr w:type="spellEnd"/>
      <w:r>
        <w:t xml:space="preserve"> claim area before June 2023.</w:t>
      </w:r>
    </w:p>
    <w:p w14:paraId="09B87971" w14:textId="30E0D857" w:rsidR="00724B63" w:rsidRDefault="00724B63" w:rsidP="00724B63">
      <w:pPr>
        <w:pStyle w:val="Heading1"/>
      </w:pPr>
      <w:r>
        <w:t>Summary of Submissions</w:t>
      </w:r>
    </w:p>
    <w:p w14:paraId="5E3BEF02" w14:textId="59CBB579" w:rsidR="00724B63" w:rsidRDefault="00724B63" w:rsidP="00724B63">
      <w:pPr>
        <w:pStyle w:val="ParaNumbering"/>
      </w:pPr>
      <w:r>
        <w:t xml:space="preserve">The Kabi </w:t>
      </w:r>
      <w:proofErr w:type="spellStart"/>
      <w:r>
        <w:t>Kabi</w:t>
      </w:r>
      <w:proofErr w:type="spellEnd"/>
      <w:r>
        <w:t xml:space="preserve"> Applicant, </w:t>
      </w:r>
      <w:r w:rsidR="00F07E61">
        <w:t>joinder applicant</w:t>
      </w:r>
      <w:r>
        <w:t xml:space="preserve"> and the State of Queensland </w:t>
      </w:r>
      <w:r w:rsidR="007D7173">
        <w:t xml:space="preserve">filed </w:t>
      </w:r>
      <w:r>
        <w:t xml:space="preserve">written </w:t>
      </w:r>
      <w:r w:rsidR="007D7173">
        <w:t xml:space="preserve">submissions and made </w:t>
      </w:r>
      <w:r>
        <w:t>oral submissions</w:t>
      </w:r>
      <w:r w:rsidR="007D7173">
        <w:t xml:space="preserve"> at the hearing</w:t>
      </w:r>
      <w:r>
        <w:t xml:space="preserve">. The </w:t>
      </w:r>
      <w:r w:rsidR="00F07E61">
        <w:t>joinder applicant</w:t>
      </w:r>
      <w:r>
        <w:t xml:space="preserve"> was self-represented. </w:t>
      </w:r>
    </w:p>
    <w:p w14:paraId="4E0C4FAD" w14:textId="385CE39A" w:rsidR="00724B63" w:rsidRDefault="009D3754" w:rsidP="00724B63">
      <w:pPr>
        <w:pStyle w:val="Heading2"/>
      </w:pPr>
      <w:r>
        <w:t>Submissions</w:t>
      </w:r>
      <w:r w:rsidR="00724B63">
        <w:t xml:space="preserve"> of the </w:t>
      </w:r>
      <w:r w:rsidR="00A735A1">
        <w:t>j</w:t>
      </w:r>
      <w:r w:rsidR="00F07E61">
        <w:t xml:space="preserve">oinder </w:t>
      </w:r>
      <w:r w:rsidR="00A735A1">
        <w:t>a</w:t>
      </w:r>
      <w:r w:rsidR="00F07E61">
        <w:t>pplicant</w:t>
      </w:r>
      <w:r w:rsidR="00724B63">
        <w:t xml:space="preserve"> </w:t>
      </w:r>
    </w:p>
    <w:p w14:paraId="055BB464" w14:textId="16F84F0A" w:rsidR="00724B63" w:rsidRDefault="005D7CDE" w:rsidP="00724B63">
      <w:pPr>
        <w:pStyle w:val="ParaNumbering"/>
      </w:pPr>
      <w:r>
        <w:t xml:space="preserve">In summary, the </w:t>
      </w:r>
      <w:r w:rsidR="00F07E61">
        <w:t>joinder applicant</w:t>
      </w:r>
      <w:r>
        <w:t xml:space="preserve"> submitted as follows:</w:t>
      </w:r>
    </w:p>
    <w:p w14:paraId="0963B007" w14:textId="423910F2" w:rsidR="005D7CDE" w:rsidRDefault="005D7CDE" w:rsidP="005D7CDE">
      <w:pPr>
        <w:pStyle w:val="FCBullets"/>
      </w:pPr>
      <w:r>
        <w:t xml:space="preserve">The </w:t>
      </w:r>
      <w:r w:rsidR="00F07E61">
        <w:t>joinder applicant</w:t>
      </w:r>
      <w:r>
        <w:t xml:space="preserve">’s </w:t>
      </w:r>
      <w:r w:rsidR="004F5DBE">
        <w:t>N</w:t>
      </w:r>
      <w:r>
        <w:t xml:space="preserve">ative </w:t>
      </w:r>
      <w:r w:rsidR="004F5DBE">
        <w:t>T</w:t>
      </w:r>
      <w:r>
        <w:t xml:space="preserve">itle rights and interests as a </w:t>
      </w:r>
      <w:proofErr w:type="spellStart"/>
      <w:r>
        <w:t>Wakka</w:t>
      </w:r>
      <w:proofErr w:type="spellEnd"/>
      <w:r>
        <w:t xml:space="preserve"> </w:t>
      </w:r>
      <w:proofErr w:type="spellStart"/>
      <w:r>
        <w:t>Wakka</w:t>
      </w:r>
      <w:proofErr w:type="spellEnd"/>
      <w:r>
        <w:t xml:space="preserve"> person, as detailed in his affidavits, extend</w:t>
      </w:r>
      <w:r w:rsidR="00744229">
        <w:t>ed</w:t>
      </w:r>
      <w:r>
        <w:t xml:space="preserve"> to the Mary River and into the Kilkivan area. These rights and interests </w:t>
      </w:r>
      <w:r w:rsidR="00744229">
        <w:t>would</w:t>
      </w:r>
      <w:r>
        <w:t xml:space="preserve"> be affected in a demonstrable way by a determination </w:t>
      </w:r>
      <w:r w:rsidR="00ED6609">
        <w:t>of</w:t>
      </w:r>
      <w:r>
        <w:t xml:space="preserve"> </w:t>
      </w:r>
      <w:r w:rsidR="004F5DBE">
        <w:t>N</w:t>
      </w:r>
      <w:r>
        <w:t xml:space="preserve">ative </w:t>
      </w:r>
      <w:r w:rsidR="004F5DBE">
        <w:t>T</w:t>
      </w:r>
      <w:r>
        <w:t xml:space="preserve">itle for the Kabi </w:t>
      </w:r>
      <w:proofErr w:type="spellStart"/>
      <w:r>
        <w:t>Kabi</w:t>
      </w:r>
      <w:proofErr w:type="spellEnd"/>
      <w:r>
        <w:t xml:space="preserve"> </w:t>
      </w:r>
      <w:r w:rsidR="00D74401">
        <w:t>P</w:t>
      </w:r>
      <w:r>
        <w:t xml:space="preserve">eople if the disputed area </w:t>
      </w:r>
      <w:r w:rsidR="00744229">
        <w:t>was</w:t>
      </w:r>
      <w:r>
        <w:t xml:space="preserve"> not excised from the Kabi </w:t>
      </w:r>
      <w:proofErr w:type="spellStart"/>
      <w:r>
        <w:t>Kabi</w:t>
      </w:r>
      <w:proofErr w:type="spellEnd"/>
      <w:r>
        <w:t xml:space="preserve"> </w:t>
      </w:r>
      <w:r w:rsidR="00A735A1">
        <w:t>C</w:t>
      </w:r>
      <w:r>
        <w:t xml:space="preserve">laim. </w:t>
      </w:r>
    </w:p>
    <w:p w14:paraId="5E5DD2ED" w14:textId="547A0778" w:rsidR="005D7CDE" w:rsidRDefault="005D7CDE" w:rsidP="006F335B">
      <w:pPr>
        <w:pStyle w:val="FCBullets"/>
      </w:pPr>
      <w:r>
        <w:t xml:space="preserve">If there </w:t>
      </w:r>
      <w:r w:rsidR="00744229">
        <w:t>was</w:t>
      </w:r>
      <w:r>
        <w:t xml:space="preserve"> a determination for </w:t>
      </w:r>
      <w:r w:rsidR="00A735A1">
        <w:t xml:space="preserve">the </w:t>
      </w:r>
      <w:r>
        <w:t xml:space="preserve">Kabi </w:t>
      </w:r>
      <w:proofErr w:type="spellStart"/>
      <w:r>
        <w:t>Kabi</w:t>
      </w:r>
      <w:proofErr w:type="spellEnd"/>
      <w:r>
        <w:t xml:space="preserve"> </w:t>
      </w:r>
      <w:r w:rsidR="00A735A1">
        <w:t xml:space="preserve">People </w:t>
      </w:r>
      <w:r>
        <w:t>that include</w:t>
      </w:r>
      <w:r w:rsidR="00744229">
        <w:t>d</w:t>
      </w:r>
      <w:r>
        <w:t xml:space="preserve"> the Kilkivan area and areas west of the Mary river, the </w:t>
      </w:r>
      <w:r w:rsidR="00F07E61">
        <w:t>joinder applicant</w:t>
      </w:r>
      <w:r>
        <w:t xml:space="preserve"> and other members of their </w:t>
      </w:r>
      <w:r>
        <w:lastRenderedPageBreak/>
        <w:t xml:space="preserve">family, other </w:t>
      </w:r>
      <w:r w:rsidR="00A735A1">
        <w:t xml:space="preserve">members of the </w:t>
      </w:r>
      <w:proofErr w:type="spellStart"/>
      <w:r>
        <w:t>Wakka</w:t>
      </w:r>
      <w:proofErr w:type="spellEnd"/>
      <w:r>
        <w:t xml:space="preserve"> </w:t>
      </w:r>
      <w:proofErr w:type="spellStart"/>
      <w:r>
        <w:t>Wakka</w:t>
      </w:r>
      <w:proofErr w:type="spellEnd"/>
      <w:r>
        <w:t xml:space="preserve"> </w:t>
      </w:r>
      <w:r w:rsidR="00A735A1">
        <w:t>P</w:t>
      </w:r>
      <w:r>
        <w:t>eople</w:t>
      </w:r>
      <w:r w:rsidR="00A735A1">
        <w:t>,</w:t>
      </w:r>
      <w:r>
        <w:t xml:space="preserve"> and the </w:t>
      </w:r>
      <w:proofErr w:type="spellStart"/>
      <w:r>
        <w:t>Wakka</w:t>
      </w:r>
      <w:proofErr w:type="spellEnd"/>
      <w:r>
        <w:t xml:space="preserve"> </w:t>
      </w:r>
      <w:proofErr w:type="spellStart"/>
      <w:r>
        <w:t>Wakka</w:t>
      </w:r>
      <w:proofErr w:type="spellEnd"/>
      <w:r>
        <w:t xml:space="preserve"> </w:t>
      </w:r>
      <w:r w:rsidR="00DD44A6">
        <w:t>c</w:t>
      </w:r>
      <w:r>
        <w:t>ountry itself</w:t>
      </w:r>
      <w:r w:rsidR="00ED6609">
        <w:t>,</w:t>
      </w:r>
      <w:r>
        <w:t xml:space="preserve"> </w:t>
      </w:r>
      <w:r w:rsidR="00744229">
        <w:t>would</w:t>
      </w:r>
      <w:r>
        <w:t xml:space="preserve"> experience</w:t>
      </w:r>
      <w:r w:rsidR="006F335B">
        <w:t xml:space="preserve"> results including but not limited to</w:t>
      </w:r>
      <w:r w:rsidR="00ED6609">
        <w:t>:</w:t>
      </w:r>
      <w:r w:rsidR="006F335B">
        <w:t xml:space="preserve"> becoming sick and spiritually unwell, having an inability to observe </w:t>
      </w:r>
      <w:proofErr w:type="spellStart"/>
      <w:r w:rsidR="006F335B">
        <w:t>Wakka</w:t>
      </w:r>
      <w:proofErr w:type="spellEnd"/>
      <w:r w:rsidR="006F335B">
        <w:t xml:space="preserve"> </w:t>
      </w:r>
      <w:proofErr w:type="spellStart"/>
      <w:r w:rsidR="006F335B">
        <w:t>Wakka</w:t>
      </w:r>
      <w:proofErr w:type="spellEnd"/>
      <w:r w:rsidR="006F335B">
        <w:t xml:space="preserve"> lore that is linked to those parts of </w:t>
      </w:r>
      <w:proofErr w:type="spellStart"/>
      <w:r w:rsidR="006F335B">
        <w:t>Wakka</w:t>
      </w:r>
      <w:proofErr w:type="spellEnd"/>
      <w:r w:rsidR="006F335B">
        <w:t xml:space="preserve"> </w:t>
      </w:r>
      <w:proofErr w:type="spellStart"/>
      <w:r w:rsidR="006F335B">
        <w:t>Wakka</w:t>
      </w:r>
      <w:proofErr w:type="spellEnd"/>
      <w:r w:rsidR="006F335B">
        <w:t xml:space="preserve"> </w:t>
      </w:r>
      <w:r w:rsidR="00DD44A6">
        <w:t>c</w:t>
      </w:r>
      <w:r w:rsidR="006F335B">
        <w:t>ountry, and becoming further entangled in non-</w:t>
      </w:r>
      <w:proofErr w:type="spellStart"/>
      <w:r w:rsidR="006F335B">
        <w:t>Wakka</w:t>
      </w:r>
      <w:proofErr w:type="spellEnd"/>
      <w:r w:rsidR="006F335B">
        <w:t xml:space="preserve"> </w:t>
      </w:r>
      <w:proofErr w:type="spellStart"/>
      <w:r w:rsidR="006F335B">
        <w:t>Wakka</w:t>
      </w:r>
      <w:proofErr w:type="spellEnd"/>
      <w:r w:rsidR="006F335B">
        <w:t xml:space="preserve"> culture, protocols and practices being inflicted on to </w:t>
      </w:r>
      <w:proofErr w:type="spellStart"/>
      <w:r w:rsidR="006F335B">
        <w:t>Wakka</w:t>
      </w:r>
      <w:proofErr w:type="spellEnd"/>
      <w:r w:rsidR="006F335B">
        <w:t xml:space="preserve"> </w:t>
      </w:r>
      <w:proofErr w:type="spellStart"/>
      <w:r w:rsidR="006F335B">
        <w:t>Wakka</w:t>
      </w:r>
      <w:proofErr w:type="spellEnd"/>
      <w:r w:rsidR="006F335B">
        <w:t xml:space="preserve"> </w:t>
      </w:r>
      <w:r w:rsidR="00A735A1">
        <w:t>c</w:t>
      </w:r>
      <w:r w:rsidR="006F335B">
        <w:t xml:space="preserve">ountry by outsiders. </w:t>
      </w:r>
    </w:p>
    <w:p w14:paraId="5D018576" w14:textId="6908B5CF" w:rsidR="004851CD" w:rsidRDefault="004851CD" w:rsidP="004851CD">
      <w:pPr>
        <w:pStyle w:val="FCBullets"/>
      </w:pPr>
      <w:r>
        <w:t xml:space="preserve">The </w:t>
      </w:r>
      <w:r w:rsidR="00F07E61">
        <w:t>joinder applicant</w:t>
      </w:r>
      <w:r>
        <w:t xml:space="preserve"> was prejudiced by: </w:t>
      </w:r>
    </w:p>
    <w:p w14:paraId="6B2A320C" w14:textId="172102C9" w:rsidR="00035229" w:rsidRDefault="006F335B" w:rsidP="004851CD">
      <w:pPr>
        <w:pStyle w:val="FCBullets2"/>
      </w:pPr>
      <w:r>
        <w:t>QSNTS ha</w:t>
      </w:r>
      <w:r w:rsidR="004851CD">
        <w:t>ving</w:t>
      </w:r>
      <w:r>
        <w:t xml:space="preserve"> prejudicial support for the progression of the Kabi </w:t>
      </w:r>
      <w:proofErr w:type="spellStart"/>
      <w:r>
        <w:t>Kabi</w:t>
      </w:r>
      <w:proofErr w:type="spellEnd"/>
      <w:r>
        <w:t xml:space="preserve"> </w:t>
      </w:r>
      <w:r w:rsidR="003E3062">
        <w:t>C</w:t>
      </w:r>
      <w:r>
        <w:t>laim</w:t>
      </w:r>
      <w:r w:rsidR="00035229">
        <w:t>.</w:t>
      </w:r>
    </w:p>
    <w:p w14:paraId="5061ECD8" w14:textId="37BBB148" w:rsidR="006F335B" w:rsidRDefault="00AE0735" w:rsidP="004851CD">
      <w:pPr>
        <w:pStyle w:val="FCBullets2"/>
      </w:pPr>
      <w:r>
        <w:t>QSNTS</w:t>
      </w:r>
      <w:r w:rsidR="006F335B">
        <w:t xml:space="preserve"> potentially had no intention to assist the </w:t>
      </w:r>
      <w:proofErr w:type="spellStart"/>
      <w:r w:rsidR="006F335B">
        <w:t>Wakka</w:t>
      </w:r>
      <w:proofErr w:type="spellEnd"/>
      <w:r w:rsidR="006F335B">
        <w:t xml:space="preserve"> </w:t>
      </w:r>
      <w:proofErr w:type="spellStart"/>
      <w:r w:rsidR="006F335B">
        <w:t>Wakka</w:t>
      </w:r>
      <w:proofErr w:type="spellEnd"/>
      <w:r w:rsidR="006F335B">
        <w:t xml:space="preserve"> </w:t>
      </w:r>
      <w:r w:rsidR="003E3062">
        <w:t>People</w:t>
      </w:r>
      <w:r w:rsidR="00D11797">
        <w:t xml:space="preserve"> </w:t>
      </w:r>
      <w:r w:rsidR="006F335B">
        <w:t xml:space="preserve">in securing the Kilkivan area for the specific family that belong to that part of </w:t>
      </w:r>
      <w:proofErr w:type="spellStart"/>
      <w:r w:rsidR="006F335B">
        <w:t>Wakka</w:t>
      </w:r>
      <w:proofErr w:type="spellEnd"/>
      <w:r w:rsidR="006F335B">
        <w:t xml:space="preserve"> </w:t>
      </w:r>
      <w:proofErr w:type="spellStart"/>
      <w:r w:rsidR="006F335B">
        <w:t>Wakka</w:t>
      </w:r>
      <w:proofErr w:type="spellEnd"/>
      <w:r w:rsidR="006F335B">
        <w:t xml:space="preserve"> country</w:t>
      </w:r>
      <w:r w:rsidR="004851CD">
        <w:t xml:space="preserve">. </w:t>
      </w:r>
    </w:p>
    <w:p w14:paraId="7CD453F1" w14:textId="5AE36D64" w:rsidR="004851CD" w:rsidRDefault="004851CD" w:rsidP="004851CD">
      <w:pPr>
        <w:pStyle w:val="FCBullets2"/>
      </w:pPr>
      <w:r>
        <w:t xml:space="preserve">The 15 </w:t>
      </w:r>
      <w:proofErr w:type="gramStart"/>
      <w:r>
        <w:t>week</w:t>
      </w:r>
      <w:proofErr w:type="gramEnd"/>
      <w:r>
        <w:t xml:space="preserve"> wait from </w:t>
      </w:r>
      <w:r w:rsidR="00D11797">
        <w:t>his</w:t>
      </w:r>
      <w:r>
        <w:t xml:space="preserve"> original request for assistance from QSNTS on 1 June 2023 which resulted in the placation of the </w:t>
      </w:r>
      <w:r w:rsidR="00F07E61">
        <w:t>joinder applicant</w:t>
      </w:r>
      <w:r>
        <w:t xml:space="preserve"> and other </w:t>
      </w:r>
      <w:r w:rsidR="003E3062">
        <w:t xml:space="preserve">members of the </w:t>
      </w:r>
      <w:proofErr w:type="spellStart"/>
      <w:r>
        <w:t>Wakka</w:t>
      </w:r>
      <w:proofErr w:type="spellEnd"/>
      <w:r>
        <w:t xml:space="preserve"> </w:t>
      </w:r>
      <w:proofErr w:type="spellStart"/>
      <w:r>
        <w:t>Wakka</w:t>
      </w:r>
      <w:proofErr w:type="spellEnd"/>
      <w:r>
        <w:t xml:space="preserve"> </w:t>
      </w:r>
      <w:r w:rsidR="003E3062">
        <w:t>P</w:t>
      </w:r>
      <w:r>
        <w:t xml:space="preserve">eople who participated in the mediation between the </w:t>
      </w:r>
      <w:proofErr w:type="spellStart"/>
      <w:r>
        <w:t>Wakka</w:t>
      </w:r>
      <w:proofErr w:type="spellEnd"/>
      <w:r>
        <w:t xml:space="preserve"> </w:t>
      </w:r>
      <w:proofErr w:type="spellStart"/>
      <w:r>
        <w:t>Wakka</w:t>
      </w:r>
      <w:proofErr w:type="spellEnd"/>
      <w:r>
        <w:t xml:space="preserve"> </w:t>
      </w:r>
      <w:r w:rsidR="003E3062">
        <w:t xml:space="preserve">People </w:t>
      </w:r>
      <w:r>
        <w:t xml:space="preserve">and </w:t>
      </w:r>
      <w:r w:rsidR="003E3062">
        <w:t xml:space="preserve">the </w:t>
      </w:r>
      <w:r>
        <w:t xml:space="preserve">Kabi </w:t>
      </w:r>
      <w:proofErr w:type="spellStart"/>
      <w:r>
        <w:t>Kabi</w:t>
      </w:r>
      <w:proofErr w:type="spellEnd"/>
      <w:r>
        <w:t xml:space="preserve"> </w:t>
      </w:r>
      <w:r w:rsidR="003E3062">
        <w:t xml:space="preserve">People </w:t>
      </w:r>
      <w:r>
        <w:t xml:space="preserve">on 14 September 2023 and by the rejection of further request for assistance on 22 September 2023. </w:t>
      </w:r>
    </w:p>
    <w:p w14:paraId="22654FDA" w14:textId="5DFF45F5" w:rsidR="004851CD" w:rsidRDefault="004851CD" w:rsidP="004851CD">
      <w:pPr>
        <w:pStyle w:val="FCBullets2"/>
      </w:pPr>
      <w:r>
        <w:t xml:space="preserve">The use of a boundary underpinned by hydrological modelling and the failure </w:t>
      </w:r>
      <w:r w:rsidR="0018798A">
        <w:t>to give</w:t>
      </w:r>
      <w:r>
        <w:t xml:space="preserve"> a clear explanation why that boundary </w:t>
      </w:r>
      <w:r w:rsidR="0018798A">
        <w:t>was</w:t>
      </w:r>
      <w:r>
        <w:t xml:space="preserve"> used instead of a consultation being undertaken. </w:t>
      </w:r>
    </w:p>
    <w:p w14:paraId="63B485A8" w14:textId="24E044A1" w:rsidR="004851CD" w:rsidRDefault="004851CD" w:rsidP="004851CD">
      <w:pPr>
        <w:pStyle w:val="FCBullets2"/>
      </w:pPr>
      <w:r>
        <w:t>Native Title processes which support</w:t>
      </w:r>
      <w:r w:rsidR="0018798A">
        <w:t>ed</w:t>
      </w:r>
      <w:r>
        <w:t xml:space="preserve"> the monopolisation of participation by single members of large families and restrict</w:t>
      </w:r>
      <w:r w:rsidR="00D2138E">
        <w:t>ed</w:t>
      </w:r>
      <w:r>
        <w:t xml:space="preserve"> access to other knowledge holders who </w:t>
      </w:r>
      <w:r w:rsidR="00D2138E">
        <w:t>were</w:t>
      </w:r>
      <w:r>
        <w:t xml:space="preserve"> not provided with more rigorous processes of inclusion and equity. </w:t>
      </w:r>
    </w:p>
    <w:p w14:paraId="051AB94C" w14:textId="19582B7A" w:rsidR="004851CD" w:rsidRDefault="0039494E" w:rsidP="004851CD">
      <w:pPr>
        <w:pStyle w:val="FCBullets2"/>
      </w:pPr>
      <w:r>
        <w:t xml:space="preserve">A lack of rigorous research </w:t>
      </w:r>
      <w:r w:rsidR="00ED6609">
        <w:t>which applied</w:t>
      </w:r>
      <w:r>
        <w:t xml:space="preserve"> conceptual frameworks, methodologies and methods for research which </w:t>
      </w:r>
      <w:r w:rsidR="00D2138E">
        <w:t>were</w:t>
      </w:r>
      <w:r>
        <w:t xml:space="preserve"> designed to protect Aboriginal </w:t>
      </w:r>
      <w:r w:rsidR="0019144A">
        <w:t>p</w:t>
      </w:r>
      <w:r>
        <w:t xml:space="preserve">eoples from being exploited by research and academia. </w:t>
      </w:r>
    </w:p>
    <w:p w14:paraId="1A6E4C1A" w14:textId="597D2975" w:rsidR="0039494E" w:rsidRDefault="00D11797" w:rsidP="0039494E">
      <w:pPr>
        <w:pStyle w:val="FCBullets2"/>
      </w:pPr>
      <w:r>
        <w:t>A lack of</w:t>
      </w:r>
      <w:r w:rsidR="0039494E">
        <w:t xml:space="preserve"> legal representation that would normally </w:t>
      </w:r>
      <w:r w:rsidR="00ED6609">
        <w:t>have been</w:t>
      </w:r>
      <w:r w:rsidR="0039494E">
        <w:t xml:space="preserve"> provided by a </w:t>
      </w:r>
      <w:r w:rsidR="004F5DBE">
        <w:t>N</w:t>
      </w:r>
      <w:r w:rsidR="0039494E">
        <w:t xml:space="preserve">ative </w:t>
      </w:r>
      <w:r w:rsidR="004F5DBE">
        <w:t>T</w:t>
      </w:r>
      <w:r w:rsidR="0039494E">
        <w:t xml:space="preserve">itle services body like QSNTS. </w:t>
      </w:r>
      <w:r>
        <w:t>The joinder applicant</w:t>
      </w:r>
      <w:r w:rsidR="0039494E">
        <w:t xml:space="preserve"> </w:t>
      </w:r>
      <w:r w:rsidR="00D2138E">
        <w:t>had</w:t>
      </w:r>
      <w:r w:rsidR="0039494E">
        <w:t xml:space="preserve"> other commitments to balance alongside preparing his material and application. </w:t>
      </w:r>
    </w:p>
    <w:p w14:paraId="23A99F91" w14:textId="772133D9" w:rsidR="004851CD" w:rsidRDefault="0039494E" w:rsidP="006F335B">
      <w:pPr>
        <w:pStyle w:val="FCBullets"/>
      </w:pPr>
      <w:r>
        <w:t xml:space="preserve">There </w:t>
      </w:r>
      <w:r w:rsidR="00D2138E">
        <w:t>was</w:t>
      </w:r>
      <w:r>
        <w:t xml:space="preserve"> a conflict of interest and breach of procedural fairness in the </w:t>
      </w:r>
      <w:proofErr w:type="spellStart"/>
      <w:r>
        <w:t>Wakka</w:t>
      </w:r>
      <w:proofErr w:type="spellEnd"/>
      <w:r>
        <w:t xml:space="preserve"> </w:t>
      </w:r>
      <w:proofErr w:type="spellStart"/>
      <w:r>
        <w:t>Wakka</w:t>
      </w:r>
      <w:proofErr w:type="spellEnd"/>
      <w:r>
        <w:t xml:space="preserve"> claims history </w:t>
      </w:r>
      <w:r w:rsidR="003E3062">
        <w:t>on the part of</w:t>
      </w:r>
      <w:r>
        <w:t xml:space="preserve"> QSNTS. </w:t>
      </w:r>
    </w:p>
    <w:p w14:paraId="640756F6" w14:textId="121FB718" w:rsidR="0039494E" w:rsidRDefault="0039494E" w:rsidP="0039494E">
      <w:pPr>
        <w:pStyle w:val="FCBullets"/>
      </w:pPr>
      <w:r>
        <w:lastRenderedPageBreak/>
        <w:t xml:space="preserve">The </w:t>
      </w:r>
      <w:r w:rsidR="00D2138E">
        <w:t>j</w:t>
      </w:r>
      <w:r w:rsidR="00F07E61">
        <w:t>oinder applicant</w:t>
      </w:r>
      <w:r>
        <w:t xml:space="preserve"> </w:t>
      </w:r>
      <w:r w:rsidR="00D2138E">
        <w:t>did</w:t>
      </w:r>
      <w:r>
        <w:t xml:space="preserve"> not wish to delay a determination of </w:t>
      </w:r>
      <w:r w:rsidR="004F5DBE">
        <w:t>N</w:t>
      </w:r>
      <w:r>
        <w:t xml:space="preserve">ative </w:t>
      </w:r>
      <w:r w:rsidR="004F5DBE">
        <w:t>T</w:t>
      </w:r>
      <w:r>
        <w:t xml:space="preserve">itle being made over the Kabi </w:t>
      </w:r>
      <w:proofErr w:type="spellStart"/>
      <w:r>
        <w:t>Kabi</w:t>
      </w:r>
      <w:proofErr w:type="spellEnd"/>
      <w:r>
        <w:t xml:space="preserve"> People’s </w:t>
      </w:r>
      <w:proofErr w:type="gramStart"/>
      <w:r w:rsidR="00DD44A6">
        <w:t>c</w:t>
      </w:r>
      <w:r>
        <w:t>ountry,</w:t>
      </w:r>
      <w:proofErr w:type="gramEnd"/>
      <w:r>
        <w:t xml:space="preserve"> however, the Kabi </w:t>
      </w:r>
      <w:proofErr w:type="spellStart"/>
      <w:r>
        <w:t>Kabi</w:t>
      </w:r>
      <w:proofErr w:type="spellEnd"/>
      <w:r>
        <w:t xml:space="preserve"> </w:t>
      </w:r>
      <w:r w:rsidR="003E3062">
        <w:t>C</w:t>
      </w:r>
      <w:r>
        <w:t>laim should be amended to remove any land and waters that cover</w:t>
      </w:r>
      <w:r w:rsidR="00D2138E">
        <w:t>ed</w:t>
      </w:r>
      <w:r>
        <w:t xml:space="preserve"> the Kilkivan </w:t>
      </w:r>
      <w:r w:rsidR="003E3062">
        <w:t>a</w:t>
      </w:r>
      <w:r>
        <w:t xml:space="preserve">rea and areas west of the </w:t>
      </w:r>
      <w:r w:rsidR="00D2138E">
        <w:t>e</w:t>
      </w:r>
      <w:r>
        <w:t xml:space="preserve">astern </w:t>
      </w:r>
      <w:r w:rsidR="00D2138E">
        <w:t>b</w:t>
      </w:r>
      <w:r>
        <w:t xml:space="preserve">oundary, or the Court should excise the identified area from the Kabi </w:t>
      </w:r>
      <w:proofErr w:type="spellStart"/>
      <w:r>
        <w:t>Kabi</w:t>
      </w:r>
      <w:proofErr w:type="spellEnd"/>
      <w:r>
        <w:t xml:space="preserve"> </w:t>
      </w:r>
      <w:r w:rsidR="003E3062">
        <w:t>C</w:t>
      </w:r>
      <w:r>
        <w:t xml:space="preserve">laim. </w:t>
      </w:r>
    </w:p>
    <w:p w14:paraId="2A6C8018" w14:textId="769BF598" w:rsidR="00785617" w:rsidRDefault="00785617" w:rsidP="0039494E">
      <w:pPr>
        <w:pStyle w:val="FCBullets"/>
      </w:pPr>
      <w:r>
        <w:t xml:space="preserve">Individuals from other </w:t>
      </w:r>
      <w:proofErr w:type="spellStart"/>
      <w:r>
        <w:t>Wakka</w:t>
      </w:r>
      <w:proofErr w:type="spellEnd"/>
      <w:r>
        <w:t xml:space="preserve"> </w:t>
      </w:r>
      <w:proofErr w:type="spellStart"/>
      <w:r>
        <w:t>Wakka</w:t>
      </w:r>
      <w:proofErr w:type="spellEnd"/>
      <w:r>
        <w:t xml:space="preserve"> families provided affidavits and statements in support of the joinder applicant to defend their individual rights and interests. </w:t>
      </w:r>
      <w:r w:rsidR="0046685E">
        <w:t>The joinder applicant and these other individuals ha</w:t>
      </w:r>
      <w:r w:rsidR="0007205C">
        <w:t>d</w:t>
      </w:r>
      <w:r w:rsidR="0046685E">
        <w:t xml:space="preserve"> been forced to work together through a single </w:t>
      </w:r>
      <w:r w:rsidR="0007205C">
        <w:t>i</w:t>
      </w:r>
      <w:r w:rsidR="0046685E">
        <w:t xml:space="preserve">nterlocutory </w:t>
      </w:r>
      <w:r w:rsidR="0007205C">
        <w:t>a</w:t>
      </w:r>
      <w:r w:rsidR="0046685E">
        <w:t xml:space="preserve">pplication due to limited income, limited capacity, age related challenges, limited understanding of the Native Title system and limited time. </w:t>
      </w:r>
    </w:p>
    <w:p w14:paraId="02AD5DDA" w14:textId="4B2ADF87" w:rsidR="00ED6669" w:rsidRDefault="00ED6669" w:rsidP="0039494E">
      <w:pPr>
        <w:pStyle w:val="FCBullets"/>
      </w:pPr>
      <w:r>
        <w:t xml:space="preserve">The joinder applicant </w:t>
      </w:r>
      <w:r w:rsidR="00ED6609">
        <w:t>was</w:t>
      </w:r>
      <w:r>
        <w:t xml:space="preserve"> not </w:t>
      </w:r>
      <w:r w:rsidRPr="00ED6669">
        <w:t xml:space="preserve">acting for the entire </w:t>
      </w:r>
      <w:proofErr w:type="spellStart"/>
      <w:r w:rsidRPr="00ED6669">
        <w:t>Wakka</w:t>
      </w:r>
      <w:proofErr w:type="spellEnd"/>
      <w:r w:rsidRPr="00ED6669">
        <w:t xml:space="preserve"> </w:t>
      </w:r>
      <w:proofErr w:type="spellStart"/>
      <w:r w:rsidRPr="00ED6669">
        <w:t>Wakka</w:t>
      </w:r>
      <w:proofErr w:type="spellEnd"/>
      <w:r w:rsidRPr="00ED6669">
        <w:t xml:space="preserve"> group, </w:t>
      </w:r>
      <w:r>
        <w:t>as evidenced by</w:t>
      </w:r>
      <w:r w:rsidRPr="00ED6669">
        <w:t xml:space="preserve"> the affidavits of Michael Bond, Patricia </w:t>
      </w:r>
      <w:proofErr w:type="gramStart"/>
      <w:r w:rsidRPr="00ED6669">
        <w:t>Bond</w:t>
      </w:r>
      <w:proofErr w:type="gramEnd"/>
      <w:r w:rsidRPr="00ED6669">
        <w:t xml:space="preserve"> and Fred </w:t>
      </w:r>
      <w:proofErr w:type="spellStart"/>
      <w:r w:rsidRPr="00ED6669">
        <w:t>Cobbo</w:t>
      </w:r>
      <w:proofErr w:type="spellEnd"/>
      <w:r w:rsidRPr="00ED6669">
        <w:t>.</w:t>
      </w:r>
    </w:p>
    <w:p w14:paraId="177893B9" w14:textId="5C9BD887" w:rsidR="00A87FEF" w:rsidRDefault="00A87FEF" w:rsidP="00A87FEF">
      <w:pPr>
        <w:pStyle w:val="FCBullets"/>
      </w:pPr>
      <w:r>
        <w:t xml:space="preserve">The existence of negotiations for an ILUA by the State and the Kabi </w:t>
      </w:r>
      <w:proofErr w:type="spellStart"/>
      <w:r>
        <w:t>Kabi</w:t>
      </w:r>
      <w:proofErr w:type="spellEnd"/>
      <w:r>
        <w:t xml:space="preserve"> Applicant should not be considered in deciding the </w:t>
      </w:r>
      <w:r w:rsidR="00867679">
        <w:t xml:space="preserve">Kitson </w:t>
      </w:r>
      <w:r w:rsidR="00D41D90">
        <w:t>J</w:t>
      </w:r>
      <w:r w:rsidR="00867679">
        <w:t xml:space="preserve">oinder </w:t>
      </w:r>
      <w:r w:rsidR="00D41D90">
        <w:t>A</w:t>
      </w:r>
      <w:r>
        <w:t xml:space="preserve">pplication. Nor should the costs associated with the Kabi </w:t>
      </w:r>
      <w:proofErr w:type="spellStart"/>
      <w:r>
        <w:t>Kabi</w:t>
      </w:r>
      <w:proofErr w:type="spellEnd"/>
      <w:r>
        <w:t xml:space="preserve"> Claim determine the rights and interests of the joinder applicant. </w:t>
      </w:r>
    </w:p>
    <w:p w14:paraId="2AE32A43" w14:textId="6C283872" w:rsidR="00DA61CF" w:rsidRDefault="00DA61CF" w:rsidP="00DA61CF">
      <w:pPr>
        <w:pStyle w:val="FCBullets"/>
      </w:pPr>
      <w:r>
        <w:t xml:space="preserve">He had brought the </w:t>
      </w:r>
      <w:r w:rsidR="0098309A">
        <w:t xml:space="preserve">Kitson </w:t>
      </w:r>
      <w:r w:rsidR="00D41D90">
        <w:t>J</w:t>
      </w:r>
      <w:r w:rsidR="0098309A">
        <w:t xml:space="preserve">oinder </w:t>
      </w:r>
      <w:r w:rsidR="00D41D90">
        <w:t>A</w:t>
      </w:r>
      <w:r>
        <w:t>pplication because he ha</w:t>
      </w:r>
      <w:r w:rsidR="00D2138E">
        <w:t>d</w:t>
      </w:r>
      <w:r>
        <w:t xml:space="preserve"> </w:t>
      </w:r>
      <w:r w:rsidR="004F5DBE">
        <w:t>N</w:t>
      </w:r>
      <w:r>
        <w:t xml:space="preserve">ative </w:t>
      </w:r>
      <w:r w:rsidR="004F5DBE">
        <w:t>T</w:t>
      </w:r>
      <w:r>
        <w:t xml:space="preserve">itle rights and interests in an area of land identified </w:t>
      </w:r>
      <w:r w:rsidR="00D2138E">
        <w:t xml:space="preserve">as being </w:t>
      </w:r>
      <w:r>
        <w:t xml:space="preserve">in the Kabi </w:t>
      </w:r>
      <w:proofErr w:type="spellStart"/>
      <w:r>
        <w:t>Kabi</w:t>
      </w:r>
      <w:proofErr w:type="spellEnd"/>
      <w:r>
        <w:t xml:space="preserve"> Claim, and his worry </w:t>
      </w:r>
      <w:r w:rsidR="00D2138E">
        <w:t>was</w:t>
      </w:r>
      <w:r>
        <w:t xml:space="preserve"> that those rights and interests </w:t>
      </w:r>
      <w:r w:rsidR="00D2138E">
        <w:t>were</w:t>
      </w:r>
      <w:r>
        <w:t xml:space="preserve"> going to be taken away from him</w:t>
      </w:r>
      <w:r w:rsidR="003E3062">
        <w:t xml:space="preserve">, </w:t>
      </w:r>
      <w:r>
        <w:t xml:space="preserve">his family and other families who </w:t>
      </w:r>
      <w:proofErr w:type="gramStart"/>
      <w:r>
        <w:t>actually belong</w:t>
      </w:r>
      <w:r w:rsidR="00D2138E">
        <w:t>ed</w:t>
      </w:r>
      <w:proofErr w:type="gramEnd"/>
      <w:r>
        <w:t xml:space="preserve"> to the </w:t>
      </w:r>
      <w:r w:rsidR="00ED6609">
        <w:t xml:space="preserve">disputed </w:t>
      </w:r>
      <w:r>
        <w:t xml:space="preserve">area. </w:t>
      </w:r>
    </w:p>
    <w:p w14:paraId="0007E121" w14:textId="6C9E875A" w:rsidR="00DA61CF" w:rsidRDefault="00DA61CF" w:rsidP="00DA61CF">
      <w:pPr>
        <w:pStyle w:val="FCBullets"/>
      </w:pPr>
      <w:r>
        <w:t xml:space="preserve">He located a series of documents which told him that it </w:t>
      </w:r>
      <w:r w:rsidR="00D2138E">
        <w:t>was</w:t>
      </w:r>
      <w:r>
        <w:t xml:space="preserve"> not just him or his family</w:t>
      </w:r>
      <w:r w:rsidR="0003764C">
        <w:t xml:space="preserve"> or the other families who identif</w:t>
      </w:r>
      <w:r w:rsidR="00D2138E">
        <w:t>ied</w:t>
      </w:r>
      <w:r w:rsidR="0003764C">
        <w:t xml:space="preserve"> the disputed area as </w:t>
      </w:r>
      <w:proofErr w:type="spellStart"/>
      <w:r w:rsidR="0003764C">
        <w:t>Wakka</w:t>
      </w:r>
      <w:proofErr w:type="spellEnd"/>
      <w:r w:rsidR="0003764C">
        <w:t xml:space="preserve"> </w:t>
      </w:r>
      <w:proofErr w:type="spellStart"/>
      <w:r w:rsidR="0003764C">
        <w:t>Wakka</w:t>
      </w:r>
      <w:proofErr w:type="spellEnd"/>
      <w:r w:rsidR="0003764C">
        <w:t xml:space="preserve"> country, and that these areas </w:t>
      </w:r>
      <w:r w:rsidR="00D2138E">
        <w:t>had</w:t>
      </w:r>
      <w:r w:rsidR="0003764C">
        <w:t xml:space="preserve"> been identified for </w:t>
      </w:r>
      <w:r w:rsidR="00D2138E">
        <w:t>years,</w:t>
      </w:r>
      <w:r w:rsidR="0003764C">
        <w:t xml:space="preserve"> </w:t>
      </w:r>
      <w:r w:rsidR="0089633C">
        <w:t>however</w:t>
      </w:r>
      <w:r w:rsidR="0003764C">
        <w:t xml:space="preserve"> </w:t>
      </w:r>
      <w:r w:rsidR="00D2138E">
        <w:t>that</w:t>
      </w:r>
      <w:r w:rsidR="0003764C">
        <w:t xml:space="preserve"> </w:t>
      </w:r>
      <w:r w:rsidR="00D2138E">
        <w:t>was</w:t>
      </w:r>
      <w:r w:rsidR="0003764C">
        <w:t xml:space="preserve"> ignored by QSNTS while the Kabi </w:t>
      </w:r>
      <w:proofErr w:type="spellStart"/>
      <w:r w:rsidR="0003764C">
        <w:t>Kabi</w:t>
      </w:r>
      <w:proofErr w:type="spellEnd"/>
      <w:r w:rsidR="0003764C">
        <w:t xml:space="preserve"> </w:t>
      </w:r>
      <w:r w:rsidR="002854ED">
        <w:t>C</w:t>
      </w:r>
      <w:r w:rsidR="0003764C">
        <w:t xml:space="preserve">laim </w:t>
      </w:r>
      <w:r w:rsidR="00D2138E">
        <w:t>was</w:t>
      </w:r>
      <w:r w:rsidR="0003764C">
        <w:t xml:space="preserve"> advanced. </w:t>
      </w:r>
    </w:p>
    <w:p w14:paraId="522C9405" w14:textId="2C4E7746" w:rsidR="0003764C" w:rsidRDefault="0003764C" w:rsidP="00DA61CF">
      <w:pPr>
        <w:pStyle w:val="FCBullets"/>
      </w:pPr>
      <w:r>
        <w:t>The failed mediations indicate</w:t>
      </w:r>
      <w:r w:rsidR="00D2138E">
        <w:t>d</w:t>
      </w:r>
      <w:r>
        <w:t xml:space="preserve"> that that method of trying to reach a resolution </w:t>
      </w:r>
      <w:r w:rsidR="00D2138E">
        <w:t>was</w:t>
      </w:r>
      <w:r>
        <w:t xml:space="preserve"> not useful. </w:t>
      </w:r>
    </w:p>
    <w:p w14:paraId="10DFFC9D" w14:textId="330DE550" w:rsidR="0003764C" w:rsidRDefault="00D2138E" w:rsidP="00DA61CF">
      <w:pPr>
        <w:pStyle w:val="FCBullets"/>
      </w:pPr>
      <w:r>
        <w:t>Insufficient</w:t>
      </w:r>
      <w:r w:rsidR="0003764C">
        <w:t xml:space="preserve"> evidence was collected in the first place</w:t>
      </w:r>
      <w:r>
        <w:t>. Those</w:t>
      </w:r>
      <w:r w:rsidR="0003764C">
        <w:t xml:space="preserve"> consulted </w:t>
      </w:r>
      <w:r>
        <w:t>constituted</w:t>
      </w:r>
      <w:r w:rsidR="0003764C">
        <w:t xml:space="preserve"> a narrow group of people </w:t>
      </w:r>
      <w:r w:rsidR="0003764C" w:rsidRPr="0003764C">
        <w:t xml:space="preserve">who may not </w:t>
      </w:r>
      <w:r>
        <w:t xml:space="preserve">have </w:t>
      </w:r>
      <w:r w:rsidR="0003764C" w:rsidRPr="0003764C">
        <w:t>underst</w:t>
      </w:r>
      <w:r>
        <w:t>ood</w:t>
      </w:r>
      <w:r w:rsidR="0003764C" w:rsidRPr="0003764C">
        <w:t xml:space="preserve"> that there </w:t>
      </w:r>
      <w:r>
        <w:t>were</w:t>
      </w:r>
      <w:r w:rsidR="0003764C" w:rsidRPr="0003764C">
        <w:t xml:space="preserve"> other people who </w:t>
      </w:r>
      <w:r>
        <w:t>were</w:t>
      </w:r>
      <w:r w:rsidR="0003764C" w:rsidRPr="0003764C">
        <w:t xml:space="preserve"> </w:t>
      </w:r>
      <w:proofErr w:type="spellStart"/>
      <w:r w:rsidR="0003764C" w:rsidRPr="0003764C">
        <w:t>Wakka</w:t>
      </w:r>
      <w:proofErr w:type="spellEnd"/>
      <w:r w:rsidR="0003764C" w:rsidRPr="0003764C">
        <w:t xml:space="preserve"> </w:t>
      </w:r>
      <w:proofErr w:type="spellStart"/>
      <w:r w:rsidR="0003764C" w:rsidRPr="0003764C">
        <w:t>Wakka</w:t>
      </w:r>
      <w:proofErr w:type="spellEnd"/>
      <w:r w:rsidR="0003764C" w:rsidRPr="0003764C">
        <w:t xml:space="preserve"> </w:t>
      </w:r>
      <w:r w:rsidR="002854ED">
        <w:t xml:space="preserve">People </w:t>
      </w:r>
      <w:r>
        <w:t>who</w:t>
      </w:r>
      <w:r w:rsidR="0003764C" w:rsidRPr="0003764C">
        <w:t xml:space="preserve"> also </w:t>
      </w:r>
      <w:r>
        <w:t>had</w:t>
      </w:r>
      <w:r w:rsidR="0003764C" w:rsidRPr="0003764C">
        <w:t xml:space="preserve"> their own experiences and their own cultural knowledge that tie</w:t>
      </w:r>
      <w:r>
        <w:t>d</w:t>
      </w:r>
      <w:r w:rsidR="0003764C" w:rsidRPr="0003764C">
        <w:t xml:space="preserve"> them to places </w:t>
      </w:r>
      <w:r>
        <w:t>to which they belonged</w:t>
      </w:r>
      <w:r w:rsidR="0003764C" w:rsidRPr="0003764C">
        <w:t xml:space="preserve">, which </w:t>
      </w:r>
      <w:r>
        <w:t>was</w:t>
      </w:r>
      <w:r w:rsidR="0003764C" w:rsidRPr="0003764C">
        <w:t xml:space="preserve"> </w:t>
      </w:r>
      <w:proofErr w:type="spellStart"/>
      <w:r w:rsidR="0003764C" w:rsidRPr="0003764C">
        <w:t>Wakka</w:t>
      </w:r>
      <w:proofErr w:type="spellEnd"/>
      <w:r w:rsidR="0003764C" w:rsidRPr="0003764C">
        <w:t xml:space="preserve"> </w:t>
      </w:r>
      <w:proofErr w:type="spellStart"/>
      <w:r w:rsidR="0003764C" w:rsidRPr="0003764C">
        <w:t>Wakka</w:t>
      </w:r>
      <w:proofErr w:type="spellEnd"/>
      <w:r w:rsidR="0003764C" w:rsidRPr="0003764C">
        <w:t xml:space="preserve"> </w:t>
      </w:r>
      <w:r w:rsidR="00DF1DD7">
        <w:t>c</w:t>
      </w:r>
      <w:r w:rsidR="0003764C" w:rsidRPr="0003764C">
        <w:t>ountry</w:t>
      </w:r>
      <w:r w:rsidR="0003764C">
        <w:t xml:space="preserve">. </w:t>
      </w:r>
    </w:p>
    <w:p w14:paraId="76A2F59A" w14:textId="7BB9864D" w:rsidR="0003764C" w:rsidRDefault="00900686" w:rsidP="00DA61CF">
      <w:pPr>
        <w:pStyle w:val="FCBullets"/>
      </w:pPr>
      <w:r>
        <w:lastRenderedPageBreak/>
        <w:t xml:space="preserve">He </w:t>
      </w:r>
      <w:r w:rsidR="00D2138E">
        <w:t>was</w:t>
      </w:r>
      <w:r w:rsidRPr="00900686">
        <w:t xml:space="preserve"> trying to protect </w:t>
      </w:r>
      <w:r>
        <w:t>his</w:t>
      </w:r>
      <w:r w:rsidRPr="00900686">
        <w:t xml:space="preserve"> country from other people claiming it and having </w:t>
      </w:r>
      <w:r>
        <w:t>his</w:t>
      </w:r>
      <w:r w:rsidRPr="00900686">
        <w:t xml:space="preserve"> </w:t>
      </w:r>
      <w:r w:rsidR="004F5DBE">
        <w:t>N</w:t>
      </w:r>
      <w:r w:rsidRPr="00900686">
        <w:t xml:space="preserve">ative </w:t>
      </w:r>
      <w:r w:rsidR="004F5DBE">
        <w:t>T</w:t>
      </w:r>
      <w:r w:rsidRPr="00900686">
        <w:t xml:space="preserve">itle rights and interests taken away and removed. </w:t>
      </w:r>
    </w:p>
    <w:p w14:paraId="5210542D" w14:textId="7ECCCE7A" w:rsidR="00900686" w:rsidRDefault="00900686" w:rsidP="00900686">
      <w:pPr>
        <w:pStyle w:val="FCBullets"/>
      </w:pPr>
      <w:r>
        <w:t xml:space="preserve">It </w:t>
      </w:r>
      <w:r w:rsidR="00D2138E">
        <w:t>was</w:t>
      </w:r>
      <w:r>
        <w:t xml:space="preserve"> unclear in the Kabi </w:t>
      </w:r>
      <w:proofErr w:type="spellStart"/>
      <w:r>
        <w:t>Kabi</w:t>
      </w:r>
      <w:proofErr w:type="spellEnd"/>
      <w:r>
        <w:t xml:space="preserve"> </w:t>
      </w:r>
      <w:r w:rsidR="00DF1DD7">
        <w:t>C</w:t>
      </w:r>
      <w:r>
        <w:t xml:space="preserve">laim how the </w:t>
      </w:r>
      <w:r w:rsidR="00AD6A9D">
        <w:t xml:space="preserve">Western </w:t>
      </w:r>
      <w:r>
        <w:t>boundary</w:t>
      </w:r>
      <w:r w:rsidR="00AD6A9D">
        <w:t xml:space="preserve"> of the claim area</w:t>
      </w:r>
      <w:r>
        <w:t xml:space="preserve"> was produced. The boundary line </w:t>
      </w:r>
      <w:r w:rsidR="00DF1DD7">
        <w:t xml:space="preserve">identified in the Kabi </w:t>
      </w:r>
      <w:proofErr w:type="spellStart"/>
      <w:r w:rsidR="00DF1DD7">
        <w:t>Kabi</w:t>
      </w:r>
      <w:proofErr w:type="spellEnd"/>
      <w:r w:rsidR="00DF1DD7">
        <w:t xml:space="preserve"> Claim appear</w:t>
      </w:r>
      <w:r w:rsidR="0089633C">
        <w:t>ed</w:t>
      </w:r>
      <w:r w:rsidR="00DF1DD7">
        <w:t xml:space="preserve"> to be</w:t>
      </w:r>
      <w:r>
        <w:t xml:space="preserve"> the watershed </w:t>
      </w:r>
      <w:r w:rsidR="0089633C">
        <w:t>line</w:t>
      </w:r>
      <w:r>
        <w:t xml:space="preserve"> between the Burnett and the Mary</w:t>
      </w:r>
      <w:r w:rsidR="00DF1DD7">
        <w:t xml:space="preserve"> Rivers</w:t>
      </w:r>
      <w:r>
        <w:t xml:space="preserve">. </w:t>
      </w:r>
      <w:r w:rsidR="00DF1DD7">
        <w:t xml:space="preserve">The watershed line was the result of scientific mapping in the 1970s. </w:t>
      </w:r>
      <w:r>
        <w:t xml:space="preserve">It </w:t>
      </w:r>
      <w:r w:rsidR="00D2138E">
        <w:t>was</w:t>
      </w:r>
      <w:r>
        <w:t xml:space="preserve"> not a culturally informed line. </w:t>
      </w:r>
    </w:p>
    <w:p w14:paraId="39EC553F" w14:textId="121A2771" w:rsidR="00900686" w:rsidRDefault="00900686" w:rsidP="0089633C">
      <w:pPr>
        <w:pStyle w:val="FCBullets"/>
      </w:pPr>
      <w:r>
        <w:t>The claim boundary</w:t>
      </w:r>
      <w:r w:rsidRPr="00900686">
        <w:t xml:space="preserve"> </w:t>
      </w:r>
      <w:r w:rsidR="00D2138E">
        <w:t>did not</w:t>
      </w:r>
      <w:r w:rsidRPr="00900686">
        <w:t xml:space="preserve"> follow the boundaries as</w:t>
      </w:r>
      <w:r>
        <w:t xml:space="preserve"> </w:t>
      </w:r>
      <w:r w:rsidR="00DF1DD7">
        <w:t xml:space="preserve">the joinder applicant </w:t>
      </w:r>
      <w:r>
        <w:t>and</w:t>
      </w:r>
      <w:r w:rsidRPr="00900686">
        <w:t xml:space="preserve"> </w:t>
      </w:r>
      <w:r>
        <w:t>his</w:t>
      </w:r>
      <w:r w:rsidRPr="00900686">
        <w:t xml:space="preserve"> family </w:t>
      </w:r>
      <w:r w:rsidR="00D2138E">
        <w:t>understood</w:t>
      </w:r>
      <w:r w:rsidRPr="00900686">
        <w:t xml:space="preserve"> it</w:t>
      </w:r>
      <w:r>
        <w:t>. According to</w:t>
      </w:r>
      <w:r w:rsidRPr="00900686">
        <w:t xml:space="preserve"> the creation story of Kabul, that area act</w:t>
      </w:r>
      <w:r>
        <w:t>ed</w:t>
      </w:r>
      <w:r w:rsidRPr="00900686">
        <w:t xml:space="preserve"> as an easement</w:t>
      </w:r>
      <w:r w:rsidR="00D2138E">
        <w:t>,</w:t>
      </w:r>
      <w:r w:rsidRPr="00900686">
        <w:t xml:space="preserve"> and that there </w:t>
      </w:r>
      <w:r w:rsidR="00D2138E">
        <w:t>were</w:t>
      </w:r>
      <w:r w:rsidRPr="00900686">
        <w:t xml:space="preserve"> bora rings located along that river in different areas that were used for specific business between </w:t>
      </w:r>
      <w:r w:rsidR="00DF1DD7">
        <w:t xml:space="preserve">the </w:t>
      </w:r>
      <w:proofErr w:type="spellStart"/>
      <w:r w:rsidRPr="00900686">
        <w:t>Wakka</w:t>
      </w:r>
      <w:proofErr w:type="spellEnd"/>
      <w:r w:rsidR="00DF1DD7">
        <w:t xml:space="preserve"> </w:t>
      </w:r>
      <w:proofErr w:type="spellStart"/>
      <w:r w:rsidR="00DF1DD7">
        <w:t>Wakka</w:t>
      </w:r>
      <w:proofErr w:type="spellEnd"/>
      <w:r w:rsidRPr="00900686">
        <w:t xml:space="preserve"> </w:t>
      </w:r>
      <w:r w:rsidR="00992253">
        <w:t>P</w:t>
      </w:r>
      <w:r w:rsidRPr="00900686">
        <w:t xml:space="preserve">eople and </w:t>
      </w:r>
      <w:r w:rsidR="00992253">
        <w:t xml:space="preserve">the Kabi </w:t>
      </w:r>
      <w:proofErr w:type="spellStart"/>
      <w:r w:rsidRPr="00900686">
        <w:t>Kabi</w:t>
      </w:r>
      <w:proofErr w:type="spellEnd"/>
      <w:r w:rsidRPr="00900686">
        <w:t xml:space="preserve"> </w:t>
      </w:r>
      <w:r w:rsidR="00992253">
        <w:t>P</w:t>
      </w:r>
      <w:r w:rsidRPr="00900686">
        <w:t>eople, and anybody else.</w:t>
      </w:r>
      <w:r w:rsidR="0089633C">
        <w:t xml:space="preserve"> T</w:t>
      </w:r>
      <w:r w:rsidR="00F12D6A" w:rsidRPr="00F12D6A">
        <w:t xml:space="preserve">he watershed line </w:t>
      </w:r>
      <w:r w:rsidR="00D2138E">
        <w:t>could not</w:t>
      </w:r>
      <w:r w:rsidR="00F12D6A" w:rsidRPr="00F12D6A">
        <w:t xml:space="preserve"> actually be used as a boundary</w:t>
      </w:r>
      <w:r w:rsidR="00D2138E">
        <w:t>,</w:t>
      </w:r>
      <w:r w:rsidR="00F12D6A" w:rsidRPr="00F12D6A">
        <w:t xml:space="preserve"> because</w:t>
      </w:r>
      <w:r w:rsidR="00F12D6A">
        <w:t xml:space="preserve"> </w:t>
      </w:r>
      <w:r w:rsidR="00F12D6A" w:rsidRPr="00F12D6A">
        <w:t xml:space="preserve">the Aboriginal people </w:t>
      </w:r>
      <w:r w:rsidR="00D2138E">
        <w:t>would not</w:t>
      </w:r>
      <w:r w:rsidR="00F12D6A" w:rsidRPr="00F12D6A">
        <w:t xml:space="preserve"> have plotted it on a map.</w:t>
      </w:r>
    </w:p>
    <w:p w14:paraId="04615351" w14:textId="0301EBA7" w:rsidR="0003764C" w:rsidRDefault="00F12D6A" w:rsidP="00DA61CF">
      <w:pPr>
        <w:pStyle w:val="FCBullets"/>
      </w:pPr>
      <w:r>
        <w:t xml:space="preserve">There </w:t>
      </w:r>
      <w:r w:rsidR="00D2138E">
        <w:t>were</w:t>
      </w:r>
      <w:r>
        <w:t xml:space="preserve"> disciplines other than anthropology which </w:t>
      </w:r>
      <w:r w:rsidR="00D2138E">
        <w:t>could</w:t>
      </w:r>
      <w:r>
        <w:t xml:space="preserve"> provide information on how particular people end</w:t>
      </w:r>
      <w:r w:rsidR="00D2138E">
        <w:t>ed</w:t>
      </w:r>
      <w:r>
        <w:t xml:space="preserve"> up </w:t>
      </w:r>
      <w:proofErr w:type="gramStart"/>
      <w:r>
        <w:t>in particular areas</w:t>
      </w:r>
      <w:proofErr w:type="gramEnd"/>
      <w:r>
        <w:t xml:space="preserve">. Aboriginal people were moved on from the areas due to colonisation. </w:t>
      </w:r>
    </w:p>
    <w:p w14:paraId="3B9B7384" w14:textId="6C019180" w:rsidR="00F12D6A" w:rsidRDefault="00F12D6A" w:rsidP="00DA61CF">
      <w:pPr>
        <w:pStyle w:val="FCBullets"/>
      </w:pPr>
      <w:r>
        <w:t xml:space="preserve">The consultation with the </w:t>
      </w:r>
      <w:proofErr w:type="spellStart"/>
      <w:r>
        <w:t>Wakka</w:t>
      </w:r>
      <w:proofErr w:type="spellEnd"/>
      <w:r>
        <w:t xml:space="preserve"> </w:t>
      </w:r>
      <w:proofErr w:type="spellStart"/>
      <w:r>
        <w:t>Wakka</w:t>
      </w:r>
      <w:proofErr w:type="spellEnd"/>
      <w:r>
        <w:t xml:space="preserve"> </w:t>
      </w:r>
      <w:r w:rsidR="00992253">
        <w:t>P</w:t>
      </w:r>
      <w:r>
        <w:t>eople ha</w:t>
      </w:r>
      <w:r w:rsidR="00E344DE">
        <w:t>d</w:t>
      </w:r>
      <w:r>
        <w:t xml:space="preserve"> been monopolised by two people who did not consult with the rest of the family group. </w:t>
      </w:r>
      <w:r w:rsidR="00C621FE">
        <w:t>QSNTS failed to canvass more voices inside the family group</w:t>
      </w:r>
      <w:r w:rsidR="00E344DE">
        <w:t>.</w:t>
      </w:r>
    </w:p>
    <w:p w14:paraId="474E17CD" w14:textId="1DDCFDAD" w:rsidR="00C621FE" w:rsidRDefault="00C621FE" w:rsidP="00DA61CF">
      <w:pPr>
        <w:pStyle w:val="FCBullets"/>
      </w:pPr>
      <w:proofErr w:type="spellStart"/>
      <w:r>
        <w:t>Wakka</w:t>
      </w:r>
      <w:proofErr w:type="spellEnd"/>
      <w:r>
        <w:t xml:space="preserve"> </w:t>
      </w:r>
      <w:proofErr w:type="spellStart"/>
      <w:r>
        <w:t>Wakka</w:t>
      </w:r>
      <w:proofErr w:type="spellEnd"/>
      <w:r>
        <w:t xml:space="preserve"> </w:t>
      </w:r>
      <w:r w:rsidR="00992253">
        <w:t>P</w:t>
      </w:r>
      <w:r>
        <w:t xml:space="preserve">eople were </w:t>
      </w:r>
      <w:r w:rsidR="00AF4517">
        <w:t xml:space="preserve">historically </w:t>
      </w:r>
      <w:r>
        <w:t xml:space="preserve">removed from the Kilkivan area. Members of the </w:t>
      </w:r>
      <w:r w:rsidR="00F07E61">
        <w:t>joinder applicant</w:t>
      </w:r>
      <w:r>
        <w:t xml:space="preserve">’s family, including Maggie Smith (Amy Bligh) </w:t>
      </w:r>
      <w:r w:rsidR="00F178EC">
        <w:t>were</w:t>
      </w:r>
      <w:r>
        <w:t xml:space="preserve"> on the list of removals. </w:t>
      </w:r>
      <w:r w:rsidR="00C32356">
        <w:t xml:space="preserve">No </w:t>
      </w:r>
      <w:r>
        <w:t xml:space="preserve">Kabi </w:t>
      </w:r>
      <w:proofErr w:type="spellStart"/>
      <w:r>
        <w:t>Kabi</w:t>
      </w:r>
      <w:proofErr w:type="spellEnd"/>
      <w:r>
        <w:t xml:space="preserve"> </w:t>
      </w:r>
      <w:r w:rsidR="00D74401">
        <w:t>P</w:t>
      </w:r>
      <w:r>
        <w:t xml:space="preserve">eople </w:t>
      </w:r>
      <w:r w:rsidR="00F178EC">
        <w:t>were</w:t>
      </w:r>
      <w:r w:rsidR="00C32356">
        <w:t xml:space="preserve"> </w:t>
      </w:r>
      <w:r>
        <w:t xml:space="preserve">on the list. </w:t>
      </w:r>
    </w:p>
    <w:p w14:paraId="6E631211" w14:textId="19E552D5" w:rsidR="004D063B" w:rsidRDefault="004D063B" w:rsidP="00DA61CF">
      <w:pPr>
        <w:pStyle w:val="FCBullets"/>
      </w:pPr>
      <w:r>
        <w:t xml:space="preserve">The map on which the boundary was drawn by Beryl Gambrill was limited so </w:t>
      </w:r>
      <w:r w:rsidR="00C32356">
        <w:t>could not</w:t>
      </w:r>
      <w:r>
        <w:t xml:space="preserve"> be taken to include the whole area that is </w:t>
      </w:r>
      <w:proofErr w:type="spellStart"/>
      <w:r>
        <w:t>Wakka</w:t>
      </w:r>
      <w:proofErr w:type="spellEnd"/>
      <w:r>
        <w:t xml:space="preserve"> </w:t>
      </w:r>
      <w:proofErr w:type="spellStart"/>
      <w:r>
        <w:t>Wakka</w:t>
      </w:r>
      <w:proofErr w:type="spellEnd"/>
      <w:r>
        <w:t xml:space="preserve"> country. </w:t>
      </w:r>
    </w:p>
    <w:p w14:paraId="4CFDBAEC" w14:textId="0C407CE1" w:rsidR="004D063B" w:rsidRDefault="00A20C55" w:rsidP="00DA61CF">
      <w:pPr>
        <w:pStyle w:val="FCBullets"/>
      </w:pPr>
      <w:r w:rsidRPr="00A20C55">
        <w:t xml:space="preserve">The elders from </w:t>
      </w:r>
      <w:r>
        <w:t>the</w:t>
      </w:r>
      <w:r w:rsidRPr="00A20C55">
        <w:t xml:space="preserve"> family</w:t>
      </w:r>
      <w:r>
        <w:t xml:space="preserve">, including </w:t>
      </w:r>
      <w:r w:rsidRPr="00A20C55">
        <w:t xml:space="preserve">Mickey Bligh, Uncle Frank Button, and </w:t>
      </w:r>
      <w:proofErr w:type="gramStart"/>
      <w:r w:rsidRPr="00A20C55">
        <w:t>cousin</w:t>
      </w:r>
      <w:proofErr w:type="gramEnd"/>
      <w:r w:rsidRPr="00A20C55">
        <w:t xml:space="preserve"> George Bligh</w:t>
      </w:r>
      <w:r>
        <w:t xml:space="preserve"> had not seen the map drawn by Beryl Gambrill</w:t>
      </w:r>
      <w:r w:rsidR="00992253">
        <w:t>,</w:t>
      </w:r>
      <w:r>
        <w:t xml:space="preserve"> nor</w:t>
      </w:r>
      <w:r w:rsidRPr="00A20C55">
        <w:t xml:space="preserve"> seen her, because she is deceased, but they still drew almost the exact same polygon. So</w:t>
      </w:r>
      <w:r>
        <w:t>,</w:t>
      </w:r>
      <w:r w:rsidRPr="00A20C55">
        <w:t xml:space="preserve"> they also k</w:t>
      </w:r>
      <w:r w:rsidR="00F178EC">
        <w:t>ne</w:t>
      </w:r>
      <w:r w:rsidRPr="00A20C55">
        <w:t xml:space="preserve">w where the boundary </w:t>
      </w:r>
      <w:r w:rsidR="00F178EC">
        <w:t>wa</w:t>
      </w:r>
      <w:r w:rsidRPr="00A20C55">
        <w:t xml:space="preserve">s, </w:t>
      </w:r>
      <w:r w:rsidR="00C32356">
        <w:t>referable</w:t>
      </w:r>
      <w:r w:rsidRPr="00A20C55">
        <w:t xml:space="preserve"> to the Mary River, </w:t>
      </w:r>
      <w:proofErr w:type="gramStart"/>
      <w:r w:rsidRPr="00A20C55">
        <w:t>and also</w:t>
      </w:r>
      <w:proofErr w:type="gramEnd"/>
      <w:r w:rsidRPr="00A20C55">
        <w:t xml:space="preserve"> taking in other areas of country that </w:t>
      </w:r>
      <w:r w:rsidR="00F178EC">
        <w:t>were</w:t>
      </w:r>
      <w:r w:rsidRPr="00A20C55">
        <w:t xml:space="preserve"> west of that eastern boundary. </w:t>
      </w:r>
    </w:p>
    <w:p w14:paraId="7BC736A0" w14:textId="67AB34CE" w:rsidR="00AD6A9D" w:rsidRDefault="00AD6A9D" w:rsidP="00DA61CF">
      <w:pPr>
        <w:pStyle w:val="FCBullets"/>
      </w:pPr>
      <w:r>
        <w:t xml:space="preserve">The </w:t>
      </w:r>
      <w:proofErr w:type="spellStart"/>
      <w:r>
        <w:t>Wakka</w:t>
      </w:r>
      <w:proofErr w:type="spellEnd"/>
      <w:r>
        <w:t xml:space="preserve"> </w:t>
      </w:r>
      <w:proofErr w:type="spellStart"/>
      <w:r>
        <w:t>Wakka</w:t>
      </w:r>
      <w:proofErr w:type="spellEnd"/>
      <w:r>
        <w:t xml:space="preserve"> </w:t>
      </w:r>
      <w:r w:rsidR="00992253">
        <w:t xml:space="preserve">People </w:t>
      </w:r>
      <w:r w:rsidR="00DC4BE2">
        <w:t>were</w:t>
      </w:r>
      <w:r w:rsidR="00992253">
        <w:t xml:space="preserve"> not sophisticated in respect of litigation.</w:t>
      </w:r>
      <w:r>
        <w:t xml:space="preserve"> </w:t>
      </w:r>
    </w:p>
    <w:p w14:paraId="5DBE22F0" w14:textId="4994D824" w:rsidR="00AD6A9D" w:rsidRDefault="00C32356" w:rsidP="00DA61CF">
      <w:pPr>
        <w:pStyle w:val="FCBullets"/>
      </w:pPr>
      <w:r>
        <w:t>Mr Kitson</w:t>
      </w:r>
      <w:r w:rsidR="00AD6A9D">
        <w:t xml:space="preserve"> </w:t>
      </w:r>
      <w:r w:rsidR="00AD6A9D" w:rsidRPr="00AD6A9D">
        <w:t xml:space="preserve">was taught by elders under </w:t>
      </w:r>
      <w:proofErr w:type="spellStart"/>
      <w:r w:rsidR="00AD6A9D" w:rsidRPr="00AD6A9D">
        <w:t>Wakka</w:t>
      </w:r>
      <w:proofErr w:type="spellEnd"/>
      <w:r w:rsidR="00AD6A9D" w:rsidRPr="00AD6A9D">
        <w:t xml:space="preserve"> </w:t>
      </w:r>
      <w:proofErr w:type="spellStart"/>
      <w:r w:rsidR="00AD6A9D" w:rsidRPr="00AD6A9D">
        <w:t>Wakka</w:t>
      </w:r>
      <w:proofErr w:type="spellEnd"/>
      <w:r w:rsidR="00AD6A9D" w:rsidRPr="00AD6A9D">
        <w:t xml:space="preserve"> law </w:t>
      </w:r>
      <w:r w:rsidR="00DC4BE2">
        <w:t xml:space="preserve">that </w:t>
      </w:r>
      <w:r w:rsidR="00DC4BE2" w:rsidRPr="00AD6A9D">
        <w:t xml:space="preserve">if </w:t>
      </w:r>
      <w:r w:rsidR="00DC4BE2">
        <w:t>one had</w:t>
      </w:r>
      <w:r w:rsidR="00AD6A9D" w:rsidRPr="00AD6A9D">
        <w:t xml:space="preserve"> a dual relationship or heritage to a neighbouring </w:t>
      </w:r>
      <w:proofErr w:type="gramStart"/>
      <w:r w:rsidR="00AD6A9D" w:rsidRPr="00AD6A9D">
        <w:t>group</w:t>
      </w:r>
      <w:proofErr w:type="gramEnd"/>
      <w:r w:rsidR="00AD6A9D" w:rsidRPr="00AD6A9D">
        <w:t xml:space="preserve"> it </w:t>
      </w:r>
      <w:r w:rsidR="00F178EC">
        <w:t>wa</w:t>
      </w:r>
      <w:r w:rsidR="00AD6A9D" w:rsidRPr="00AD6A9D">
        <w:t xml:space="preserve">s almost impossible to be involved in anything to do with the distribution of resources, of boundaries, of anything where </w:t>
      </w:r>
      <w:r w:rsidR="00AD6A9D" w:rsidRPr="00AD6A9D">
        <w:lastRenderedPageBreak/>
        <w:t xml:space="preserve">there </w:t>
      </w:r>
      <w:r w:rsidR="00DC4BE2">
        <w:t>was</w:t>
      </w:r>
      <w:r w:rsidR="00AD6A9D" w:rsidRPr="00AD6A9D">
        <w:t xml:space="preserve"> an obvious opportunity for conflict of interest.</w:t>
      </w:r>
      <w:r w:rsidR="00AD6A9D">
        <w:t xml:space="preserve"> Those people who claimed to be </w:t>
      </w:r>
      <w:proofErr w:type="spellStart"/>
      <w:r w:rsidR="00AD6A9D">
        <w:t>Wakka</w:t>
      </w:r>
      <w:proofErr w:type="spellEnd"/>
      <w:r w:rsidR="00AD6A9D">
        <w:t xml:space="preserve"> </w:t>
      </w:r>
      <w:proofErr w:type="spellStart"/>
      <w:r w:rsidR="00AD6A9D">
        <w:t>Wakka</w:t>
      </w:r>
      <w:proofErr w:type="spellEnd"/>
      <w:r w:rsidR="00AD6A9D">
        <w:t xml:space="preserve"> and Kabi </w:t>
      </w:r>
      <w:proofErr w:type="spellStart"/>
      <w:r w:rsidR="00AD6A9D">
        <w:t>Kabi</w:t>
      </w:r>
      <w:proofErr w:type="spellEnd"/>
      <w:r w:rsidR="00AD6A9D">
        <w:t xml:space="preserve"> </w:t>
      </w:r>
      <w:r>
        <w:t>should not be entitled</w:t>
      </w:r>
      <w:r w:rsidR="00AD6A9D">
        <w:t xml:space="preserve"> to comment</w:t>
      </w:r>
      <w:r w:rsidR="00803D0F">
        <w:t xml:space="preserve">. </w:t>
      </w:r>
    </w:p>
    <w:p w14:paraId="5A7B450A" w14:textId="7B9A6AD0" w:rsidR="00803D0F" w:rsidRDefault="00803D0F" w:rsidP="00DA692F">
      <w:pPr>
        <w:pStyle w:val="FCBullets"/>
      </w:pPr>
      <w:r>
        <w:t xml:space="preserve">The </w:t>
      </w:r>
      <w:r w:rsidR="009D733C">
        <w:t>w</w:t>
      </w:r>
      <w:r>
        <w:t xml:space="preserve">estern </w:t>
      </w:r>
      <w:r w:rsidR="009D733C">
        <w:t>b</w:t>
      </w:r>
      <w:r>
        <w:t xml:space="preserve">oundary of the Kabi </w:t>
      </w:r>
      <w:proofErr w:type="spellStart"/>
      <w:r>
        <w:t>Kabi</w:t>
      </w:r>
      <w:proofErr w:type="spellEnd"/>
      <w:r>
        <w:t xml:space="preserve"> </w:t>
      </w:r>
      <w:r w:rsidR="009D733C">
        <w:t>C</w:t>
      </w:r>
      <w:r>
        <w:t>laim</w:t>
      </w:r>
      <w:r w:rsidR="00DC4BE2">
        <w:t xml:space="preserve"> came</w:t>
      </w:r>
      <w:r>
        <w:t xml:space="preserve"> from hydrological science. Aboriginal people understood where water flow</w:t>
      </w:r>
      <w:r w:rsidR="00DC4BE2">
        <w:t>ed</w:t>
      </w:r>
      <w:r>
        <w:t>, but</w:t>
      </w:r>
      <w:r w:rsidR="00DA692F">
        <w:t xml:space="preserve"> </w:t>
      </w:r>
      <w:r>
        <w:t xml:space="preserve">the amount of clearing and destruction of </w:t>
      </w:r>
      <w:proofErr w:type="spellStart"/>
      <w:r>
        <w:t>Wakka</w:t>
      </w:r>
      <w:proofErr w:type="spellEnd"/>
      <w:r>
        <w:t xml:space="preserve"> </w:t>
      </w:r>
      <w:proofErr w:type="spellStart"/>
      <w:r>
        <w:t>Wakka</w:t>
      </w:r>
      <w:proofErr w:type="spellEnd"/>
      <w:r>
        <w:t xml:space="preserve"> country from the timber industry, pastoral</w:t>
      </w:r>
      <w:r w:rsidR="00DA692F">
        <w:t xml:space="preserve"> use and other</w:t>
      </w:r>
      <w:r>
        <w:t xml:space="preserve"> types of different land uses</w:t>
      </w:r>
      <w:r w:rsidR="00785617">
        <w:t xml:space="preserve"> in that area</w:t>
      </w:r>
      <w:r>
        <w:t xml:space="preserve"> since colonisation would mean that there would be some change in where water flows. The one</w:t>
      </w:r>
      <w:r w:rsidR="00861D36">
        <w:t xml:space="preserve"> thing</w:t>
      </w:r>
      <w:r>
        <w:t xml:space="preserve"> that </w:t>
      </w:r>
      <w:r w:rsidR="00861D36">
        <w:t>had not</w:t>
      </w:r>
      <w:r>
        <w:t xml:space="preserve"> changed the boundary </w:t>
      </w:r>
      <w:r w:rsidR="00861D36">
        <w:t>was</w:t>
      </w:r>
      <w:r>
        <w:t xml:space="preserve"> the Mary River.</w:t>
      </w:r>
    </w:p>
    <w:p w14:paraId="69D78660" w14:textId="40A4F6D1" w:rsidR="00B43487" w:rsidRDefault="000D3FA1" w:rsidP="00B43487">
      <w:pPr>
        <w:pStyle w:val="FCBullets"/>
      </w:pPr>
      <w:r>
        <w:t>QSNTS</w:t>
      </w:r>
      <w:r w:rsidR="00861D36">
        <w:t xml:space="preserve"> had a conflict of interest</w:t>
      </w:r>
      <w:r w:rsidR="009D733C">
        <w:t>,</w:t>
      </w:r>
      <w:r w:rsidR="00861D36">
        <w:t xml:space="preserve"> in that</w:t>
      </w:r>
      <w:r>
        <w:t xml:space="preserve"> the </w:t>
      </w:r>
      <w:r w:rsidR="00772A78">
        <w:t>chief executive officer</w:t>
      </w:r>
      <w:r>
        <w:t xml:space="preserve"> of QSNTS was the representative solicitor for the </w:t>
      </w:r>
      <w:proofErr w:type="spellStart"/>
      <w:r>
        <w:t>Wakka</w:t>
      </w:r>
      <w:proofErr w:type="spellEnd"/>
      <w:r>
        <w:t xml:space="preserve"> </w:t>
      </w:r>
      <w:proofErr w:type="spellStart"/>
      <w:r>
        <w:t>Wakka</w:t>
      </w:r>
      <w:proofErr w:type="spellEnd"/>
      <w:r>
        <w:t xml:space="preserve"> </w:t>
      </w:r>
      <w:r w:rsidR="004F5DBE">
        <w:t>N</w:t>
      </w:r>
      <w:r>
        <w:t xml:space="preserve">ative </w:t>
      </w:r>
      <w:r w:rsidR="004F5DBE">
        <w:t>T</w:t>
      </w:r>
      <w:r>
        <w:t xml:space="preserve">itle </w:t>
      </w:r>
      <w:r w:rsidR="0019144A">
        <w:t>C</w:t>
      </w:r>
      <w:r>
        <w:t xml:space="preserve">laim </w:t>
      </w:r>
      <w:proofErr w:type="gramStart"/>
      <w:r>
        <w:t>and also</w:t>
      </w:r>
      <w:proofErr w:type="gramEnd"/>
      <w:r>
        <w:t xml:space="preserve"> the Kabi </w:t>
      </w:r>
      <w:proofErr w:type="spellStart"/>
      <w:r>
        <w:t>Kabi</w:t>
      </w:r>
      <w:proofErr w:type="spellEnd"/>
      <w:r>
        <w:t xml:space="preserve"> solicitor. </w:t>
      </w:r>
    </w:p>
    <w:p w14:paraId="7C4C6516" w14:textId="16AD5409" w:rsidR="00620CFF" w:rsidRDefault="00620CFF" w:rsidP="00B43487">
      <w:pPr>
        <w:pStyle w:val="FCBullets"/>
      </w:pPr>
      <w:r>
        <w:t xml:space="preserve">The fact that there have been </w:t>
      </w:r>
      <w:r w:rsidR="008B12D0">
        <w:t>multiple</w:t>
      </w:r>
      <w:r>
        <w:t xml:space="preserve"> joinder applications </w:t>
      </w:r>
      <w:r w:rsidR="00861D36">
        <w:t>indicate</w:t>
      </w:r>
      <w:r w:rsidR="009D733C">
        <w:t>d</w:t>
      </w:r>
      <w:r>
        <w:t xml:space="preserve"> that there </w:t>
      </w:r>
      <w:r w:rsidR="009D733C">
        <w:t>was</w:t>
      </w:r>
      <w:r>
        <w:t xml:space="preserve"> something wrong with the original claim. </w:t>
      </w:r>
    </w:p>
    <w:p w14:paraId="6B475C2B" w14:textId="5F392122" w:rsidR="00620CFF" w:rsidRDefault="00620CFF" w:rsidP="00B43487">
      <w:pPr>
        <w:pStyle w:val="FCBullets"/>
      </w:pPr>
      <w:r>
        <w:t xml:space="preserve">The </w:t>
      </w:r>
      <w:r w:rsidR="00F07E61">
        <w:t>joinder applicant</w:t>
      </w:r>
      <w:r>
        <w:t xml:space="preserve"> </w:t>
      </w:r>
      <w:r w:rsidR="00E12B11">
        <w:t>was</w:t>
      </w:r>
      <w:r>
        <w:t xml:space="preserve"> acting for his own interests in the land, but he ha</w:t>
      </w:r>
      <w:r w:rsidR="00E12B11">
        <w:t>d</w:t>
      </w:r>
      <w:r>
        <w:t xml:space="preserve"> included the evidence of other people to </w:t>
      </w:r>
      <w:r w:rsidRPr="00620CFF">
        <w:t xml:space="preserve">cut down on the amount of time that </w:t>
      </w:r>
      <w:r w:rsidR="00E12B11">
        <w:t>was</w:t>
      </w:r>
      <w:r w:rsidRPr="00620CFF">
        <w:t xml:space="preserve"> needed for the </w:t>
      </w:r>
      <w:r w:rsidR="00E12B11">
        <w:t>C</w:t>
      </w:r>
      <w:r w:rsidRPr="00620CFF">
        <w:t xml:space="preserve">ourt to understand that </w:t>
      </w:r>
      <w:r w:rsidR="00861D36">
        <w:t>there was</w:t>
      </w:r>
      <w:r w:rsidRPr="00620CFF">
        <w:t xml:space="preserve"> a whole group of people </w:t>
      </w:r>
      <w:r w:rsidR="00861D36">
        <w:t>whose interests had been missed.</w:t>
      </w:r>
    </w:p>
    <w:p w14:paraId="47BC487C" w14:textId="145481AF" w:rsidR="00861D36" w:rsidRDefault="00441CC8" w:rsidP="00B43487">
      <w:pPr>
        <w:pStyle w:val="FCBullets"/>
      </w:pPr>
      <w:r>
        <w:t xml:space="preserve">Although excising the disputed area from the Kabi </w:t>
      </w:r>
      <w:proofErr w:type="spellStart"/>
      <w:r>
        <w:t>Kabi</w:t>
      </w:r>
      <w:proofErr w:type="spellEnd"/>
      <w:r>
        <w:t xml:space="preserve"> </w:t>
      </w:r>
      <w:r w:rsidR="000A4D06">
        <w:t>C</w:t>
      </w:r>
      <w:r>
        <w:t xml:space="preserve">laim </w:t>
      </w:r>
      <w:r w:rsidRPr="00441CC8">
        <w:t>could trigger another Native Title claims process</w:t>
      </w:r>
      <w:r>
        <w:t xml:space="preserve">, the intention of the application </w:t>
      </w:r>
      <w:r w:rsidR="00861D36">
        <w:t>was</w:t>
      </w:r>
      <w:r>
        <w:t xml:space="preserve"> not for that Native Title to be determined in this application. The application </w:t>
      </w:r>
      <w:r w:rsidR="00861D36">
        <w:t>sought removal of th</w:t>
      </w:r>
      <w:r>
        <w:t>e</w:t>
      </w:r>
      <w:r w:rsidRPr="00441CC8">
        <w:t xml:space="preserve"> identified area of land because </w:t>
      </w:r>
      <w:r w:rsidR="00861D36">
        <w:t xml:space="preserve">its removal was supported by </w:t>
      </w:r>
      <w:r w:rsidRPr="00441CC8">
        <w:t>the evidence</w:t>
      </w:r>
      <w:r>
        <w:t xml:space="preserve"> provided by the </w:t>
      </w:r>
      <w:r w:rsidR="00F07E61">
        <w:t>joinder applicant</w:t>
      </w:r>
      <w:r w:rsidR="00861D36">
        <w:t>.</w:t>
      </w:r>
    </w:p>
    <w:p w14:paraId="1EA4F558" w14:textId="7CCB215A" w:rsidR="00441CC8" w:rsidRPr="004432F8" w:rsidRDefault="00861D36" w:rsidP="00B43487">
      <w:pPr>
        <w:pStyle w:val="FCBullets"/>
      </w:pPr>
      <w:r>
        <w:t>T</w:t>
      </w:r>
      <w:r w:rsidR="00441CC8" w:rsidRPr="00441CC8">
        <w:t>he historical documents clearly show</w:t>
      </w:r>
      <w:r>
        <w:t>ed</w:t>
      </w:r>
      <w:r w:rsidR="00441CC8" w:rsidRPr="00441CC8">
        <w:t xml:space="preserve"> that </w:t>
      </w:r>
      <w:r>
        <w:t>there was</w:t>
      </w:r>
      <w:r w:rsidR="00441CC8" w:rsidRPr="00441CC8">
        <w:t xml:space="preserve"> a pattern of identification, that more work </w:t>
      </w:r>
      <w:r>
        <w:t>was required</w:t>
      </w:r>
      <w:r w:rsidR="00441CC8">
        <w:t xml:space="preserve">, and </w:t>
      </w:r>
      <w:r>
        <w:t>that</w:t>
      </w:r>
      <w:r w:rsidR="00441CC8">
        <w:t xml:space="preserve"> the </w:t>
      </w:r>
      <w:r w:rsidR="00F07E61">
        <w:t>joinder applicant</w:t>
      </w:r>
      <w:r>
        <w:t xml:space="preserve">, </w:t>
      </w:r>
      <w:r w:rsidR="00441CC8">
        <w:t xml:space="preserve">his family and others </w:t>
      </w:r>
      <w:r>
        <w:t>would be</w:t>
      </w:r>
      <w:r w:rsidR="00441CC8">
        <w:t xml:space="preserve"> prejudiced</w:t>
      </w:r>
      <w:r>
        <w:t xml:space="preserve"> if the </w:t>
      </w:r>
      <w:r w:rsidR="00D41D90">
        <w:t>Kitson J</w:t>
      </w:r>
      <w:r>
        <w:t xml:space="preserve">oinder </w:t>
      </w:r>
      <w:r w:rsidR="00D41D90">
        <w:t>A</w:t>
      </w:r>
      <w:r>
        <w:t>pplication were unsuccessful.</w:t>
      </w:r>
    </w:p>
    <w:p w14:paraId="32D8D5FB" w14:textId="1FF50AFC" w:rsidR="00724B63" w:rsidRDefault="009D3754" w:rsidP="00724B63">
      <w:pPr>
        <w:pStyle w:val="Heading2"/>
      </w:pPr>
      <w:r w:rsidRPr="00724B63">
        <w:t>Submissions</w:t>
      </w:r>
      <w:r>
        <w:t xml:space="preserve"> of the </w:t>
      </w:r>
      <w:r w:rsidR="00724B63">
        <w:t>State of Queensland</w:t>
      </w:r>
      <w:r w:rsidR="00724B63" w:rsidRPr="00724B63">
        <w:t xml:space="preserve"> </w:t>
      </w:r>
    </w:p>
    <w:p w14:paraId="5328FB03" w14:textId="6343C80A" w:rsidR="00724B63" w:rsidRDefault="00D51CCE" w:rsidP="00D51CCE">
      <w:pPr>
        <w:pStyle w:val="ParaNumbering"/>
      </w:pPr>
      <w:r>
        <w:t xml:space="preserve">In </w:t>
      </w:r>
      <w:r w:rsidR="00153490">
        <w:t>s</w:t>
      </w:r>
      <w:r>
        <w:t>ummary</w:t>
      </w:r>
      <w:r w:rsidR="00153490">
        <w:t>,</w:t>
      </w:r>
      <w:r>
        <w:t xml:space="preserve"> the State of Queensland</w:t>
      </w:r>
      <w:r w:rsidR="00961A9E">
        <w:t xml:space="preserve"> opposed the</w:t>
      </w:r>
      <w:r w:rsidR="00D41D90">
        <w:t xml:space="preserve"> Kitson J</w:t>
      </w:r>
      <w:r w:rsidR="00961A9E">
        <w:t xml:space="preserve">oinder </w:t>
      </w:r>
      <w:r w:rsidR="00D41D90">
        <w:t>A</w:t>
      </w:r>
      <w:r w:rsidR="00961A9E">
        <w:t>pplication, for reasons including:</w:t>
      </w:r>
    </w:p>
    <w:p w14:paraId="2FF6E219" w14:textId="047B85AE" w:rsidR="00E95BBC" w:rsidRDefault="00961A9E" w:rsidP="00E95BBC">
      <w:pPr>
        <w:pStyle w:val="FCBullets"/>
      </w:pPr>
      <w:r>
        <w:t>T</w:t>
      </w:r>
      <w:r w:rsidR="00E95BBC">
        <w:t xml:space="preserve">he interests asserted </w:t>
      </w:r>
      <w:r>
        <w:t xml:space="preserve">by Mr Kitson </w:t>
      </w:r>
      <w:r w:rsidR="00E95BBC">
        <w:t xml:space="preserve">were properly characterised as a promulgation of communal </w:t>
      </w:r>
      <w:r w:rsidR="004F5DBE">
        <w:t>N</w:t>
      </w:r>
      <w:r w:rsidR="00E95BBC">
        <w:t xml:space="preserve">ative </w:t>
      </w:r>
      <w:r w:rsidR="004F5DBE">
        <w:t>T</w:t>
      </w:r>
      <w:r w:rsidR="00E95BBC">
        <w:t xml:space="preserve">itle on behalf of the </w:t>
      </w:r>
      <w:proofErr w:type="spellStart"/>
      <w:r w:rsidR="00E95BBC">
        <w:t>Wakka</w:t>
      </w:r>
      <w:proofErr w:type="spellEnd"/>
      <w:r w:rsidR="00E95BBC">
        <w:t xml:space="preserve"> </w:t>
      </w:r>
      <w:proofErr w:type="spellStart"/>
      <w:r w:rsidR="00E95BBC">
        <w:t>Wakka</w:t>
      </w:r>
      <w:proofErr w:type="spellEnd"/>
      <w:r w:rsidR="00E95BBC">
        <w:t xml:space="preserve"> </w:t>
      </w:r>
      <w:r w:rsidR="000A4D06">
        <w:t>P</w:t>
      </w:r>
      <w:r w:rsidR="00E95BBC">
        <w:t xml:space="preserve">eople. </w:t>
      </w:r>
    </w:p>
    <w:p w14:paraId="2C8BA553" w14:textId="3C698461" w:rsidR="00E95BBC" w:rsidRDefault="00153490" w:rsidP="00E95BBC">
      <w:pPr>
        <w:pStyle w:val="FCBullets"/>
      </w:pPr>
      <w:r>
        <w:lastRenderedPageBreak/>
        <w:t xml:space="preserve">The </w:t>
      </w:r>
      <w:r w:rsidR="000A4D06">
        <w:t>j</w:t>
      </w:r>
      <w:r w:rsidR="00F07E61">
        <w:t>oinder applicant</w:t>
      </w:r>
      <w:r>
        <w:t xml:space="preserve">’s evident purpose in being joined </w:t>
      </w:r>
      <w:r w:rsidR="00961A9E">
        <w:t>was</w:t>
      </w:r>
      <w:r>
        <w:t xml:space="preserve"> to act as a representative for the </w:t>
      </w:r>
      <w:proofErr w:type="spellStart"/>
      <w:r>
        <w:t>Wakka</w:t>
      </w:r>
      <w:proofErr w:type="spellEnd"/>
      <w:r>
        <w:t xml:space="preserve"> </w:t>
      </w:r>
      <w:proofErr w:type="spellStart"/>
      <w:r>
        <w:t>Wakka</w:t>
      </w:r>
      <w:proofErr w:type="spellEnd"/>
      <w:r>
        <w:t xml:space="preserve"> </w:t>
      </w:r>
      <w:r w:rsidR="000A4D06">
        <w:t>P</w:t>
      </w:r>
      <w:r>
        <w:t xml:space="preserve">eople in pursuing the recognition of </w:t>
      </w:r>
      <w:r w:rsidR="000A4D06">
        <w:t>N</w:t>
      </w:r>
      <w:r>
        <w:t xml:space="preserve">ative </w:t>
      </w:r>
      <w:r w:rsidR="000A4D06">
        <w:t>T</w:t>
      </w:r>
      <w:r>
        <w:t xml:space="preserve">itle over the disputed area. </w:t>
      </w:r>
    </w:p>
    <w:p w14:paraId="3B9652CA" w14:textId="6014F9CE" w:rsidR="00153490" w:rsidRDefault="00153490" w:rsidP="00153490">
      <w:pPr>
        <w:pStyle w:val="FCBullets"/>
      </w:pPr>
      <w:r>
        <w:t xml:space="preserve">The </w:t>
      </w:r>
      <w:r w:rsidR="004C12CE">
        <w:t xml:space="preserve">Kitson </w:t>
      </w:r>
      <w:r w:rsidR="00D41D90">
        <w:t>J</w:t>
      </w:r>
      <w:r>
        <w:t xml:space="preserve">oinder </w:t>
      </w:r>
      <w:r w:rsidR="00D41D90">
        <w:t>A</w:t>
      </w:r>
      <w:r>
        <w:t xml:space="preserve">pplication </w:t>
      </w:r>
      <w:r w:rsidR="000A4D06">
        <w:t>was</w:t>
      </w:r>
      <w:r>
        <w:t xml:space="preserve"> made too late. </w:t>
      </w:r>
    </w:p>
    <w:p w14:paraId="0ACFCE57" w14:textId="4286D6C6" w:rsidR="00724B63" w:rsidRDefault="009D3754" w:rsidP="00C9004B">
      <w:pPr>
        <w:pStyle w:val="Heading2"/>
      </w:pPr>
      <w:r>
        <w:t xml:space="preserve">Submissions of the </w:t>
      </w:r>
      <w:r w:rsidR="00C9004B">
        <w:t xml:space="preserve">Kabi </w:t>
      </w:r>
      <w:proofErr w:type="spellStart"/>
      <w:r w:rsidR="00C9004B">
        <w:t>Kabi</w:t>
      </w:r>
      <w:proofErr w:type="spellEnd"/>
      <w:r w:rsidR="00C9004B">
        <w:t xml:space="preserve"> Applicant</w:t>
      </w:r>
    </w:p>
    <w:p w14:paraId="65F8F648" w14:textId="0D6D98AC" w:rsidR="00C9004B" w:rsidRDefault="00961A9E" w:rsidP="00C9004B">
      <w:pPr>
        <w:pStyle w:val="ParaNumbering"/>
      </w:pPr>
      <w:r>
        <w:t xml:space="preserve">The Kabi </w:t>
      </w:r>
      <w:proofErr w:type="spellStart"/>
      <w:r>
        <w:t>Kabi</w:t>
      </w:r>
      <w:proofErr w:type="spellEnd"/>
      <w:r>
        <w:t xml:space="preserve"> </w:t>
      </w:r>
      <w:r w:rsidR="00B96352">
        <w:t>A</w:t>
      </w:r>
      <w:r>
        <w:t>pplicant also opposed the</w:t>
      </w:r>
      <w:r w:rsidR="00D41D90">
        <w:t xml:space="preserve"> Kitson</w:t>
      </w:r>
      <w:r>
        <w:t xml:space="preserve"> </w:t>
      </w:r>
      <w:r w:rsidR="00D41D90">
        <w:t>J</w:t>
      </w:r>
      <w:r>
        <w:t xml:space="preserve">oinder </w:t>
      </w:r>
      <w:r w:rsidR="00D41D90">
        <w:t>A</w:t>
      </w:r>
      <w:r>
        <w:t>pplication, in summary for the following reasons:</w:t>
      </w:r>
    </w:p>
    <w:p w14:paraId="511B3467" w14:textId="501EC48D" w:rsidR="005465E6" w:rsidRDefault="005465E6" w:rsidP="001D0722">
      <w:pPr>
        <w:pStyle w:val="FCBullets"/>
      </w:pPr>
      <w:r>
        <w:t>There ha</w:t>
      </w:r>
      <w:r w:rsidR="004C12CE">
        <w:t>d</w:t>
      </w:r>
      <w:r>
        <w:t xml:space="preserve"> been substantial delay in the </w:t>
      </w:r>
      <w:r w:rsidR="00F07E61">
        <w:t>joinder applicant</w:t>
      </w:r>
      <w:r>
        <w:t xml:space="preserve"> making any application to be joined</w:t>
      </w:r>
      <w:r w:rsidR="00B96352">
        <w:t>, noting that</w:t>
      </w:r>
      <w:r>
        <w:t xml:space="preserve"> the </w:t>
      </w:r>
      <w:r w:rsidR="00B96352">
        <w:t xml:space="preserve">Kabi </w:t>
      </w:r>
      <w:proofErr w:type="spellStart"/>
      <w:r w:rsidR="00B96352">
        <w:t>Kabi</w:t>
      </w:r>
      <w:proofErr w:type="spellEnd"/>
      <w:r w:rsidR="00B96352">
        <w:t xml:space="preserve"> C</w:t>
      </w:r>
      <w:r>
        <w:t xml:space="preserve">laim was originally filed on 31 May 2013. The delay </w:t>
      </w:r>
      <w:r w:rsidR="00B96352">
        <w:t>was a</w:t>
      </w:r>
      <w:r>
        <w:t xml:space="preserve"> significant factor that impose</w:t>
      </w:r>
      <w:r w:rsidR="00B96352">
        <w:t>d</w:t>
      </w:r>
      <w:r>
        <w:t xml:space="preserve"> significant burden on the </w:t>
      </w:r>
      <w:r w:rsidR="00B96352">
        <w:t>joinder</w:t>
      </w:r>
      <w:r>
        <w:t xml:space="preserve"> applicant to demonstrate that the interests of justice favour</w:t>
      </w:r>
      <w:r w:rsidR="00B96352">
        <w:t>ed</w:t>
      </w:r>
      <w:r>
        <w:t xml:space="preserve"> joinder. </w:t>
      </w:r>
    </w:p>
    <w:p w14:paraId="53AE345C" w14:textId="6A85A4A6" w:rsidR="00E70C0B" w:rsidRDefault="00E70C0B" w:rsidP="001D0722">
      <w:pPr>
        <w:pStyle w:val="FCBullets"/>
      </w:pPr>
      <w:r>
        <w:t xml:space="preserve">The </w:t>
      </w:r>
      <w:r w:rsidR="00F07E61">
        <w:t>joinder applicant</w:t>
      </w:r>
      <w:r>
        <w:t xml:space="preserve"> </w:t>
      </w:r>
      <w:r w:rsidR="001D0722">
        <w:t>had</w:t>
      </w:r>
      <w:r>
        <w:t xml:space="preserve"> not provided </w:t>
      </w:r>
      <w:r w:rsidRPr="00E70C0B">
        <w:t>any coherent explanation for the delay</w:t>
      </w:r>
      <w:r>
        <w:t xml:space="preserve"> nor any</w:t>
      </w:r>
      <w:r w:rsidRPr="00E70C0B">
        <w:t xml:space="preserve"> real explanation in his submissions</w:t>
      </w:r>
      <w:r>
        <w:t xml:space="preserve"> beyond</w:t>
      </w:r>
      <w:r w:rsidRPr="00E70C0B">
        <w:t xml:space="preserve"> stating that </w:t>
      </w:r>
      <w:proofErr w:type="spellStart"/>
      <w:r w:rsidRPr="00E70C0B">
        <w:t>Wakka</w:t>
      </w:r>
      <w:proofErr w:type="spellEnd"/>
      <w:r w:rsidRPr="00E70C0B">
        <w:t xml:space="preserve"> </w:t>
      </w:r>
      <w:proofErr w:type="spellStart"/>
      <w:r w:rsidRPr="00E70C0B">
        <w:t>Wakka</w:t>
      </w:r>
      <w:proofErr w:type="spellEnd"/>
      <w:r w:rsidRPr="00E70C0B">
        <w:t xml:space="preserve"> </w:t>
      </w:r>
      <w:r w:rsidR="004F5DBE">
        <w:t>N</w:t>
      </w:r>
      <w:r w:rsidRPr="00E70C0B">
        <w:t xml:space="preserve">ative </w:t>
      </w:r>
      <w:r w:rsidR="004F5DBE">
        <w:t>T</w:t>
      </w:r>
      <w:r w:rsidRPr="00E70C0B">
        <w:t xml:space="preserve">itle holders had inferred that QSNTS would act to secure the Kilkivan area after the </w:t>
      </w:r>
      <w:proofErr w:type="spellStart"/>
      <w:r w:rsidRPr="00E70C0B">
        <w:t>Wakka</w:t>
      </w:r>
      <w:proofErr w:type="spellEnd"/>
      <w:r w:rsidRPr="00E70C0B">
        <w:t xml:space="preserve"> </w:t>
      </w:r>
      <w:proofErr w:type="spellStart"/>
      <w:r w:rsidRPr="00E70C0B">
        <w:t>Wakka</w:t>
      </w:r>
      <w:proofErr w:type="spellEnd"/>
      <w:r w:rsidRPr="00E70C0B">
        <w:t xml:space="preserve"> People #3 determination. </w:t>
      </w:r>
      <w:r w:rsidR="009F6693">
        <w:t>T</w:t>
      </w:r>
      <w:r w:rsidRPr="00E70C0B">
        <w:t xml:space="preserve">his </w:t>
      </w:r>
      <w:r w:rsidR="00E22F55">
        <w:t>was</w:t>
      </w:r>
      <w:r w:rsidRPr="00E70C0B">
        <w:t xml:space="preserve"> not a satisfactory explanation.</w:t>
      </w:r>
    </w:p>
    <w:p w14:paraId="343944F0" w14:textId="18470A38" w:rsidR="00E70C0B" w:rsidRDefault="00E70C0B" w:rsidP="001D0722">
      <w:pPr>
        <w:pStyle w:val="FCBullets"/>
      </w:pPr>
      <w:r>
        <w:t xml:space="preserve">The </w:t>
      </w:r>
      <w:r w:rsidR="00F07E61">
        <w:t>joinder applicant</w:t>
      </w:r>
      <w:r>
        <w:t xml:space="preserve"> and the </w:t>
      </w:r>
      <w:proofErr w:type="spellStart"/>
      <w:r>
        <w:t>Wakka</w:t>
      </w:r>
      <w:proofErr w:type="spellEnd"/>
      <w:r>
        <w:t xml:space="preserve"> </w:t>
      </w:r>
      <w:proofErr w:type="spellStart"/>
      <w:r>
        <w:t>Wakka</w:t>
      </w:r>
      <w:proofErr w:type="spellEnd"/>
      <w:r>
        <w:t xml:space="preserve"> </w:t>
      </w:r>
      <w:r w:rsidR="004F5DBE">
        <w:t>N</w:t>
      </w:r>
      <w:r>
        <w:t xml:space="preserve">ative </w:t>
      </w:r>
      <w:r w:rsidR="004F5DBE">
        <w:t>T</w:t>
      </w:r>
      <w:r>
        <w:t>itle holders</w:t>
      </w:r>
      <w:r w:rsidR="009F6693">
        <w:t>,</w:t>
      </w:r>
      <w:r>
        <w:t xml:space="preserve"> of which he is part</w:t>
      </w:r>
      <w:r w:rsidR="009F6693">
        <w:t>,</w:t>
      </w:r>
      <w:r>
        <w:t xml:space="preserve"> </w:t>
      </w:r>
      <w:r w:rsidR="00E22F55">
        <w:t>were</w:t>
      </w:r>
      <w:r>
        <w:t xml:space="preserve"> a large and sophisticated group who </w:t>
      </w:r>
      <w:r w:rsidR="00E22F55">
        <w:t>had</w:t>
      </w:r>
      <w:r>
        <w:t xml:space="preserve"> had the benefit of legal representation. There </w:t>
      </w:r>
      <w:r w:rsidR="00E22F55">
        <w:t>was</w:t>
      </w:r>
      <w:r>
        <w:t xml:space="preserve"> no reason to believe that </w:t>
      </w:r>
      <w:r w:rsidR="00E22F55">
        <w:t>the joinder applicant was</w:t>
      </w:r>
      <w:r w:rsidR="00BE73F3">
        <w:t xml:space="preserve"> so disorganised or unfamiliar with the </w:t>
      </w:r>
      <w:r w:rsidR="00B96352">
        <w:t>N</w:t>
      </w:r>
      <w:r w:rsidR="00BE73F3">
        <w:t xml:space="preserve">ative </w:t>
      </w:r>
      <w:r w:rsidR="00B96352">
        <w:t>T</w:t>
      </w:r>
      <w:r w:rsidR="00BE73F3">
        <w:t xml:space="preserve">itle process to have a diminished capacity to protect his asserted interests. </w:t>
      </w:r>
    </w:p>
    <w:p w14:paraId="2E9F3F85" w14:textId="336C33A4" w:rsidR="00BE73F3" w:rsidRDefault="00BE73F3" w:rsidP="001D0722">
      <w:pPr>
        <w:pStyle w:val="FCBullets"/>
      </w:pPr>
      <w:r>
        <w:t xml:space="preserve">There </w:t>
      </w:r>
      <w:r w:rsidR="001D0722">
        <w:t>was</w:t>
      </w:r>
      <w:r>
        <w:t xml:space="preserve"> no evidence of progress towards a claim over the disputed area by the </w:t>
      </w:r>
      <w:proofErr w:type="spellStart"/>
      <w:r>
        <w:t>Wakka</w:t>
      </w:r>
      <w:proofErr w:type="spellEnd"/>
      <w:r>
        <w:t xml:space="preserve"> </w:t>
      </w:r>
      <w:proofErr w:type="spellStart"/>
      <w:r>
        <w:t>Wakka</w:t>
      </w:r>
      <w:proofErr w:type="spellEnd"/>
      <w:r>
        <w:t xml:space="preserve"> </w:t>
      </w:r>
      <w:r w:rsidR="00B96352">
        <w:t>P</w:t>
      </w:r>
      <w:r>
        <w:t xml:space="preserve">eople. </w:t>
      </w:r>
    </w:p>
    <w:p w14:paraId="4397D470" w14:textId="4FE0189F" w:rsidR="00BE73F3" w:rsidRDefault="00BE73F3" w:rsidP="001D0722">
      <w:pPr>
        <w:pStyle w:val="FCBullets"/>
      </w:pPr>
      <w:r>
        <w:t xml:space="preserve">These circumstances can be distinguished from the </w:t>
      </w:r>
      <w:r w:rsidR="00D41D90">
        <w:t>j</w:t>
      </w:r>
      <w:r>
        <w:t>oinder</w:t>
      </w:r>
      <w:r w:rsidR="006B4329">
        <w:t xml:space="preserve"> application</w:t>
      </w:r>
      <w:r w:rsidR="00D41D90">
        <w:t xml:space="preserve"> filed by </w:t>
      </w:r>
      <w:r w:rsidR="0078480F">
        <w:t>Mr and Ms</w:t>
      </w:r>
      <w:r w:rsidR="00D41D90">
        <w:t xml:space="preserve"> Barrowcliffe</w:t>
      </w:r>
      <w:r w:rsidR="00B96352">
        <w:t>,</w:t>
      </w:r>
      <w:r>
        <w:t xml:space="preserve"> as the</w:t>
      </w:r>
      <w:r w:rsidR="00D41D90">
        <w:t xml:space="preserve">y </w:t>
      </w:r>
      <w:r>
        <w:t xml:space="preserve">had a coherent explanation for the delay and a long history of personally seeking to protect their asserted interest in the claim area both prior to and after the filing of the Kabi </w:t>
      </w:r>
      <w:proofErr w:type="spellStart"/>
      <w:r>
        <w:t>Kabi</w:t>
      </w:r>
      <w:proofErr w:type="spellEnd"/>
      <w:r>
        <w:t xml:space="preserve"> </w:t>
      </w:r>
      <w:r w:rsidR="006B4329">
        <w:t>C</w:t>
      </w:r>
      <w:r>
        <w:t xml:space="preserve">laim. The </w:t>
      </w:r>
      <w:r w:rsidR="00D41D90">
        <w:t>joinder</w:t>
      </w:r>
      <w:r>
        <w:t xml:space="preserve"> applicant </w:t>
      </w:r>
      <w:r w:rsidR="0078480F">
        <w:t xml:space="preserve">in the Kitson Joinder Application </w:t>
      </w:r>
      <w:r>
        <w:t xml:space="preserve">only personally agitated his asserted interests for the first time in 2023. </w:t>
      </w:r>
    </w:p>
    <w:p w14:paraId="4F6ED308" w14:textId="4C51AD61" w:rsidR="0017094D" w:rsidRDefault="005465E6" w:rsidP="005465E6">
      <w:pPr>
        <w:pStyle w:val="FCBullets"/>
      </w:pPr>
      <w:r>
        <w:t>T</w:t>
      </w:r>
      <w:r w:rsidR="0017094D">
        <w:t xml:space="preserve">he </w:t>
      </w:r>
      <w:r w:rsidR="00F07E61">
        <w:t>joinder applicant</w:t>
      </w:r>
      <w:r w:rsidR="0017094D">
        <w:t xml:space="preserve"> </w:t>
      </w:r>
      <w:r w:rsidR="0017094D" w:rsidRPr="0017094D">
        <w:t>ha</w:t>
      </w:r>
      <w:r w:rsidR="0017094D">
        <w:t>d</w:t>
      </w:r>
      <w:r w:rsidR="0017094D" w:rsidRPr="0017094D">
        <w:t xml:space="preserve"> not demonstrated that he h</w:t>
      </w:r>
      <w:r w:rsidR="0017094D">
        <w:t>e</w:t>
      </w:r>
      <w:r w:rsidR="0017094D" w:rsidRPr="0017094D">
        <w:t xml:space="preserve">ld an interest that </w:t>
      </w:r>
      <w:r w:rsidR="00B96352">
        <w:t>would</w:t>
      </w:r>
      <w:r w:rsidR="0017094D" w:rsidRPr="0017094D">
        <w:t xml:space="preserve"> be affected by a determination</w:t>
      </w:r>
      <w:r w:rsidR="00B96352">
        <w:t xml:space="preserve"> in favour of the Kabi </w:t>
      </w:r>
      <w:proofErr w:type="spellStart"/>
      <w:r w:rsidR="00B96352">
        <w:t>Kabi</w:t>
      </w:r>
      <w:proofErr w:type="spellEnd"/>
      <w:r w:rsidR="00B96352">
        <w:t xml:space="preserve"> People.</w:t>
      </w:r>
    </w:p>
    <w:p w14:paraId="1B2BAFF6" w14:textId="2BCF4D1D" w:rsidR="00A5110A" w:rsidRDefault="00A5110A" w:rsidP="00F81442">
      <w:pPr>
        <w:pStyle w:val="FCBullets"/>
      </w:pPr>
      <w:r>
        <w:t xml:space="preserve">The mediations of 2014 </w:t>
      </w:r>
      <w:r w:rsidR="006B4329">
        <w:t>took place</w:t>
      </w:r>
      <w:r>
        <w:t xml:space="preserve"> </w:t>
      </w:r>
      <w:r w:rsidR="00B96352">
        <w:t>many</w:t>
      </w:r>
      <w:r>
        <w:t xml:space="preserve"> years ago, the </w:t>
      </w:r>
      <w:r w:rsidR="00B96352">
        <w:t>joinder</w:t>
      </w:r>
      <w:r>
        <w:t xml:space="preserve"> applicant was not a party to those mediations, and the subject of those mediations was the Kilkivan area </w:t>
      </w:r>
      <w:r>
        <w:lastRenderedPageBreak/>
        <w:t xml:space="preserve">which is on the periphery of the application area. The </w:t>
      </w:r>
      <w:r w:rsidR="00B96352">
        <w:t>joinder</w:t>
      </w:r>
      <w:r>
        <w:t xml:space="preserve"> applicant assert</w:t>
      </w:r>
      <w:r w:rsidR="00B96352">
        <w:t>ed</w:t>
      </w:r>
      <w:r>
        <w:t xml:space="preserve"> an interest in 49 per cent of the claim area. There </w:t>
      </w:r>
      <w:r w:rsidR="001D0722">
        <w:t>was</w:t>
      </w:r>
      <w:r>
        <w:t xml:space="preserve"> no evidence that prior to </w:t>
      </w:r>
      <w:r w:rsidR="001D0722">
        <w:t>2023</w:t>
      </w:r>
      <w:r>
        <w:t xml:space="preserve"> the </w:t>
      </w:r>
      <w:r w:rsidR="00B96352">
        <w:t>joinder</w:t>
      </w:r>
      <w:r>
        <w:t xml:space="preserve"> applicant or anyone else had taken substantive steps to protect an interest that </w:t>
      </w:r>
      <w:r w:rsidR="00B96352">
        <w:t>was</w:t>
      </w:r>
      <w:r>
        <w:t xml:space="preserve"> anything like the interests he </w:t>
      </w:r>
      <w:r w:rsidR="00B96352">
        <w:t>sought</w:t>
      </w:r>
      <w:r>
        <w:t xml:space="preserve"> to agitate. Even so, if there were issues in relation to the mediation process</w:t>
      </w:r>
      <w:r w:rsidR="0051065C">
        <w:t>,</w:t>
      </w:r>
      <w:r>
        <w:t xml:space="preserve"> they could have been addressed earlier. </w:t>
      </w:r>
    </w:p>
    <w:p w14:paraId="7C2CA270" w14:textId="77E5FD98" w:rsidR="00A5110A" w:rsidRDefault="00A5110A" w:rsidP="00F81442">
      <w:pPr>
        <w:pStyle w:val="FCBullets"/>
      </w:pPr>
      <w:proofErr w:type="gramStart"/>
      <w:r>
        <w:t>R</w:t>
      </w:r>
      <w:r w:rsidRPr="00A5110A">
        <w:t>egardless</w:t>
      </w:r>
      <w:proofErr w:type="gramEnd"/>
      <w:r w:rsidR="0051065C">
        <w:t xml:space="preserve"> </w:t>
      </w:r>
      <w:r w:rsidRPr="00A5110A">
        <w:t xml:space="preserve">whether </w:t>
      </w:r>
      <w:r>
        <w:t>the prospective applicant</w:t>
      </w:r>
      <w:r w:rsidRPr="00A5110A">
        <w:t xml:space="preserve"> </w:t>
      </w:r>
      <w:r w:rsidR="00726FE4">
        <w:t>could</w:t>
      </w:r>
      <w:r w:rsidRPr="00A5110A">
        <w:t xml:space="preserve"> satisfy </w:t>
      </w:r>
      <w:r>
        <w:t>the Court</w:t>
      </w:r>
      <w:r w:rsidRPr="00A5110A">
        <w:t xml:space="preserve"> that he ha</w:t>
      </w:r>
      <w:r w:rsidR="00726FE4">
        <w:t>d</w:t>
      </w:r>
      <w:r w:rsidRPr="00A5110A">
        <w:t xml:space="preserve"> an interest that may be affected by a determination in these proceedings, his application should be dismissed solely on th</w:t>
      </w:r>
      <w:r>
        <w:t>e</w:t>
      </w:r>
      <w:r w:rsidRPr="00A5110A">
        <w:t xml:space="preserve"> basis</w:t>
      </w:r>
      <w:r>
        <w:t xml:space="preserve"> of the extreme delay and prejudice it would cause to the </w:t>
      </w:r>
      <w:r w:rsidR="00726FE4">
        <w:t xml:space="preserve">Kabi </w:t>
      </w:r>
      <w:proofErr w:type="spellStart"/>
      <w:r w:rsidR="00726FE4">
        <w:t>Kabi</w:t>
      </w:r>
      <w:proofErr w:type="spellEnd"/>
      <w:r w:rsidR="00726FE4">
        <w:t xml:space="preserve"> A</w:t>
      </w:r>
      <w:r>
        <w:t xml:space="preserve">pplicant. </w:t>
      </w:r>
    </w:p>
    <w:p w14:paraId="10752D80" w14:textId="4F453102" w:rsidR="00232124" w:rsidRDefault="00232124" w:rsidP="00F81442">
      <w:pPr>
        <w:pStyle w:val="FCBullets"/>
      </w:pPr>
      <w:r>
        <w:t xml:space="preserve">The </w:t>
      </w:r>
      <w:r w:rsidR="00F07E61">
        <w:t>joinder applicant</w:t>
      </w:r>
      <w:r>
        <w:t>’s</w:t>
      </w:r>
      <w:r w:rsidRPr="00232124">
        <w:t xml:space="preserve"> purpose in seeking to be joined </w:t>
      </w:r>
      <w:r w:rsidR="00C513C1">
        <w:t>was</w:t>
      </w:r>
      <w:r w:rsidRPr="00232124">
        <w:t xml:space="preserve"> to represent others who ha</w:t>
      </w:r>
      <w:r w:rsidR="0078480F">
        <w:t>d</w:t>
      </w:r>
      <w:r w:rsidRPr="00232124">
        <w:t xml:space="preserve"> not themselves sought to be joined. </w:t>
      </w:r>
    </w:p>
    <w:p w14:paraId="26EB4432" w14:textId="169E6BFD" w:rsidR="002E41A4" w:rsidRDefault="002E41A4" w:rsidP="00F81442">
      <w:pPr>
        <w:pStyle w:val="FCBullets"/>
      </w:pPr>
      <w:r>
        <w:t>The evidence of Mr Kitson in respect of his claims to 49</w:t>
      </w:r>
      <w:r w:rsidR="0078480F">
        <w:t xml:space="preserve"> per cent</w:t>
      </w:r>
      <w:r>
        <w:t xml:space="preserve"> of the determination area </w:t>
      </w:r>
      <w:r w:rsidR="0078480F">
        <w:t>was</w:t>
      </w:r>
      <w:r>
        <w:t xml:space="preserve"> general in nature</w:t>
      </w:r>
      <w:r w:rsidR="0051065C">
        <w:t xml:space="preserve"> and was of almost no probative value</w:t>
      </w:r>
      <w:r>
        <w:t>.</w:t>
      </w:r>
    </w:p>
    <w:p w14:paraId="5BB9F41E" w14:textId="08CF3012" w:rsidR="00896D6E" w:rsidRDefault="00C513C1" w:rsidP="00F81442">
      <w:pPr>
        <w:pStyle w:val="FCBullets"/>
      </w:pPr>
      <w:r>
        <w:t>A significant part of the evidence of Mr Kitson in his aff</w:t>
      </w:r>
      <w:r w:rsidR="00896D6E">
        <w:t xml:space="preserve">idavit </w:t>
      </w:r>
      <w:r w:rsidR="00726FE4">
        <w:t>of 6 November 2023</w:t>
      </w:r>
      <w:r>
        <w:t xml:space="preserve"> included detailed reference to </w:t>
      </w:r>
      <w:r w:rsidR="00896D6E" w:rsidRPr="00896D6E">
        <w:t>representations made by Mr Button</w:t>
      </w:r>
      <w:r w:rsidR="00896D6E">
        <w:t xml:space="preserve">. The other affidavit </w:t>
      </w:r>
      <w:r w:rsidR="0079742F">
        <w:t xml:space="preserve">on which he </w:t>
      </w:r>
      <w:r w:rsidR="00896D6E">
        <w:t xml:space="preserve">relied </w:t>
      </w:r>
      <w:r w:rsidR="00570759">
        <w:t xml:space="preserve">was </w:t>
      </w:r>
      <w:r w:rsidR="00896D6E">
        <w:t xml:space="preserve">that of Ms Gilson. Neither Mr Button nor Ms Gilson are members of the </w:t>
      </w:r>
      <w:r w:rsidR="0051065C">
        <w:t xml:space="preserve">joinder </w:t>
      </w:r>
      <w:r w:rsidR="00896D6E">
        <w:t xml:space="preserve">applicant’s family. </w:t>
      </w:r>
      <w:r w:rsidR="00896D6E" w:rsidRPr="00896D6E">
        <w:t xml:space="preserve">It </w:t>
      </w:r>
      <w:r w:rsidR="0078480F">
        <w:t>wa</w:t>
      </w:r>
      <w:r w:rsidR="00896D6E" w:rsidRPr="00896D6E">
        <w:t xml:space="preserve">s not evidence of </w:t>
      </w:r>
      <w:r w:rsidR="00896D6E">
        <w:t xml:space="preserve">the </w:t>
      </w:r>
      <w:r w:rsidR="00F07E61">
        <w:t>joinder applicant</w:t>
      </w:r>
      <w:r w:rsidR="00896D6E">
        <w:t>’s</w:t>
      </w:r>
      <w:r w:rsidR="00896D6E" w:rsidRPr="00896D6E">
        <w:t xml:space="preserve"> personal association </w:t>
      </w:r>
      <w:r w:rsidR="00896D6E">
        <w:t xml:space="preserve">or his family’s association </w:t>
      </w:r>
      <w:r w:rsidR="00896D6E" w:rsidRPr="00896D6E">
        <w:t xml:space="preserve">to the disputed area. It </w:t>
      </w:r>
      <w:r w:rsidR="0078480F">
        <w:t>wa</w:t>
      </w:r>
      <w:r w:rsidR="00896D6E" w:rsidRPr="00896D6E">
        <w:t>s</w:t>
      </w:r>
      <w:r w:rsidR="00896D6E">
        <w:t xml:space="preserve"> </w:t>
      </w:r>
      <w:r w:rsidR="00896D6E" w:rsidRPr="00896D6E">
        <w:t xml:space="preserve">evidence of other descent lines or families’ connection to the land in question. </w:t>
      </w:r>
      <w:r w:rsidR="00896D6E">
        <w:t>Such</w:t>
      </w:r>
      <w:r w:rsidR="00896D6E" w:rsidRPr="00896D6E">
        <w:t xml:space="preserve"> evidence </w:t>
      </w:r>
      <w:r w:rsidR="0078480F">
        <w:t>said</w:t>
      </w:r>
      <w:r w:rsidR="00896D6E" w:rsidRPr="00896D6E">
        <w:t xml:space="preserve"> little</w:t>
      </w:r>
      <w:r w:rsidR="00896D6E">
        <w:t>, if anything</w:t>
      </w:r>
      <w:r w:rsidR="0051065C">
        <w:t>,</w:t>
      </w:r>
      <w:r w:rsidR="00896D6E" w:rsidRPr="00896D6E">
        <w:t xml:space="preserve"> about </w:t>
      </w:r>
      <w:r w:rsidR="00896D6E">
        <w:t xml:space="preserve">the </w:t>
      </w:r>
      <w:r w:rsidR="00F07E61">
        <w:t>joinder applicant</w:t>
      </w:r>
      <w:r w:rsidR="00896D6E" w:rsidRPr="00896D6E">
        <w:t>’s personal interests</w:t>
      </w:r>
      <w:r w:rsidR="00896D6E">
        <w:t xml:space="preserve">. </w:t>
      </w:r>
    </w:p>
    <w:p w14:paraId="627C119F" w14:textId="05BB3BE8" w:rsidR="00896D6E" w:rsidRDefault="00896D6E" w:rsidP="00F81442">
      <w:pPr>
        <w:pStyle w:val="FCBullets"/>
      </w:pPr>
      <w:r w:rsidRPr="00896D6E">
        <w:t xml:space="preserve">No iteration of the claim that led to the </w:t>
      </w:r>
      <w:proofErr w:type="spellStart"/>
      <w:r w:rsidRPr="00896D6E">
        <w:t>Wakka</w:t>
      </w:r>
      <w:proofErr w:type="spellEnd"/>
      <w:r w:rsidRPr="00896D6E">
        <w:t xml:space="preserve"> </w:t>
      </w:r>
      <w:proofErr w:type="spellStart"/>
      <w:r w:rsidRPr="00896D6E">
        <w:t>Wakka</w:t>
      </w:r>
      <w:proofErr w:type="spellEnd"/>
      <w:r w:rsidRPr="00896D6E">
        <w:t xml:space="preserve"> </w:t>
      </w:r>
      <w:r w:rsidR="002E41A4">
        <w:t>#</w:t>
      </w:r>
      <w:r w:rsidRPr="00896D6E">
        <w:t>3 determination ever included any part of the area now in dispute</w:t>
      </w:r>
      <w:r w:rsidR="009D3754">
        <w:t>.</w:t>
      </w:r>
      <w:r>
        <w:t xml:space="preserve"> </w:t>
      </w:r>
    </w:p>
    <w:p w14:paraId="1CDC1FB9" w14:textId="085DD7EA" w:rsidR="00C9004B" w:rsidRDefault="00C9004B" w:rsidP="00C9004B">
      <w:pPr>
        <w:pStyle w:val="Heading1"/>
      </w:pPr>
      <w:r>
        <w:t xml:space="preserve">Consideration </w:t>
      </w:r>
    </w:p>
    <w:p w14:paraId="52D2828C" w14:textId="590D9565" w:rsidR="00C9004B" w:rsidRDefault="0064057C" w:rsidP="001D0722">
      <w:pPr>
        <w:pStyle w:val="ParaNumbering"/>
      </w:pPr>
      <w:r>
        <w:t xml:space="preserve">Principles of joinder to a </w:t>
      </w:r>
      <w:r w:rsidR="004F5DBE">
        <w:t>N</w:t>
      </w:r>
      <w:r>
        <w:t xml:space="preserve">ative </w:t>
      </w:r>
      <w:r w:rsidR="004F5DBE">
        <w:t>T</w:t>
      </w:r>
      <w:r>
        <w:t xml:space="preserve">itle claim pursuant to </w:t>
      </w:r>
      <w:r w:rsidRPr="008308F3">
        <w:t>s 84(</w:t>
      </w:r>
      <w:r w:rsidR="00591372" w:rsidRPr="008308F3">
        <w:t>5</w:t>
      </w:r>
      <w:r w:rsidRPr="008308F3">
        <w:t>)</w:t>
      </w:r>
      <w:r>
        <w:t xml:space="preserve"> of the Native Tit</w:t>
      </w:r>
      <w:r w:rsidR="004F5DBE">
        <w:t>l</w:t>
      </w:r>
      <w:r>
        <w:t xml:space="preserve">e Act are well settled. </w:t>
      </w:r>
      <w:r w:rsidR="00591372">
        <w:t>Section 84(5) provides:</w:t>
      </w:r>
    </w:p>
    <w:p w14:paraId="2E261BB6" w14:textId="72E39FD0" w:rsidR="00862AC4" w:rsidRPr="00862AC4" w:rsidRDefault="00862AC4" w:rsidP="00591372">
      <w:pPr>
        <w:pStyle w:val="Quote1"/>
        <w:rPr>
          <w:i/>
          <w:iCs/>
        </w:rPr>
      </w:pPr>
      <w:r w:rsidRPr="00862AC4">
        <w:rPr>
          <w:i/>
          <w:iCs/>
        </w:rPr>
        <w:t>Joining parties</w:t>
      </w:r>
    </w:p>
    <w:p w14:paraId="11ED8686" w14:textId="34DD7033" w:rsidR="00591372" w:rsidRPr="00C9004B" w:rsidRDefault="00764D74" w:rsidP="00591372">
      <w:pPr>
        <w:pStyle w:val="Quote1"/>
      </w:pPr>
      <w:r w:rsidRPr="00764D74">
        <w:t xml:space="preserve">(5)  The Federal Court may at any time join any person as a party to the proceedings, if the Court is satisfied that the person's interests may be affected by a determination in the </w:t>
      </w:r>
      <w:proofErr w:type="gramStart"/>
      <w:r w:rsidRPr="00764D74">
        <w:t>proceedings</w:t>
      </w:r>
      <w:proofErr w:type="gramEnd"/>
      <w:r w:rsidRPr="00764D74">
        <w:t xml:space="preserve"> and it is in the interests of justice to do so.</w:t>
      </w:r>
    </w:p>
    <w:p w14:paraId="64D1E4E7" w14:textId="328B6003" w:rsidR="00862AC4" w:rsidRDefault="00764D74" w:rsidP="008F7A75">
      <w:pPr>
        <w:pStyle w:val="ParaNumbering"/>
      </w:pPr>
      <w:r>
        <w:t xml:space="preserve">An </w:t>
      </w:r>
      <w:r w:rsidRPr="00764D74">
        <w:t xml:space="preserve">applicant to a joinder application has the onus of satisfying the Court of each of the elements </w:t>
      </w:r>
      <w:r>
        <w:t xml:space="preserve">of </w:t>
      </w:r>
      <w:r w:rsidRPr="00764D74">
        <w:t xml:space="preserve">s 84(5):  </w:t>
      </w:r>
      <w:r w:rsidRPr="008308F3">
        <w:rPr>
          <w:i/>
          <w:iCs/>
        </w:rPr>
        <w:t>Forrest on behalf of the Kakarra Part A Native Title Claim Group v State of Western Australia</w:t>
      </w:r>
      <w:r w:rsidRPr="008308F3">
        <w:t xml:space="preserve"> [2023] FCA 529 at [14]</w:t>
      </w:r>
      <w:r w:rsidR="004F5DFC">
        <w:t>;</w:t>
      </w:r>
      <w:r w:rsidRPr="00764D74">
        <w:t xml:space="preserve"> </w:t>
      </w:r>
      <w:r w:rsidRPr="008308F3">
        <w:rPr>
          <w:i/>
          <w:iCs/>
        </w:rPr>
        <w:t xml:space="preserve">Harrington-Smith on behalf of the </w:t>
      </w:r>
      <w:proofErr w:type="spellStart"/>
      <w:r w:rsidRPr="008308F3">
        <w:rPr>
          <w:i/>
          <w:iCs/>
        </w:rPr>
        <w:t>Darlot</w:t>
      </w:r>
      <w:proofErr w:type="spellEnd"/>
      <w:r w:rsidRPr="008308F3">
        <w:rPr>
          <w:i/>
          <w:iCs/>
        </w:rPr>
        <w:t xml:space="preserve"> Native Title Claim </w:t>
      </w:r>
      <w:r w:rsidRPr="008308F3">
        <w:rPr>
          <w:i/>
          <w:iCs/>
        </w:rPr>
        <w:lastRenderedPageBreak/>
        <w:t>Group v State of Western Australia</w:t>
      </w:r>
      <w:r w:rsidRPr="008308F3">
        <w:t xml:space="preserve"> [2022] FCA 114 at [32]</w:t>
      </w:r>
      <w:r w:rsidR="004F5DFC">
        <w:t>;</w:t>
      </w:r>
      <w:r w:rsidRPr="00764D74">
        <w:t xml:space="preserve"> </w:t>
      </w:r>
      <w:r w:rsidRPr="008308F3">
        <w:rPr>
          <w:i/>
          <w:iCs/>
        </w:rPr>
        <w:t xml:space="preserve">Vea </w:t>
      </w:r>
      <w:proofErr w:type="spellStart"/>
      <w:r w:rsidRPr="008308F3">
        <w:rPr>
          <w:i/>
          <w:iCs/>
        </w:rPr>
        <w:t>Vea</w:t>
      </w:r>
      <w:proofErr w:type="spellEnd"/>
      <w:r w:rsidRPr="008308F3">
        <w:rPr>
          <w:i/>
          <w:iCs/>
        </w:rPr>
        <w:t xml:space="preserve"> on behalf of the </w:t>
      </w:r>
      <w:proofErr w:type="spellStart"/>
      <w:r w:rsidRPr="008308F3">
        <w:rPr>
          <w:i/>
          <w:iCs/>
        </w:rPr>
        <w:t>Wadja</w:t>
      </w:r>
      <w:proofErr w:type="spellEnd"/>
      <w:r w:rsidRPr="008308F3">
        <w:rPr>
          <w:i/>
          <w:iCs/>
        </w:rPr>
        <w:t xml:space="preserve"> People v State of Queensland</w:t>
      </w:r>
      <w:r w:rsidRPr="008308F3">
        <w:t xml:space="preserve"> [2020] FCA 405 at [16]</w:t>
      </w:r>
      <w:r>
        <w:t xml:space="preserve">; </w:t>
      </w:r>
      <w:r w:rsidRPr="008308F3">
        <w:rPr>
          <w:i/>
          <w:iCs/>
        </w:rPr>
        <w:t>Hoolihan on behalf of the Gugu Badhun People #3 and State Minister for the State of Queensland (No 2)</w:t>
      </w:r>
      <w:r w:rsidRPr="008308F3">
        <w:t xml:space="preserve"> [2023] FCA 1589 at [26].</w:t>
      </w:r>
      <w:r w:rsidR="008F7A75">
        <w:t xml:space="preserve"> </w:t>
      </w:r>
    </w:p>
    <w:p w14:paraId="244D4F8A" w14:textId="2630855B" w:rsidR="00B15F0E" w:rsidRDefault="008F7A75" w:rsidP="008F7A75">
      <w:pPr>
        <w:pStyle w:val="ParaNumbering"/>
      </w:pPr>
      <w:r>
        <w:t xml:space="preserve">Principles guiding the exercise of the Court’s discretion in s 84(5) were recently </w:t>
      </w:r>
      <w:r w:rsidR="00C8708E">
        <w:t>explained</w:t>
      </w:r>
      <w:r>
        <w:t xml:space="preserve"> by O’Bryan J in </w:t>
      </w:r>
      <w:r w:rsidR="00C8708E" w:rsidRPr="008308F3">
        <w:rPr>
          <w:i/>
          <w:iCs/>
        </w:rPr>
        <w:t xml:space="preserve">Dimer on behalf of the </w:t>
      </w:r>
      <w:proofErr w:type="spellStart"/>
      <w:r w:rsidR="00C8708E" w:rsidRPr="008308F3">
        <w:rPr>
          <w:i/>
          <w:iCs/>
        </w:rPr>
        <w:t>Marlinyu</w:t>
      </w:r>
      <w:proofErr w:type="spellEnd"/>
      <w:r w:rsidR="00C8708E" w:rsidRPr="008308F3">
        <w:rPr>
          <w:i/>
          <w:iCs/>
        </w:rPr>
        <w:t xml:space="preserve"> </w:t>
      </w:r>
      <w:proofErr w:type="spellStart"/>
      <w:r w:rsidR="00C8708E" w:rsidRPr="008308F3">
        <w:rPr>
          <w:i/>
          <w:iCs/>
        </w:rPr>
        <w:t>Ghoorlie</w:t>
      </w:r>
      <w:proofErr w:type="spellEnd"/>
      <w:r w:rsidR="00C8708E" w:rsidRPr="008308F3">
        <w:rPr>
          <w:i/>
          <w:iCs/>
        </w:rPr>
        <w:t xml:space="preserve"> Claim Group v State of Western Australia</w:t>
      </w:r>
      <w:r w:rsidR="00C8708E" w:rsidRPr="008308F3">
        <w:t xml:space="preserve"> [2023] FCA 930 </w:t>
      </w:r>
      <w:r w:rsidRPr="008308F3">
        <w:t>at [41]</w:t>
      </w:r>
      <w:r>
        <w:t xml:space="preserve"> as </w:t>
      </w:r>
      <w:r w:rsidR="00862AC4">
        <w:t>including</w:t>
      </w:r>
      <w:r w:rsidR="00C8708E">
        <w:t>:</w:t>
      </w:r>
    </w:p>
    <w:p w14:paraId="0933E4BA" w14:textId="27EF13C1" w:rsidR="00E11FDC" w:rsidRDefault="00ED6EDF" w:rsidP="00E11FDC">
      <w:pPr>
        <w:pStyle w:val="FCBullets"/>
      </w:pPr>
      <w:r w:rsidRPr="00ED6EDF">
        <w:t xml:space="preserve">The interests asserted by an applicant for joinder need not be proprietary, </w:t>
      </w:r>
      <w:proofErr w:type="gramStart"/>
      <w:r w:rsidRPr="00ED6EDF">
        <w:t>legal</w:t>
      </w:r>
      <w:proofErr w:type="gramEnd"/>
      <w:r w:rsidRPr="00ED6EDF">
        <w:t xml:space="preserve"> or equitable in nature; must rise above an interest that an ordinary member of the public might hold; must be genuine; must reflect an affect upon the person’s interests beyond a mere emotional, conscientious or intellectual interest; and must not lack substance</w:t>
      </w:r>
      <w:r w:rsidR="00D84362">
        <w:t>.</w:t>
      </w:r>
    </w:p>
    <w:p w14:paraId="5037E309" w14:textId="19D5A397" w:rsidR="00ED6EDF" w:rsidRDefault="00ED6EDF" w:rsidP="00E11FDC">
      <w:pPr>
        <w:pStyle w:val="FCBullets"/>
      </w:pPr>
      <w:r>
        <w:t xml:space="preserve">A </w:t>
      </w:r>
      <w:r w:rsidRPr="00ED6EDF">
        <w:t xml:space="preserve">person who claims to hold </w:t>
      </w:r>
      <w:r w:rsidR="004F5DBE">
        <w:t>N</w:t>
      </w:r>
      <w:r w:rsidRPr="00ED6EDF">
        <w:t xml:space="preserve">ative </w:t>
      </w:r>
      <w:r w:rsidR="004F5DBE">
        <w:t>T</w:t>
      </w:r>
      <w:r w:rsidRPr="00ED6EDF">
        <w:t xml:space="preserve">itle rights and interests in relation to the land or waters the subject of the proceeding may have sufficient interests to justify joinder. It is not necessary for that person to have lodged a claimant application for the determination of </w:t>
      </w:r>
      <w:r w:rsidR="004F5DBE">
        <w:t>N</w:t>
      </w:r>
      <w:r w:rsidRPr="00ED6EDF">
        <w:t xml:space="preserve">ative </w:t>
      </w:r>
      <w:r w:rsidR="004F5DBE">
        <w:t>T</w:t>
      </w:r>
      <w:r w:rsidRPr="00ED6EDF">
        <w:t xml:space="preserve">itle under the </w:t>
      </w:r>
      <w:r w:rsidR="00862AC4">
        <w:t xml:space="preserve">Native Title </w:t>
      </w:r>
      <w:r w:rsidRPr="00ED6EDF">
        <w:t>Act</w:t>
      </w:r>
      <w:r w:rsidR="00696B28">
        <w:t xml:space="preserve">. </w:t>
      </w:r>
    </w:p>
    <w:p w14:paraId="4B0AE3D4" w14:textId="33F18E7B" w:rsidR="00ED6EDF" w:rsidRDefault="00ED6EDF" w:rsidP="00E11FDC">
      <w:pPr>
        <w:pStyle w:val="FCBullets"/>
      </w:pPr>
      <w:r w:rsidRPr="00ED6EDF">
        <w:t>A person who claim</w:t>
      </w:r>
      <w:r w:rsidR="00D82B8B">
        <w:t>s</w:t>
      </w:r>
      <w:r w:rsidRPr="00ED6EDF">
        <w:t xml:space="preserve"> </w:t>
      </w:r>
      <w:r w:rsidR="004F5DBE">
        <w:t>N</w:t>
      </w:r>
      <w:r w:rsidRPr="00ED6EDF">
        <w:t xml:space="preserve">ative </w:t>
      </w:r>
      <w:r w:rsidR="004F5DBE">
        <w:t>T</w:t>
      </w:r>
      <w:r w:rsidRPr="00ED6EDF">
        <w:t xml:space="preserve">itle rights and interests in relation to the land or waters the subject of the proceeding may be joined as a respondent party to defensively assert their </w:t>
      </w:r>
      <w:r w:rsidR="004F5DBE">
        <w:t>N</w:t>
      </w:r>
      <w:r w:rsidRPr="00ED6EDF">
        <w:t xml:space="preserve">ative </w:t>
      </w:r>
      <w:r w:rsidR="004F5DBE">
        <w:t>T</w:t>
      </w:r>
      <w:r w:rsidRPr="00ED6EDF">
        <w:t xml:space="preserve">itle rights and interests </w:t>
      </w:r>
      <w:proofErr w:type="gramStart"/>
      <w:r w:rsidRPr="00ED6EDF">
        <w:t>in order to</w:t>
      </w:r>
      <w:proofErr w:type="gramEnd"/>
      <w:r w:rsidRPr="00ED6EDF">
        <w:t xml:space="preserve"> protect them from erosion, dilution or discount</w:t>
      </w:r>
      <w:r w:rsidR="00696B28">
        <w:t xml:space="preserve">. </w:t>
      </w:r>
    </w:p>
    <w:p w14:paraId="2E73594D" w14:textId="54F3C81E" w:rsidR="00ED6EDF" w:rsidRDefault="00D82B8B" w:rsidP="00E11FDC">
      <w:pPr>
        <w:pStyle w:val="FCBullets"/>
      </w:pPr>
      <w:r>
        <w:t>T</w:t>
      </w:r>
      <w:r w:rsidR="00ED6EDF" w:rsidRPr="00ED6EDF">
        <w:t xml:space="preserve">he Court </w:t>
      </w:r>
      <w:r>
        <w:t>is</w:t>
      </w:r>
      <w:r w:rsidR="00ED6EDF" w:rsidRPr="00ED6EDF">
        <w:t xml:space="preserve"> not required to embark on an assessment of contested questions of fact, or to determine on a final basis whether the applicant has an interest that may be affected by a determination of </w:t>
      </w:r>
      <w:r w:rsidR="004F5DBE">
        <w:t>N</w:t>
      </w:r>
      <w:r w:rsidR="00ED6EDF" w:rsidRPr="00ED6EDF">
        <w:t xml:space="preserve">ative </w:t>
      </w:r>
      <w:r w:rsidR="004F5DBE">
        <w:t>T</w:t>
      </w:r>
      <w:r w:rsidR="00ED6EDF" w:rsidRPr="00ED6EDF">
        <w:t>itle</w:t>
      </w:r>
      <w:r w:rsidR="00ED6EDF">
        <w:t>. However</w:t>
      </w:r>
      <w:r w:rsidR="00467669">
        <w:t>,</w:t>
      </w:r>
      <w:r w:rsidR="00ED6EDF">
        <w:t xml:space="preserve"> the e</w:t>
      </w:r>
      <w:r w:rsidR="00ED6EDF" w:rsidRPr="00ED6EDF">
        <w:t>vidence must rise beyond mere assertion, have some probative quality and be capable of establishing facts from which a finding of a requisite interest could be made</w:t>
      </w:r>
      <w:r w:rsidR="00467669">
        <w:t>.</w:t>
      </w:r>
    </w:p>
    <w:p w14:paraId="35837100" w14:textId="4CE7880A" w:rsidR="00ED6EDF" w:rsidRDefault="00ED6EDF" w:rsidP="00E11FDC">
      <w:pPr>
        <w:pStyle w:val="FCBullets"/>
      </w:pPr>
      <w:r w:rsidRPr="00ED6EDF">
        <w:t xml:space="preserve">The Court’s power pursuant to s 84(5) of the </w:t>
      </w:r>
      <w:r w:rsidR="0078480F">
        <w:t xml:space="preserve">Native Title </w:t>
      </w:r>
      <w:r w:rsidRPr="00ED6EDF">
        <w:t xml:space="preserve">Act </w:t>
      </w:r>
      <w:r w:rsidR="00D82B8B">
        <w:t>is</w:t>
      </w:r>
      <w:r w:rsidRPr="00ED6EDF">
        <w:t xml:space="preserve"> discretionary and require</w:t>
      </w:r>
      <w:r w:rsidR="00D82B8B">
        <w:t>s</w:t>
      </w:r>
      <w:r w:rsidRPr="00ED6EDF">
        <w:t xml:space="preserve"> proper consideration of the individual circumstances of each case</w:t>
      </w:r>
      <w:r w:rsidR="00467669">
        <w:t>.</w:t>
      </w:r>
    </w:p>
    <w:p w14:paraId="615DF748" w14:textId="6C5384C6" w:rsidR="00ED6EDF" w:rsidRDefault="00ED6EDF" w:rsidP="00E11FDC">
      <w:pPr>
        <w:pStyle w:val="FCBullets"/>
      </w:pPr>
      <w:r>
        <w:t>I</w:t>
      </w:r>
      <w:r w:rsidRPr="00ED6EDF">
        <w:t xml:space="preserve">n assessing where the interests of justice lie, it </w:t>
      </w:r>
      <w:r w:rsidR="00D82B8B">
        <w:t>is</w:t>
      </w:r>
      <w:r w:rsidRPr="00ED6EDF">
        <w:t xml:space="preserve"> necessary to consider the objects and purposes of the </w:t>
      </w:r>
      <w:r>
        <w:t xml:space="preserve">Native Title </w:t>
      </w:r>
      <w:r w:rsidRPr="00ED6EDF">
        <w:t xml:space="preserve">Act, as well as the overarching purpose of civil practice and procedure as expressed in </w:t>
      </w:r>
      <w:r w:rsidRPr="008308F3">
        <w:t xml:space="preserve">ss 37M and 37N of the </w:t>
      </w:r>
      <w:r w:rsidRPr="008308F3">
        <w:rPr>
          <w:i/>
          <w:iCs/>
        </w:rPr>
        <w:t>Federal Court of Australia Act 1976</w:t>
      </w:r>
      <w:r w:rsidRPr="008308F3">
        <w:t xml:space="preserve"> (</w:t>
      </w:r>
      <w:proofErr w:type="spellStart"/>
      <w:r w:rsidRPr="008308F3">
        <w:t>Cth</w:t>
      </w:r>
      <w:proofErr w:type="spellEnd"/>
      <w:r w:rsidRPr="008308F3">
        <w:t>)</w:t>
      </w:r>
      <w:r w:rsidR="00467669">
        <w:t>.</w:t>
      </w:r>
    </w:p>
    <w:p w14:paraId="3CD7FB2C" w14:textId="369850E1" w:rsidR="00ED6EDF" w:rsidRDefault="00862AC4" w:rsidP="00E11FDC">
      <w:pPr>
        <w:pStyle w:val="FCBullets"/>
      </w:pPr>
      <w:r>
        <w:lastRenderedPageBreak/>
        <w:t>A</w:t>
      </w:r>
      <w:r w:rsidR="00ED6EDF" w:rsidRPr="00ED6EDF">
        <w:t xml:space="preserve"> satisfactory explanation for any delay connected with their application and the prejudice that may be caused to existing parties to the proceeding if they are joined as a party</w:t>
      </w:r>
      <w:r>
        <w:t xml:space="preserve"> must be provided by</w:t>
      </w:r>
      <w:r w:rsidR="000E470A">
        <w:t xml:space="preserve"> a</w:t>
      </w:r>
      <w:r>
        <w:t xml:space="preserve"> joinder applicant.</w:t>
      </w:r>
    </w:p>
    <w:p w14:paraId="6E62378B" w14:textId="7F326393" w:rsidR="00C8708E" w:rsidRDefault="00ED6EDF" w:rsidP="008F7A75">
      <w:pPr>
        <w:pStyle w:val="ParaNumbering"/>
      </w:pPr>
      <w:r>
        <w:t xml:space="preserve">Further, and as explained by Reeves J in </w:t>
      </w:r>
      <w:r w:rsidRPr="008308F3">
        <w:rPr>
          <w:i/>
          <w:iCs/>
        </w:rPr>
        <w:t>Isaacs on behalf of the</w:t>
      </w:r>
      <w:r w:rsidR="002C6187" w:rsidRPr="008308F3">
        <w:rPr>
          <w:i/>
          <w:iCs/>
        </w:rPr>
        <w:t xml:space="preserve"> </w:t>
      </w:r>
      <w:proofErr w:type="spellStart"/>
      <w:r w:rsidR="0001211B" w:rsidRPr="008308F3">
        <w:rPr>
          <w:i/>
          <w:iCs/>
        </w:rPr>
        <w:t>Turrbal</w:t>
      </w:r>
      <w:proofErr w:type="spellEnd"/>
      <w:r w:rsidR="0001211B" w:rsidRPr="008308F3">
        <w:rPr>
          <w:i/>
          <w:iCs/>
        </w:rPr>
        <w:t xml:space="preserve"> People v State of Queensland (No 2)</w:t>
      </w:r>
      <w:r w:rsidR="0001211B" w:rsidRPr="008308F3">
        <w:t xml:space="preserve"> [2011] FCA 942</w:t>
      </w:r>
      <w:r w:rsidR="002C6187">
        <w:t>:</w:t>
      </w:r>
      <w:r>
        <w:t xml:space="preserve"> </w:t>
      </w:r>
    </w:p>
    <w:p w14:paraId="1DF0083D" w14:textId="676908A7" w:rsidR="00764D74" w:rsidRDefault="002C6187" w:rsidP="002C6187">
      <w:pPr>
        <w:pStyle w:val="Quote1"/>
        <w:ind w:left="1440" w:hanging="703"/>
      </w:pPr>
      <w:r>
        <w:t>18.</w:t>
      </w:r>
      <w:r>
        <w:tab/>
      </w:r>
      <w:r w:rsidR="00ED6EDF">
        <w:t>… v</w:t>
      </w:r>
      <w:r w:rsidR="00ED6EDF" w:rsidRPr="00ED6EDF">
        <w:t xml:space="preserve">arious decisions of this Court </w:t>
      </w:r>
      <w:r w:rsidR="00392069">
        <w:t>…</w:t>
      </w:r>
      <w:r w:rsidR="00ED6EDF" w:rsidRPr="00ED6EDF">
        <w:t xml:space="preserve"> establish that where a person is seeking to be joined as a respondent to native title proceedings on the basis that he or she claims to hold native title rights and interests in an area of land or waters that may be affected by a determination in those proceedings, that person may only do so if he or she wishes to pursue a personal claim or interest in defensively asserting those native title rights and interests or, in other words, to protect them from erosion, dilution or discount: see </w:t>
      </w:r>
      <w:r w:rsidR="00ED6EDF" w:rsidRPr="00392069">
        <w:rPr>
          <w:i/>
          <w:iCs/>
        </w:rPr>
        <w:t>Munn v State of Queensland</w:t>
      </w:r>
      <w:r w:rsidR="00ED6EDF" w:rsidRPr="00ED6EDF">
        <w:t xml:space="preserve"> [2002] FCA 486 (“</w:t>
      </w:r>
      <w:r w:rsidR="00ED6EDF" w:rsidRPr="00392069">
        <w:rPr>
          <w:i/>
          <w:iCs/>
        </w:rPr>
        <w:t>Munn</w:t>
      </w:r>
      <w:r w:rsidR="00ED6EDF" w:rsidRPr="00ED6EDF">
        <w:t xml:space="preserve">”) at [8], </w:t>
      </w:r>
      <w:r w:rsidR="00ED6EDF" w:rsidRPr="00392069">
        <w:rPr>
          <w:i/>
          <w:iCs/>
        </w:rPr>
        <w:t>Davis-Hurst (on behalf of the traditional owners of Saltwater) v Minister for Land and Water Conservation (NSW)</w:t>
      </w:r>
      <w:r w:rsidR="00ED6EDF" w:rsidRPr="00ED6EDF">
        <w:t xml:space="preserve"> (2003) 198 ALR 315; [2003] FCA 541 at [27] per Branson J, </w:t>
      </w:r>
      <w:proofErr w:type="spellStart"/>
      <w:r w:rsidR="00ED6EDF" w:rsidRPr="00392069">
        <w:rPr>
          <w:i/>
          <w:iCs/>
        </w:rPr>
        <w:t>Kokatha</w:t>
      </w:r>
      <w:proofErr w:type="spellEnd"/>
      <w:r w:rsidR="00ED6EDF" w:rsidRPr="00392069">
        <w:rPr>
          <w:i/>
          <w:iCs/>
        </w:rPr>
        <w:t xml:space="preserve"> Native Title Claim v South Australia</w:t>
      </w:r>
      <w:r w:rsidR="00ED6EDF" w:rsidRPr="00ED6EDF">
        <w:t xml:space="preserve"> (2005) 143 FCR 544; [2005] FCA 836 at [24] per Mansfield J, </w:t>
      </w:r>
      <w:proofErr w:type="spellStart"/>
      <w:r w:rsidR="00ED6EDF" w:rsidRPr="00392069">
        <w:rPr>
          <w:i/>
          <w:iCs/>
        </w:rPr>
        <w:t>Worimi</w:t>
      </w:r>
      <w:proofErr w:type="spellEnd"/>
      <w:r w:rsidR="00ED6EDF" w:rsidRPr="00392069">
        <w:rPr>
          <w:i/>
          <w:iCs/>
        </w:rPr>
        <w:t xml:space="preserve"> Local Aboriginal Land Council v Minister for Lands for New South Wales </w:t>
      </w:r>
      <w:r w:rsidR="00ED6EDF" w:rsidRPr="00ED6EDF">
        <w:t xml:space="preserve">(2007) 164 FCR 181; [2007] FCA 1357 at [16]–[17] per Bennett J and </w:t>
      </w:r>
      <w:r w:rsidR="00ED6EDF" w:rsidRPr="00392069">
        <w:rPr>
          <w:i/>
          <w:iCs/>
        </w:rPr>
        <w:t xml:space="preserve">Bonner on behalf of the </w:t>
      </w:r>
      <w:proofErr w:type="spellStart"/>
      <w:r w:rsidR="00ED6EDF" w:rsidRPr="00392069">
        <w:rPr>
          <w:i/>
          <w:iCs/>
        </w:rPr>
        <w:t>Jagera</w:t>
      </w:r>
      <w:proofErr w:type="spellEnd"/>
      <w:r w:rsidR="00ED6EDF" w:rsidRPr="00392069">
        <w:rPr>
          <w:i/>
          <w:iCs/>
        </w:rPr>
        <w:t xml:space="preserve"> People #2 v State of Queensland</w:t>
      </w:r>
      <w:r w:rsidR="00ED6EDF" w:rsidRPr="00ED6EDF">
        <w:t xml:space="preserve"> [2011] FCA 321 (“</w:t>
      </w:r>
      <w:r w:rsidR="00ED6EDF" w:rsidRPr="00392069">
        <w:rPr>
          <w:i/>
          <w:iCs/>
        </w:rPr>
        <w:t>Bonner</w:t>
      </w:r>
      <w:r w:rsidR="00ED6EDF" w:rsidRPr="00ED6EDF">
        <w:t>”) at [18]</w:t>
      </w:r>
      <w:r>
        <w:t>.</w:t>
      </w:r>
    </w:p>
    <w:p w14:paraId="50673C83" w14:textId="5A9121A0" w:rsidR="002C6187" w:rsidRDefault="002C6187" w:rsidP="002C6187">
      <w:pPr>
        <w:pStyle w:val="Quote1"/>
        <w:ind w:left="1440" w:hanging="703"/>
      </w:pPr>
      <w:r>
        <w:t>19.</w:t>
      </w:r>
      <w:r>
        <w:tab/>
      </w:r>
      <w:r w:rsidRPr="002C6187">
        <w:t xml:space="preserve">However, if that person wishes to obtain a positive determination of native title on behalf of his or her people, </w:t>
      </w:r>
      <w:proofErr w:type="gramStart"/>
      <w:r w:rsidRPr="002C6187">
        <w:t>clan</w:t>
      </w:r>
      <w:proofErr w:type="gramEnd"/>
      <w:r w:rsidRPr="002C6187">
        <w:t xml:space="preserve"> or group, then the Act prescribes that the only method by which that can be achieved is an application under s 13(1), complying with the requirements of s 61 et seq of the Act. Among other things, this means that a person cannot be joined as a respondent party if his or her purpose in being so joined is to act as a representative to assert native title rights on behalf of other people: </w:t>
      </w:r>
      <w:r w:rsidRPr="002C6187">
        <w:rPr>
          <w:i/>
          <w:iCs/>
        </w:rPr>
        <w:t>Munn</w:t>
      </w:r>
      <w:r w:rsidRPr="002C6187">
        <w:t xml:space="preserve"> at [9]; </w:t>
      </w:r>
      <w:r w:rsidRPr="002C6187">
        <w:rPr>
          <w:i/>
          <w:iCs/>
        </w:rPr>
        <w:t>Moses v Western Australia</w:t>
      </w:r>
      <w:r w:rsidRPr="002C6187">
        <w:t xml:space="preserve"> (2007) 160 FCR 148; [2007] FCAFC 78 at [18]; </w:t>
      </w:r>
      <w:r w:rsidRPr="002C6187">
        <w:rPr>
          <w:i/>
          <w:iCs/>
        </w:rPr>
        <w:t>The Commonwealth of Australia v Clifton</w:t>
      </w:r>
      <w:r w:rsidRPr="002C6187">
        <w:t xml:space="preserve"> (2007) 164 FCR 355; [2007] FCAFC 190 at [48], [52], [53], [57], [58] and [61] and </w:t>
      </w:r>
      <w:r w:rsidRPr="002C6187">
        <w:rPr>
          <w:i/>
          <w:iCs/>
        </w:rPr>
        <w:t>Bonner</w:t>
      </w:r>
      <w:r w:rsidRPr="002C6187">
        <w:t xml:space="preserve"> at [19].</w:t>
      </w:r>
    </w:p>
    <w:p w14:paraId="19958C18" w14:textId="4B350328" w:rsidR="0001211B" w:rsidRDefault="0001211B" w:rsidP="0001211B">
      <w:pPr>
        <w:pStyle w:val="ParaNumbering"/>
      </w:pPr>
      <w:r>
        <w:t xml:space="preserve">More recently </w:t>
      </w:r>
      <w:r w:rsidR="00415A48">
        <w:t xml:space="preserve">the observations of Reeves J were </w:t>
      </w:r>
      <w:r>
        <w:t xml:space="preserve">reiterated by </w:t>
      </w:r>
      <w:proofErr w:type="spellStart"/>
      <w:r>
        <w:t>Rangiah</w:t>
      </w:r>
      <w:proofErr w:type="spellEnd"/>
      <w:r>
        <w:t xml:space="preserve"> J in </w:t>
      </w:r>
      <w:r w:rsidRPr="008308F3">
        <w:rPr>
          <w:i/>
          <w:iCs/>
        </w:rPr>
        <w:t xml:space="preserve">Blucher on behalf of the </w:t>
      </w:r>
      <w:proofErr w:type="spellStart"/>
      <w:r w:rsidRPr="008308F3">
        <w:rPr>
          <w:i/>
          <w:iCs/>
        </w:rPr>
        <w:t>Gaangalu</w:t>
      </w:r>
      <w:proofErr w:type="spellEnd"/>
      <w:r w:rsidRPr="008308F3">
        <w:rPr>
          <w:i/>
          <w:iCs/>
        </w:rPr>
        <w:t xml:space="preserve"> Nation People v State of Queensland</w:t>
      </w:r>
      <w:r w:rsidRPr="008308F3">
        <w:t xml:space="preserve"> [2018] FCA 1369 at [21]</w:t>
      </w:r>
      <w:r w:rsidR="00415A48">
        <w:t>,</w:t>
      </w:r>
      <w:r>
        <w:t xml:space="preserve"> where his Honour said:</w:t>
      </w:r>
    </w:p>
    <w:p w14:paraId="0A1CC98F" w14:textId="6A2DB534" w:rsidR="0001211B" w:rsidRDefault="0001211B" w:rsidP="0001211B">
      <w:pPr>
        <w:pStyle w:val="Quote1"/>
      </w:pPr>
      <w:r>
        <w:t>… for the purposes of an application for joinder under s 84(5) of the NTA:</w:t>
      </w:r>
    </w:p>
    <w:p w14:paraId="2A959C52" w14:textId="33C7ED6C" w:rsidR="0001211B" w:rsidRDefault="0001211B" w:rsidP="0001211B">
      <w:pPr>
        <w:pStyle w:val="Quote2"/>
      </w:pPr>
      <w:r>
        <w:t>…</w:t>
      </w:r>
    </w:p>
    <w:p w14:paraId="3A9935D3" w14:textId="77777777" w:rsidR="0001211B" w:rsidRDefault="0001211B" w:rsidP="0001211B">
      <w:pPr>
        <w:pStyle w:val="Quote2"/>
      </w:pPr>
      <w:r>
        <w:t>(2) A member of another native title group cannot be joined as a respondent for the purpose of acting as a representative to assert native title rights on behalf of the other group. That is because the combined effect of ss 13, 61, 213 and 225 is that an application for a determination of native title can only be made by a duly authorised applicant using the procedures in Pt 3 of the NTA.</w:t>
      </w:r>
    </w:p>
    <w:p w14:paraId="3BA4563B" w14:textId="2D9BF9A4" w:rsidR="0001211B" w:rsidRDefault="0001211B" w:rsidP="0001211B">
      <w:pPr>
        <w:pStyle w:val="Quote2"/>
      </w:pPr>
      <w:r>
        <w:t xml:space="preserve">(3) A member of another native title group may be joined as a respondent for the purpose of “defensively asserting” native title rights and interests. Such a person is only permitted to pursue a personal claim to such rights and interests: that is, to protect them from erosion, </w:t>
      </w:r>
      <w:proofErr w:type="gramStart"/>
      <w:r>
        <w:t>dilution</w:t>
      </w:r>
      <w:proofErr w:type="gramEnd"/>
      <w:r>
        <w:t xml:space="preserve"> or discount</w:t>
      </w:r>
      <w:r w:rsidR="00862AC4">
        <w:t>.</w:t>
      </w:r>
    </w:p>
    <w:p w14:paraId="2E86362B" w14:textId="5027DD01" w:rsidR="00862AC4" w:rsidRDefault="002C6187" w:rsidP="002C6187">
      <w:pPr>
        <w:pStyle w:val="ParaNumbering"/>
      </w:pPr>
      <w:r>
        <w:lastRenderedPageBreak/>
        <w:t xml:space="preserve">In my view the </w:t>
      </w:r>
      <w:r w:rsidR="008D6847">
        <w:t xml:space="preserve">Kitson </w:t>
      </w:r>
      <w:r w:rsidR="00D41D90">
        <w:t>J</w:t>
      </w:r>
      <w:r>
        <w:t xml:space="preserve">oinder </w:t>
      </w:r>
      <w:r w:rsidR="00D41D90">
        <w:t>A</w:t>
      </w:r>
      <w:r>
        <w:t xml:space="preserve">pplication ought </w:t>
      </w:r>
      <w:proofErr w:type="gramStart"/>
      <w:r>
        <w:t>be</w:t>
      </w:r>
      <w:proofErr w:type="gramEnd"/>
      <w:r>
        <w:t xml:space="preserve"> dismissed because</w:t>
      </w:r>
      <w:r w:rsidR="00862AC4">
        <w:t>:</w:t>
      </w:r>
    </w:p>
    <w:p w14:paraId="7E3730BD" w14:textId="2796F52C" w:rsidR="00862AC4" w:rsidRDefault="00862AC4" w:rsidP="00862AC4">
      <w:pPr>
        <w:pStyle w:val="FCBullets"/>
      </w:pPr>
      <w:r>
        <w:t>I am not satisfied that the joinder applicant has demonstrated that he has personal interests warranting joinder under s 84(5) of the Native Title Act</w:t>
      </w:r>
      <w:r w:rsidR="008D6847">
        <w:t xml:space="preserve">. </w:t>
      </w:r>
    </w:p>
    <w:p w14:paraId="51C75249" w14:textId="215B4132" w:rsidR="00862AC4" w:rsidRDefault="00862AC4" w:rsidP="00862AC4">
      <w:pPr>
        <w:pStyle w:val="FCBullets"/>
      </w:pPr>
      <w:r>
        <w:t xml:space="preserve">I am further satisfied that the interests claimed by the joinder applicant are </w:t>
      </w:r>
      <w:proofErr w:type="gramStart"/>
      <w:r>
        <w:t>in the nature of supporting</w:t>
      </w:r>
      <w:proofErr w:type="gramEnd"/>
      <w:r>
        <w:t xml:space="preserve"> </w:t>
      </w:r>
      <w:r w:rsidR="002C6187">
        <w:t xml:space="preserve">a representative claim on behalf of the </w:t>
      </w:r>
      <w:proofErr w:type="spellStart"/>
      <w:r w:rsidR="002C6187">
        <w:t>Wakka</w:t>
      </w:r>
      <w:proofErr w:type="spellEnd"/>
      <w:r w:rsidR="002C6187">
        <w:t xml:space="preserve"> </w:t>
      </w:r>
      <w:proofErr w:type="spellStart"/>
      <w:r w:rsidR="002C6187">
        <w:t>Wakka</w:t>
      </w:r>
      <w:proofErr w:type="spellEnd"/>
      <w:r w:rsidR="002C6187">
        <w:t xml:space="preserve"> </w:t>
      </w:r>
      <w:r>
        <w:t>P</w:t>
      </w:r>
      <w:r w:rsidR="002C6187">
        <w:t>eople</w:t>
      </w:r>
      <w:r w:rsidR="008D6847">
        <w:t>.</w:t>
      </w:r>
    </w:p>
    <w:p w14:paraId="6148D47E" w14:textId="01411508" w:rsidR="002C6187" w:rsidRDefault="00862AC4" w:rsidP="00862AC4">
      <w:pPr>
        <w:pStyle w:val="FCBullets"/>
      </w:pPr>
      <w:proofErr w:type="gramStart"/>
      <w:r>
        <w:t>I</w:t>
      </w:r>
      <w:r w:rsidR="0001211B">
        <w:t>n light of</w:t>
      </w:r>
      <w:proofErr w:type="gramEnd"/>
      <w:r w:rsidR="0001211B">
        <w:t xml:space="preserve"> the delay in the commencement of </w:t>
      </w:r>
      <w:r w:rsidR="008D6847">
        <w:t>the Kitson</w:t>
      </w:r>
      <w:r w:rsidR="0001211B">
        <w:t xml:space="preserve"> </w:t>
      </w:r>
      <w:r w:rsidR="00D41D90">
        <w:t>J</w:t>
      </w:r>
      <w:r w:rsidR="00094286">
        <w:t>oinder</w:t>
      </w:r>
      <w:r w:rsidR="0001211B">
        <w:t xml:space="preserve"> </w:t>
      </w:r>
      <w:r w:rsidR="00D41D90">
        <w:t>A</w:t>
      </w:r>
      <w:r w:rsidR="0001211B">
        <w:t xml:space="preserve">pplication and the absence of </w:t>
      </w:r>
      <w:r w:rsidR="002C6187">
        <w:t xml:space="preserve">adequate explanation </w:t>
      </w:r>
      <w:r w:rsidR="0001211B">
        <w:t>for that delay, the interests of justice favour its dismissal</w:t>
      </w:r>
      <w:r w:rsidR="002C6187">
        <w:t>.</w:t>
      </w:r>
    </w:p>
    <w:p w14:paraId="0CDA056E" w14:textId="5CB29078" w:rsidR="00094286" w:rsidRDefault="00094286" w:rsidP="00094286">
      <w:pPr>
        <w:pStyle w:val="Heading2"/>
      </w:pPr>
      <w:r>
        <w:t>Personal interest</w:t>
      </w:r>
    </w:p>
    <w:p w14:paraId="36FE0692" w14:textId="297F7CE3" w:rsidR="00094286" w:rsidRDefault="00094286" w:rsidP="00094286">
      <w:pPr>
        <w:pStyle w:val="ParaNumbering"/>
      </w:pPr>
      <w:r>
        <w:t>A</w:t>
      </w:r>
      <w:r w:rsidRPr="00094286">
        <w:t xml:space="preserve"> person claiming to hold Native T</w:t>
      </w:r>
      <w:r>
        <w:t>i</w:t>
      </w:r>
      <w:r w:rsidRPr="00094286">
        <w:t xml:space="preserve">tle rights and interests in an area of land and waters affected by a Native Title determination application has a sufficient interest to be joined as a party to those proceedings under s 84(5): </w:t>
      </w:r>
      <w:r w:rsidRPr="008308F3">
        <w:rPr>
          <w:i/>
          <w:iCs/>
        </w:rPr>
        <w:t xml:space="preserve">Isaacs on behalf of the </w:t>
      </w:r>
      <w:proofErr w:type="spellStart"/>
      <w:r w:rsidRPr="008308F3">
        <w:rPr>
          <w:i/>
          <w:iCs/>
        </w:rPr>
        <w:t>Turrbal</w:t>
      </w:r>
      <w:proofErr w:type="spellEnd"/>
      <w:r w:rsidRPr="008308F3">
        <w:rPr>
          <w:i/>
          <w:iCs/>
        </w:rPr>
        <w:t xml:space="preserve"> People v State of Queensland</w:t>
      </w:r>
      <w:r w:rsidRPr="008308F3">
        <w:t xml:space="preserve"> (No 2) [2011] FCA 942 at [5].</w:t>
      </w:r>
      <w:r w:rsidRPr="00094286">
        <w:t xml:space="preserve"> Further, a member of another Native Title group may seek to be joined as a respondent for the purpose of “defensively asserting” Native Title rights and interests</w:t>
      </w:r>
      <w:r>
        <w:t>, however s</w:t>
      </w:r>
      <w:r w:rsidRPr="00094286">
        <w:t>uch a person is only permitted to pursue a personal claim to such rights and interests</w:t>
      </w:r>
      <w:r>
        <w:t xml:space="preserve"> : </w:t>
      </w:r>
      <w:r w:rsidRPr="008308F3">
        <w:rPr>
          <w:i/>
          <w:iCs/>
        </w:rPr>
        <w:t xml:space="preserve">Blackburn v </w:t>
      </w:r>
      <w:proofErr w:type="spellStart"/>
      <w:r w:rsidRPr="008308F3">
        <w:rPr>
          <w:i/>
          <w:iCs/>
        </w:rPr>
        <w:t>Wagonga</w:t>
      </w:r>
      <w:proofErr w:type="spellEnd"/>
      <w:r w:rsidRPr="008308F3">
        <w:rPr>
          <w:i/>
          <w:iCs/>
        </w:rPr>
        <w:t xml:space="preserve"> Local Aboriginal Land Council</w:t>
      </w:r>
      <w:r w:rsidRPr="008308F3">
        <w:t xml:space="preserve"> [2021] FCAFC 210 at [54]</w:t>
      </w:r>
      <w:r w:rsidRPr="00094286">
        <w:t xml:space="preserve">;  </w:t>
      </w:r>
      <w:r w:rsidRPr="008308F3">
        <w:rPr>
          <w:i/>
          <w:iCs/>
        </w:rPr>
        <w:t xml:space="preserve">Blucher on behalf of the </w:t>
      </w:r>
      <w:proofErr w:type="spellStart"/>
      <w:r w:rsidRPr="008308F3">
        <w:rPr>
          <w:i/>
          <w:iCs/>
        </w:rPr>
        <w:t>Gaangalu</w:t>
      </w:r>
      <w:proofErr w:type="spellEnd"/>
      <w:r w:rsidRPr="008308F3">
        <w:rPr>
          <w:i/>
          <w:iCs/>
        </w:rPr>
        <w:t xml:space="preserve"> Nation People</w:t>
      </w:r>
      <w:r w:rsidRPr="008308F3">
        <w:t xml:space="preserve"> [2018] FCA 1369 at [21]</w:t>
      </w:r>
      <w:r>
        <w:t>.</w:t>
      </w:r>
    </w:p>
    <w:p w14:paraId="1950C79F" w14:textId="4A69EEF4" w:rsidR="00B17C63" w:rsidRDefault="00094286" w:rsidP="00094286">
      <w:pPr>
        <w:pStyle w:val="ParaNumbering"/>
      </w:pPr>
      <w:r>
        <w:t xml:space="preserve">As I explain below, the personal interests asserted by Mr Kitson as warranting his joinder </w:t>
      </w:r>
      <w:r w:rsidR="000E470A">
        <w:t>were</w:t>
      </w:r>
      <w:r>
        <w:t xml:space="preserve"> almost totally framed in terms of interests of the </w:t>
      </w:r>
      <w:proofErr w:type="spellStart"/>
      <w:r w:rsidRPr="008525DD">
        <w:rPr>
          <w:b/>
          <w:bCs/>
          <w:i/>
          <w:iCs/>
        </w:rPr>
        <w:t>Wakka</w:t>
      </w:r>
      <w:proofErr w:type="spellEnd"/>
      <w:r w:rsidRPr="008525DD">
        <w:rPr>
          <w:b/>
          <w:bCs/>
          <w:i/>
          <w:iCs/>
        </w:rPr>
        <w:t xml:space="preserve"> </w:t>
      </w:r>
      <w:proofErr w:type="spellStart"/>
      <w:r w:rsidRPr="008525DD">
        <w:rPr>
          <w:b/>
          <w:bCs/>
          <w:i/>
          <w:iCs/>
        </w:rPr>
        <w:t>Wakka</w:t>
      </w:r>
      <w:proofErr w:type="spellEnd"/>
      <w:r w:rsidRPr="008525DD">
        <w:rPr>
          <w:b/>
          <w:bCs/>
          <w:i/>
          <w:iCs/>
        </w:rPr>
        <w:t xml:space="preserve"> People</w:t>
      </w:r>
      <w:r>
        <w:t xml:space="preserve"> as a whole</w:t>
      </w:r>
      <w:r w:rsidR="000E470A">
        <w:t>,</w:t>
      </w:r>
      <w:r w:rsidR="00C8056F">
        <w:t xml:space="preserve"> which he claims</w:t>
      </w:r>
      <w:r>
        <w:t xml:space="preserve"> in the </w:t>
      </w:r>
      <w:r w:rsidR="00C8056F">
        <w:t xml:space="preserve">disputed </w:t>
      </w:r>
      <w:r>
        <w:t>area. Mr Kitson refer</w:t>
      </w:r>
      <w:r w:rsidR="00C8056F">
        <w:t>red</w:t>
      </w:r>
      <w:r w:rsidR="004F5DFC">
        <w:t>,</w:t>
      </w:r>
      <w:r>
        <w:t xml:space="preserve"> in </w:t>
      </w:r>
      <w:proofErr w:type="gramStart"/>
      <w:r>
        <w:t>a number of</w:t>
      </w:r>
      <w:proofErr w:type="gramEnd"/>
      <w:r>
        <w:t xml:space="preserve"> instances</w:t>
      </w:r>
      <w:r w:rsidR="004F5DFC">
        <w:t>,</w:t>
      </w:r>
      <w:r>
        <w:t xml:space="preserve"> to what he state</w:t>
      </w:r>
      <w:r w:rsidR="00C8056F">
        <w:t>d</w:t>
      </w:r>
      <w:r>
        <w:t xml:space="preserve"> to be the Bligh family’s </w:t>
      </w:r>
      <w:proofErr w:type="spellStart"/>
      <w:r>
        <w:t>Wakka</w:t>
      </w:r>
      <w:proofErr w:type="spellEnd"/>
      <w:r>
        <w:t xml:space="preserve"> </w:t>
      </w:r>
      <w:proofErr w:type="spellStart"/>
      <w:r>
        <w:t>Wakka</w:t>
      </w:r>
      <w:proofErr w:type="spellEnd"/>
      <w:r>
        <w:t xml:space="preserve"> custodianship of the Kilkivan area for which he has responsibility as a member of that family. </w:t>
      </w:r>
      <w:r w:rsidR="00B17C63">
        <w:t>He affirm</w:t>
      </w:r>
      <w:r w:rsidR="00087118">
        <w:t>ed</w:t>
      </w:r>
      <w:r w:rsidR="00B17C63">
        <w:t xml:space="preserve"> as such in his affidavit filed 11 October 2023, in the following terms: </w:t>
      </w:r>
    </w:p>
    <w:p w14:paraId="44DC683F" w14:textId="73C55C27" w:rsidR="00B17C63" w:rsidRDefault="00B263CC" w:rsidP="001F5971">
      <w:pPr>
        <w:pStyle w:val="Quote1"/>
        <w:ind w:left="1440" w:hanging="703"/>
      </w:pPr>
      <w:r>
        <w:t>48.</w:t>
      </w:r>
      <w:r>
        <w:tab/>
        <w:t xml:space="preserve"> </w:t>
      </w:r>
      <w:proofErr w:type="spellStart"/>
      <w:r>
        <w:t>Wakka</w:t>
      </w:r>
      <w:proofErr w:type="spellEnd"/>
      <w:r>
        <w:t xml:space="preserve"> </w:t>
      </w:r>
      <w:proofErr w:type="spellStart"/>
      <w:r>
        <w:t>Wakka</w:t>
      </w:r>
      <w:proofErr w:type="spellEnd"/>
      <w:r>
        <w:t xml:space="preserve"> traditional law and custom must mean that I identify only as </w:t>
      </w:r>
      <w:proofErr w:type="spellStart"/>
      <w:r>
        <w:t>Wakka</w:t>
      </w:r>
      <w:proofErr w:type="spellEnd"/>
      <w:r>
        <w:t xml:space="preserve"> </w:t>
      </w:r>
      <w:proofErr w:type="spellStart"/>
      <w:r>
        <w:t>Wakka</w:t>
      </w:r>
      <w:proofErr w:type="spellEnd"/>
      <w:r>
        <w:t xml:space="preserve"> to inherit traditional rights to </w:t>
      </w:r>
      <w:proofErr w:type="spellStart"/>
      <w:r>
        <w:t>Wakka</w:t>
      </w:r>
      <w:proofErr w:type="spellEnd"/>
      <w:r>
        <w:t xml:space="preserve"> </w:t>
      </w:r>
      <w:proofErr w:type="spellStart"/>
      <w:r>
        <w:t>Wakka</w:t>
      </w:r>
      <w:proofErr w:type="spellEnd"/>
      <w:r>
        <w:t xml:space="preserve"> Country through my bloodline descent and from a male who has bloodline rights in </w:t>
      </w:r>
      <w:proofErr w:type="spellStart"/>
      <w:r>
        <w:t>Wakka</w:t>
      </w:r>
      <w:proofErr w:type="spellEnd"/>
      <w:r>
        <w:t xml:space="preserve"> </w:t>
      </w:r>
      <w:proofErr w:type="spellStart"/>
      <w:r>
        <w:t>Wakka</w:t>
      </w:r>
      <w:proofErr w:type="spellEnd"/>
      <w:r>
        <w:t xml:space="preserve"> Country through their descent from a </w:t>
      </w:r>
      <w:proofErr w:type="spellStart"/>
      <w:r>
        <w:t>Wakka</w:t>
      </w:r>
      <w:proofErr w:type="spellEnd"/>
      <w:r>
        <w:t xml:space="preserve"> </w:t>
      </w:r>
      <w:proofErr w:type="spellStart"/>
      <w:r>
        <w:t>Wakka</w:t>
      </w:r>
      <w:proofErr w:type="spellEnd"/>
      <w:r>
        <w:t xml:space="preserve"> bloodline ancestor. </w:t>
      </w:r>
      <w:r w:rsidRPr="001F5971">
        <w:rPr>
          <w:b/>
          <w:bCs/>
        </w:rPr>
        <w:t xml:space="preserve">Our Bligh family has </w:t>
      </w:r>
      <w:proofErr w:type="spellStart"/>
      <w:r w:rsidRPr="001F5971">
        <w:rPr>
          <w:b/>
          <w:bCs/>
        </w:rPr>
        <w:t>Wakka</w:t>
      </w:r>
      <w:proofErr w:type="spellEnd"/>
      <w:r w:rsidRPr="001F5971">
        <w:rPr>
          <w:b/>
          <w:bCs/>
        </w:rPr>
        <w:t xml:space="preserve"> </w:t>
      </w:r>
      <w:proofErr w:type="spellStart"/>
      <w:r w:rsidRPr="001F5971">
        <w:rPr>
          <w:b/>
          <w:bCs/>
        </w:rPr>
        <w:t>Wakka</w:t>
      </w:r>
      <w:proofErr w:type="spellEnd"/>
      <w:r w:rsidRPr="001F5971">
        <w:rPr>
          <w:b/>
          <w:bCs/>
        </w:rPr>
        <w:t xml:space="preserve"> custodianship of the Kilkivan Area and areas west from Eastern Boundary and that I can speak for this Country</w:t>
      </w:r>
      <w:r>
        <w:t xml:space="preserve">. I and my kin who identify same as me can participate in decision making about these parts of </w:t>
      </w:r>
      <w:proofErr w:type="spellStart"/>
      <w:r>
        <w:t>Wakka</w:t>
      </w:r>
      <w:proofErr w:type="spellEnd"/>
      <w:r>
        <w:t xml:space="preserve"> </w:t>
      </w:r>
      <w:proofErr w:type="spellStart"/>
      <w:r>
        <w:t>Wakka</w:t>
      </w:r>
      <w:proofErr w:type="spellEnd"/>
      <w:r>
        <w:t xml:space="preserve"> Country because of bloodline rights to these areas and that my bloodline is not mixed with the neighbouring groups.</w:t>
      </w:r>
    </w:p>
    <w:p w14:paraId="69232CA6" w14:textId="3A923D66" w:rsidR="00B263CC" w:rsidRDefault="00B263CC" w:rsidP="00B263CC">
      <w:pPr>
        <w:pStyle w:val="Quote1"/>
      </w:pPr>
      <w:r>
        <w:t>…</w:t>
      </w:r>
    </w:p>
    <w:p w14:paraId="5016A483" w14:textId="646FFDB9" w:rsidR="00B263CC" w:rsidRDefault="00B263CC" w:rsidP="001F5971">
      <w:pPr>
        <w:pStyle w:val="Quote1"/>
        <w:ind w:left="1440" w:hanging="703"/>
      </w:pPr>
      <w:r>
        <w:t xml:space="preserve">52. </w:t>
      </w:r>
      <w:r>
        <w:tab/>
      </w:r>
      <w:r w:rsidRPr="001F5971">
        <w:rPr>
          <w:b/>
          <w:bCs/>
        </w:rPr>
        <w:t xml:space="preserve">The traditional rights and interests that I claim to hold over the Kilkivan </w:t>
      </w:r>
      <w:r w:rsidRPr="001F5971">
        <w:rPr>
          <w:b/>
          <w:bCs/>
        </w:rPr>
        <w:lastRenderedPageBreak/>
        <w:t xml:space="preserve">Area as a place that under </w:t>
      </w:r>
      <w:proofErr w:type="spellStart"/>
      <w:r w:rsidRPr="001F5971">
        <w:rPr>
          <w:b/>
          <w:bCs/>
        </w:rPr>
        <w:t>Wakka</w:t>
      </w:r>
      <w:proofErr w:type="spellEnd"/>
      <w:r w:rsidRPr="001F5971">
        <w:rPr>
          <w:b/>
          <w:bCs/>
        </w:rPr>
        <w:t xml:space="preserve"> </w:t>
      </w:r>
      <w:proofErr w:type="spellStart"/>
      <w:r w:rsidRPr="001F5971">
        <w:rPr>
          <w:b/>
          <w:bCs/>
        </w:rPr>
        <w:t>Wakka</w:t>
      </w:r>
      <w:proofErr w:type="spellEnd"/>
      <w:r w:rsidRPr="001F5971">
        <w:rPr>
          <w:b/>
          <w:bCs/>
        </w:rPr>
        <w:t xml:space="preserve"> lore belongs in my family custodian ship and the area that is west of the Mary River, is my bloodline connection to </w:t>
      </w:r>
      <w:proofErr w:type="spellStart"/>
      <w:r w:rsidRPr="001F5971">
        <w:rPr>
          <w:b/>
          <w:bCs/>
        </w:rPr>
        <w:t>Wakka</w:t>
      </w:r>
      <w:proofErr w:type="spellEnd"/>
      <w:r w:rsidRPr="001F5971">
        <w:rPr>
          <w:b/>
          <w:bCs/>
        </w:rPr>
        <w:t xml:space="preserve"> </w:t>
      </w:r>
      <w:proofErr w:type="spellStart"/>
      <w:r w:rsidRPr="001F5971">
        <w:rPr>
          <w:b/>
          <w:bCs/>
        </w:rPr>
        <w:t>Wakka</w:t>
      </w:r>
      <w:proofErr w:type="spellEnd"/>
      <w:r w:rsidRPr="001F5971">
        <w:rPr>
          <w:b/>
          <w:bCs/>
        </w:rPr>
        <w:t xml:space="preserve"> Country</w:t>
      </w:r>
      <w:r>
        <w:t xml:space="preserve">, and that myself and other </w:t>
      </w:r>
      <w:proofErr w:type="spellStart"/>
      <w:r>
        <w:t>Wakka</w:t>
      </w:r>
      <w:proofErr w:type="spellEnd"/>
      <w:r>
        <w:t xml:space="preserve"> </w:t>
      </w:r>
      <w:proofErr w:type="spellStart"/>
      <w:r>
        <w:t>Wakka</w:t>
      </w:r>
      <w:proofErr w:type="spellEnd"/>
      <w:r>
        <w:t xml:space="preserve"> people would then hold the same rights and interests that have been determined to hold over the </w:t>
      </w:r>
      <w:proofErr w:type="spellStart"/>
      <w:r>
        <w:t>Wakka</w:t>
      </w:r>
      <w:proofErr w:type="spellEnd"/>
      <w:r>
        <w:t xml:space="preserve"> </w:t>
      </w:r>
      <w:proofErr w:type="spellStart"/>
      <w:r>
        <w:t>Wakka</w:t>
      </w:r>
      <w:proofErr w:type="spellEnd"/>
      <w:r>
        <w:t xml:space="preserve"> #3 Area, as follows … </w:t>
      </w:r>
    </w:p>
    <w:p w14:paraId="0909132E" w14:textId="39E02542" w:rsidR="00B263CC" w:rsidRDefault="00B263CC" w:rsidP="001F5971">
      <w:pPr>
        <w:pStyle w:val="Quote1"/>
      </w:pPr>
      <w:r>
        <w:t xml:space="preserve">(emphasis added) </w:t>
      </w:r>
    </w:p>
    <w:p w14:paraId="3A907B7C" w14:textId="56CF8D33" w:rsidR="00C96DF4" w:rsidRDefault="00094286" w:rsidP="00094286">
      <w:pPr>
        <w:pStyle w:val="ParaNumbering"/>
      </w:pPr>
      <w:r>
        <w:t xml:space="preserve">However, as </w:t>
      </w:r>
      <w:r w:rsidR="00894C45">
        <w:t xml:space="preserve">the Kabi </w:t>
      </w:r>
      <w:proofErr w:type="spellStart"/>
      <w:r w:rsidR="00894C45">
        <w:t>Kabi</w:t>
      </w:r>
      <w:proofErr w:type="spellEnd"/>
      <w:r w:rsidR="00894C45">
        <w:t xml:space="preserve"> Applicant submitted, </w:t>
      </w:r>
      <w:r w:rsidR="008525DD">
        <w:t>in circumstances where</w:t>
      </w:r>
      <w:r w:rsidR="00894C45">
        <w:t xml:space="preserve"> a joinder applicant claim</w:t>
      </w:r>
      <w:r w:rsidR="008525DD">
        <w:t>s</w:t>
      </w:r>
      <w:r w:rsidR="00894C45">
        <w:t xml:space="preserve"> a personal interest in a tract of land as wide as claimed by Mr Kitson, one would </w:t>
      </w:r>
      <w:r w:rsidR="00894C45" w:rsidRPr="00894C45">
        <w:t>expect detailed evidence of association to a wide array of sites</w:t>
      </w:r>
      <w:r w:rsidR="00894C45">
        <w:t xml:space="preserve">. This </w:t>
      </w:r>
      <w:r w:rsidR="000E470A">
        <w:t>was</w:t>
      </w:r>
      <w:r w:rsidR="00894C45">
        <w:t xml:space="preserve"> not the case</w:t>
      </w:r>
      <w:r w:rsidR="008525DD">
        <w:t xml:space="preserve"> in the </w:t>
      </w:r>
      <w:r w:rsidR="000E470A">
        <w:t>Kitson Joinder A</w:t>
      </w:r>
      <w:r w:rsidR="008525DD">
        <w:t>pplication</w:t>
      </w:r>
      <w:r w:rsidR="00894C45">
        <w:t>. Rather, Mr Kitson simply ma</w:t>
      </w:r>
      <w:r w:rsidR="004553B6">
        <w:t>de</w:t>
      </w:r>
      <w:r w:rsidR="00F03241">
        <w:t xml:space="preserve"> bare</w:t>
      </w:r>
      <w:r w:rsidR="00894C45">
        <w:t xml:space="preserve"> assertions of family custodianship over the Kilkivan area</w:t>
      </w:r>
      <w:r w:rsidR="00C96DF4">
        <w:t xml:space="preserve"> including Woolooga, </w:t>
      </w:r>
      <w:proofErr w:type="spellStart"/>
      <w:r w:rsidR="00C96DF4">
        <w:t>Thinooba</w:t>
      </w:r>
      <w:proofErr w:type="spellEnd"/>
      <w:r w:rsidR="00C96DF4">
        <w:t xml:space="preserve">, Brooweena, </w:t>
      </w:r>
      <w:proofErr w:type="spellStart"/>
      <w:r w:rsidR="00C96DF4">
        <w:t>Glastgonbury</w:t>
      </w:r>
      <w:proofErr w:type="spellEnd"/>
      <w:r w:rsidR="00C96DF4">
        <w:t xml:space="preserve">, </w:t>
      </w:r>
      <w:proofErr w:type="spellStart"/>
      <w:r w:rsidR="00C96DF4">
        <w:t>Amamoora</w:t>
      </w:r>
      <w:proofErr w:type="spellEnd"/>
      <w:r w:rsidR="00C96DF4">
        <w:t>, Kandanga and Imbil</w:t>
      </w:r>
      <w:r w:rsidR="00894C45">
        <w:t xml:space="preserve">, </w:t>
      </w:r>
      <w:r w:rsidR="008525DD">
        <w:t xml:space="preserve">not specifically linked with </w:t>
      </w:r>
      <w:proofErr w:type="gramStart"/>
      <w:r w:rsidR="008525DD">
        <w:t>particular sites</w:t>
      </w:r>
      <w:proofErr w:type="gramEnd"/>
      <w:r w:rsidR="008525DD">
        <w:t xml:space="preserve">, and </w:t>
      </w:r>
      <w:r w:rsidR="001F0DF0">
        <w:t>with no substantive evidentiary basis</w:t>
      </w:r>
      <w:r w:rsidR="00C96DF4">
        <w:t xml:space="preserve">. His assertions </w:t>
      </w:r>
      <w:r w:rsidR="001F0DF0">
        <w:t xml:space="preserve">rather </w:t>
      </w:r>
      <w:r w:rsidR="004553B6">
        <w:t>were</w:t>
      </w:r>
      <w:r w:rsidR="00C96DF4">
        <w:t xml:space="preserve"> </w:t>
      </w:r>
      <w:r w:rsidR="00894C45">
        <w:t xml:space="preserve">referable to the </w:t>
      </w:r>
      <w:r w:rsidR="001F0DF0">
        <w:t xml:space="preserve">asserted </w:t>
      </w:r>
      <w:r w:rsidR="00894C45">
        <w:t xml:space="preserve">communal </w:t>
      </w:r>
      <w:r w:rsidR="004F5DBE">
        <w:t>N</w:t>
      </w:r>
      <w:r w:rsidR="00894C45">
        <w:t xml:space="preserve">ative </w:t>
      </w:r>
      <w:r w:rsidR="004F5DBE">
        <w:t>T</w:t>
      </w:r>
      <w:r w:rsidR="00894C45">
        <w:t xml:space="preserve">itle interest of the </w:t>
      </w:r>
      <w:proofErr w:type="spellStart"/>
      <w:r w:rsidR="00894C45">
        <w:t>Wakka</w:t>
      </w:r>
      <w:proofErr w:type="spellEnd"/>
      <w:r w:rsidR="00894C45">
        <w:t xml:space="preserve"> </w:t>
      </w:r>
      <w:proofErr w:type="spellStart"/>
      <w:r w:rsidR="00894C45">
        <w:t>Wakka</w:t>
      </w:r>
      <w:proofErr w:type="spellEnd"/>
      <w:r w:rsidR="00894C45">
        <w:t xml:space="preserve"> People in </w:t>
      </w:r>
      <w:r w:rsidR="004553B6">
        <w:t>the disputed</w:t>
      </w:r>
      <w:r w:rsidR="00894C45">
        <w:t xml:space="preserve"> area. </w:t>
      </w:r>
    </w:p>
    <w:p w14:paraId="6B354C80" w14:textId="76A69947" w:rsidR="008525DD" w:rsidRDefault="00C96DF4" w:rsidP="00094286">
      <w:pPr>
        <w:pStyle w:val="ParaNumbering"/>
      </w:pPr>
      <w:r>
        <w:t>I further note as a</w:t>
      </w:r>
      <w:r w:rsidR="00411A3D">
        <w:t>n example of the level of generality of Mr Kitson’s claim for joinder</w:t>
      </w:r>
      <w:r w:rsidR="004F5DFC">
        <w:t>,</w:t>
      </w:r>
      <w:r w:rsidR="00411A3D">
        <w:t xml:space="preserve"> his reliance in his evidence on the creation story of the rivers in the disputed area. </w:t>
      </w:r>
      <w:r w:rsidR="0033037A">
        <w:t>While Mr Kitson gave evidence of teachings concerning the creation of</w:t>
      </w:r>
      <w:r w:rsidR="0033037A" w:rsidRPr="0033037A">
        <w:t xml:space="preserve"> the Mary River by </w:t>
      </w:r>
      <w:proofErr w:type="spellStart"/>
      <w:r w:rsidR="0033037A" w:rsidRPr="0033037A">
        <w:t>Kabool</w:t>
      </w:r>
      <w:proofErr w:type="spellEnd"/>
      <w:r w:rsidR="00A45879">
        <w:t xml:space="preserve"> (or Kabul)</w:t>
      </w:r>
      <w:r w:rsidR="0033037A" w:rsidRPr="0033037A">
        <w:t xml:space="preserve"> the carpet python and the mountain ranges made by the Rainbow Serpen</w:t>
      </w:r>
      <w:r w:rsidR="0033037A">
        <w:t xml:space="preserve">t, </w:t>
      </w:r>
      <w:r w:rsidR="00574B0B">
        <w:t xml:space="preserve">elder </w:t>
      </w:r>
      <w:r w:rsidR="0033037A">
        <w:t xml:space="preserve">Mr Norman Bond </w:t>
      </w:r>
      <w:r w:rsidR="00574B0B">
        <w:t xml:space="preserve">gave evidence that the creation of the Mary River by the carpet snake was a Kabi </w:t>
      </w:r>
      <w:proofErr w:type="spellStart"/>
      <w:r w:rsidR="00574B0B">
        <w:t>Kabi</w:t>
      </w:r>
      <w:proofErr w:type="spellEnd"/>
      <w:r w:rsidR="00574B0B">
        <w:t xml:space="preserve"> dreaming </w:t>
      </w:r>
      <w:proofErr w:type="gramStart"/>
      <w:r w:rsidR="00574B0B">
        <w:t>story, and</w:t>
      </w:r>
      <w:proofErr w:type="gramEnd"/>
      <w:r w:rsidR="00574B0B">
        <w:t xml:space="preserve"> was a well-known story among Aboriginal people</w:t>
      </w:r>
      <w:r w:rsidR="0033037A" w:rsidRPr="0033037A">
        <w:t>.</w:t>
      </w:r>
    </w:p>
    <w:p w14:paraId="7888C96F" w14:textId="7FD958D7" w:rsidR="00094286" w:rsidRDefault="00894C45" w:rsidP="00094286">
      <w:pPr>
        <w:pStyle w:val="ParaNumbering"/>
      </w:pPr>
      <w:r>
        <w:t xml:space="preserve">Such assertions do not support a finding of a personal interest </w:t>
      </w:r>
      <w:r w:rsidR="004F5DFC">
        <w:t xml:space="preserve">for </w:t>
      </w:r>
      <w:r w:rsidR="00574B0B">
        <w:t xml:space="preserve">Mr Kitson </w:t>
      </w:r>
      <w:r>
        <w:t xml:space="preserve">in the </w:t>
      </w:r>
      <w:r w:rsidR="00F03241">
        <w:t>disputed area, to warrant joinder to the proceedings.</w:t>
      </w:r>
    </w:p>
    <w:p w14:paraId="4E490B57" w14:textId="5F145A44" w:rsidR="004E6228" w:rsidRDefault="004E6228" w:rsidP="00094286">
      <w:pPr>
        <w:pStyle w:val="ParaNumbering"/>
      </w:pPr>
      <w:r>
        <w:t xml:space="preserve">In this respect the personal interests claimed by Mr Kitson can starkly be contrasted with those of Mr Barrowcliffe and Ms Barrowcliffe, who substantiated claimed </w:t>
      </w:r>
      <w:r w:rsidR="004F5DFC">
        <w:t xml:space="preserve">individual and personal </w:t>
      </w:r>
      <w:r>
        <w:t>interests in custodial and protective functions in the</w:t>
      </w:r>
      <w:r w:rsidR="00E047B9">
        <w:t xml:space="preserve"> area the subject of their joinder application</w:t>
      </w:r>
      <w:r>
        <w:t>.</w:t>
      </w:r>
    </w:p>
    <w:p w14:paraId="319A38FA" w14:textId="70B437D5" w:rsidR="002C6187" w:rsidRDefault="00135C76" w:rsidP="00135C76">
      <w:pPr>
        <w:pStyle w:val="Heading2"/>
      </w:pPr>
      <w:r>
        <w:t>Representative Claim</w:t>
      </w:r>
    </w:p>
    <w:p w14:paraId="582109DC" w14:textId="71D04BD3" w:rsidR="00E42726" w:rsidRDefault="00574B0B" w:rsidP="002C6187">
      <w:pPr>
        <w:pStyle w:val="ParaNumbering"/>
      </w:pPr>
      <w:r>
        <w:t>Further, to the extent that Mr Kitson claim</w:t>
      </w:r>
      <w:r w:rsidR="00FF35FB">
        <w:t>ed</w:t>
      </w:r>
      <w:r>
        <w:t xml:space="preserve"> personal interests, it is very clear that the interests he claim</w:t>
      </w:r>
      <w:r w:rsidR="00FF35FB">
        <w:t>ed</w:t>
      </w:r>
      <w:r>
        <w:t xml:space="preserve"> </w:t>
      </w:r>
      <w:r w:rsidR="00FF35FB">
        <w:t>were</w:t>
      </w:r>
      <w:r>
        <w:t xml:space="preserve"> in a representative capacity on behalf of the </w:t>
      </w:r>
      <w:proofErr w:type="spellStart"/>
      <w:r>
        <w:t>Wakka</w:t>
      </w:r>
      <w:proofErr w:type="spellEnd"/>
      <w:r>
        <w:t xml:space="preserve"> </w:t>
      </w:r>
      <w:proofErr w:type="spellStart"/>
      <w:r>
        <w:t>Wakka</w:t>
      </w:r>
      <w:proofErr w:type="spellEnd"/>
      <w:r>
        <w:t xml:space="preserve"> People.</w:t>
      </w:r>
      <w:r w:rsidR="0052014F">
        <w:t xml:space="preserve"> </w:t>
      </w:r>
      <w:r w:rsidR="00572313">
        <w:t>That this is so</w:t>
      </w:r>
      <w:r w:rsidR="002D25B5">
        <w:t>,</w:t>
      </w:r>
      <w:r w:rsidR="00572313">
        <w:t xml:space="preserve"> is </w:t>
      </w:r>
      <w:r>
        <w:t>abundantly apparent</w:t>
      </w:r>
      <w:r w:rsidR="00572313">
        <w:t xml:space="preserve"> from</w:t>
      </w:r>
      <w:r w:rsidR="00144F3C">
        <w:t xml:space="preserve"> both </w:t>
      </w:r>
      <w:r w:rsidR="0052014F">
        <w:t xml:space="preserve">affidavits </w:t>
      </w:r>
      <w:r w:rsidR="00FF35FB">
        <w:t xml:space="preserve">he </w:t>
      </w:r>
      <w:r w:rsidR="00144F3C">
        <w:t>filed in the proceedings.</w:t>
      </w:r>
      <w:r w:rsidR="00976E36">
        <w:t xml:space="preserve"> </w:t>
      </w:r>
      <w:r>
        <w:t>So, for example</w:t>
      </w:r>
      <w:r w:rsidR="00976E36">
        <w:t>:</w:t>
      </w:r>
    </w:p>
    <w:p w14:paraId="5522D7BE" w14:textId="4384CD67" w:rsidR="00976E36" w:rsidRDefault="00976E36" w:rsidP="00976E36">
      <w:pPr>
        <w:pStyle w:val="FCBullets"/>
      </w:pPr>
      <w:r>
        <w:t xml:space="preserve">In </w:t>
      </w:r>
      <w:r w:rsidR="00574B0B">
        <w:t>Mr Kitson’s</w:t>
      </w:r>
      <w:r>
        <w:t xml:space="preserve"> first affidavit</w:t>
      </w:r>
      <w:r w:rsidR="00574B0B">
        <w:t xml:space="preserve"> filed 11 October 2023, I note</w:t>
      </w:r>
      <w:r>
        <w:t>:</w:t>
      </w:r>
    </w:p>
    <w:p w14:paraId="696FA9CE" w14:textId="503219E7" w:rsidR="00976E36" w:rsidRDefault="00976E36" w:rsidP="00976E36">
      <w:pPr>
        <w:pStyle w:val="FCBullets2"/>
      </w:pPr>
      <w:r>
        <w:t>Para 4, where he state</w:t>
      </w:r>
      <w:r w:rsidR="00FF35FB">
        <w:t>d</w:t>
      </w:r>
      <w:r>
        <w:t xml:space="preserve"> that he ha</w:t>
      </w:r>
      <w:r w:rsidR="00FF35FB">
        <w:t>d</w:t>
      </w:r>
      <w:r>
        <w:t xml:space="preserve"> </w:t>
      </w:r>
      <w:r w:rsidR="004F5DBE">
        <w:t>N</w:t>
      </w:r>
      <w:r>
        <w:t xml:space="preserve">ative </w:t>
      </w:r>
      <w:r w:rsidR="004F5DBE">
        <w:t>T</w:t>
      </w:r>
      <w:r>
        <w:t xml:space="preserve">itle rights and interests “as I am </w:t>
      </w:r>
      <w:proofErr w:type="spellStart"/>
      <w:r>
        <w:t>Wakka</w:t>
      </w:r>
      <w:proofErr w:type="spellEnd"/>
      <w:r>
        <w:t xml:space="preserve"> </w:t>
      </w:r>
      <w:proofErr w:type="spellStart"/>
      <w:r>
        <w:t>Wakka</w:t>
      </w:r>
      <w:proofErr w:type="spellEnd"/>
      <w:r>
        <w:t>”, in the area he describe</w:t>
      </w:r>
      <w:r w:rsidR="00FF35FB">
        <w:t>d</w:t>
      </w:r>
      <w:r w:rsidR="002D25B5">
        <w:t xml:space="preserve">. </w:t>
      </w:r>
    </w:p>
    <w:p w14:paraId="5CDE9D15" w14:textId="2D189F0A" w:rsidR="00976E36" w:rsidRDefault="00976E36" w:rsidP="00976E36">
      <w:pPr>
        <w:pStyle w:val="FCBullets2"/>
      </w:pPr>
      <w:r>
        <w:lastRenderedPageBreak/>
        <w:t>Paras 5-9, where he describe</w:t>
      </w:r>
      <w:r w:rsidR="00FF35FB">
        <w:t>d</w:t>
      </w:r>
      <w:r>
        <w:t xml:space="preserve"> what he contend</w:t>
      </w:r>
      <w:r w:rsidR="00FF35FB">
        <w:t>ed</w:t>
      </w:r>
      <w:r>
        <w:t xml:space="preserve"> to be the proper boundaries of </w:t>
      </w:r>
      <w:proofErr w:type="spellStart"/>
      <w:r>
        <w:t>Wakka</w:t>
      </w:r>
      <w:proofErr w:type="spellEnd"/>
      <w:r>
        <w:t xml:space="preserve"> </w:t>
      </w:r>
      <w:proofErr w:type="spellStart"/>
      <w:r>
        <w:t>Wakka</w:t>
      </w:r>
      <w:proofErr w:type="spellEnd"/>
      <w:r>
        <w:t xml:space="preserve"> country as including the Kilkivan area</w:t>
      </w:r>
      <w:r w:rsidR="002D25B5">
        <w:t xml:space="preserve">. </w:t>
      </w:r>
    </w:p>
    <w:p w14:paraId="09E10A5D" w14:textId="47E13884" w:rsidR="00976E36" w:rsidRDefault="00C3625E" w:rsidP="00976E36">
      <w:pPr>
        <w:pStyle w:val="FCBullets2"/>
      </w:pPr>
      <w:r>
        <w:t>Paras 12-</w:t>
      </w:r>
      <w:r w:rsidR="00CD2FF6">
        <w:t>46</w:t>
      </w:r>
      <w:r>
        <w:t xml:space="preserve"> where he </w:t>
      </w:r>
      <w:r w:rsidR="00FF35FB">
        <w:t>gave</w:t>
      </w:r>
      <w:r>
        <w:t xml:space="preserve"> detailed cultural</w:t>
      </w:r>
      <w:r w:rsidR="00CD2FF6">
        <w:t xml:space="preserve">, </w:t>
      </w:r>
      <w:proofErr w:type="gramStart"/>
      <w:r w:rsidR="00CD2FF6">
        <w:t>historical</w:t>
      </w:r>
      <w:proofErr w:type="gramEnd"/>
      <w:r>
        <w:t xml:space="preserve"> and anthropological</w:t>
      </w:r>
      <w:r w:rsidR="00CD2FF6">
        <w:t xml:space="preserve"> evidence referable to traditional </w:t>
      </w:r>
      <w:proofErr w:type="spellStart"/>
      <w:r w:rsidR="00CD2FF6">
        <w:t>Wakka</w:t>
      </w:r>
      <w:proofErr w:type="spellEnd"/>
      <w:r w:rsidR="00CD2FF6">
        <w:t xml:space="preserve"> </w:t>
      </w:r>
      <w:proofErr w:type="spellStart"/>
      <w:r w:rsidR="00CD2FF6">
        <w:t>Wakka</w:t>
      </w:r>
      <w:proofErr w:type="spellEnd"/>
      <w:r w:rsidR="00CD2FF6">
        <w:t xml:space="preserve"> </w:t>
      </w:r>
      <w:r w:rsidR="00D74401">
        <w:t>P</w:t>
      </w:r>
      <w:r w:rsidR="00CD2FF6">
        <w:t>eople in general</w:t>
      </w:r>
      <w:r w:rsidR="002D25B5">
        <w:t xml:space="preserve">. </w:t>
      </w:r>
    </w:p>
    <w:p w14:paraId="4F74EBD6" w14:textId="2641FCDE" w:rsidR="00CD2FF6" w:rsidRDefault="00CD2FF6" w:rsidP="00976E36">
      <w:pPr>
        <w:pStyle w:val="FCBullets2"/>
      </w:pPr>
      <w:r>
        <w:t>Para 47 where he refer</w:t>
      </w:r>
      <w:r w:rsidR="00FF35FB">
        <w:t>red</w:t>
      </w:r>
      <w:r>
        <w:t xml:space="preserve"> to beliefs of his </w:t>
      </w:r>
      <w:proofErr w:type="spellStart"/>
      <w:r>
        <w:t>Wakka</w:t>
      </w:r>
      <w:proofErr w:type="spellEnd"/>
      <w:r>
        <w:t xml:space="preserve"> </w:t>
      </w:r>
      <w:proofErr w:type="spellStart"/>
      <w:r>
        <w:t>Wakka</w:t>
      </w:r>
      <w:proofErr w:type="spellEnd"/>
      <w:r>
        <w:t xml:space="preserve"> elders, and what they considered to be </w:t>
      </w:r>
      <w:proofErr w:type="spellStart"/>
      <w:r>
        <w:t>Wakka</w:t>
      </w:r>
      <w:proofErr w:type="spellEnd"/>
      <w:r>
        <w:t xml:space="preserve"> </w:t>
      </w:r>
      <w:proofErr w:type="spellStart"/>
      <w:r>
        <w:t>Wakka</w:t>
      </w:r>
      <w:proofErr w:type="spellEnd"/>
      <w:r>
        <w:t xml:space="preserve"> country</w:t>
      </w:r>
      <w:r w:rsidR="002D25B5">
        <w:t xml:space="preserve">. </w:t>
      </w:r>
    </w:p>
    <w:p w14:paraId="1DA9BB31" w14:textId="4C8E8D1D" w:rsidR="00CD2FF6" w:rsidRDefault="003D41D7" w:rsidP="00976E36">
      <w:pPr>
        <w:pStyle w:val="FCBullets2"/>
      </w:pPr>
      <w:r>
        <w:t>Para 49 where he refer</w:t>
      </w:r>
      <w:r w:rsidR="00FF35FB">
        <w:t>red</w:t>
      </w:r>
      <w:r>
        <w:t xml:space="preserve"> to his ability to “make decisions about </w:t>
      </w:r>
      <w:proofErr w:type="spellStart"/>
      <w:r>
        <w:t>Wakka</w:t>
      </w:r>
      <w:proofErr w:type="spellEnd"/>
      <w:r>
        <w:t xml:space="preserve"> </w:t>
      </w:r>
      <w:proofErr w:type="spellStart"/>
      <w:r>
        <w:t>Wakka</w:t>
      </w:r>
      <w:proofErr w:type="spellEnd"/>
      <w:r>
        <w:t xml:space="preserve"> Country” because of his bloodline</w:t>
      </w:r>
      <w:r w:rsidR="002D25B5">
        <w:t xml:space="preserve">. </w:t>
      </w:r>
    </w:p>
    <w:p w14:paraId="7E2AD116" w14:textId="13C881C8" w:rsidR="003D41D7" w:rsidRDefault="003D41D7" w:rsidP="00976E36">
      <w:pPr>
        <w:pStyle w:val="FCBullets2"/>
      </w:pPr>
      <w:r>
        <w:t>Para 50 where he refer</w:t>
      </w:r>
      <w:r w:rsidR="00FF35FB">
        <w:t>red</w:t>
      </w:r>
      <w:r>
        <w:t xml:space="preserve"> to evidence of another </w:t>
      </w:r>
      <w:proofErr w:type="spellStart"/>
      <w:r>
        <w:t>Wakka</w:t>
      </w:r>
      <w:proofErr w:type="spellEnd"/>
      <w:r>
        <w:t xml:space="preserve"> </w:t>
      </w:r>
      <w:proofErr w:type="spellStart"/>
      <w:r>
        <w:t>Wakka</w:t>
      </w:r>
      <w:proofErr w:type="spellEnd"/>
      <w:r>
        <w:t xml:space="preserve"> person, Ms Margaret Gilson, who </w:t>
      </w:r>
      <w:r w:rsidR="00FF35FB">
        <w:t>was</w:t>
      </w:r>
      <w:r>
        <w:t xml:space="preserve"> from a different </w:t>
      </w:r>
      <w:proofErr w:type="spellStart"/>
      <w:r>
        <w:t>Wakka</w:t>
      </w:r>
      <w:proofErr w:type="spellEnd"/>
      <w:r>
        <w:t xml:space="preserve"> </w:t>
      </w:r>
      <w:proofErr w:type="spellStart"/>
      <w:r>
        <w:t>Wakka</w:t>
      </w:r>
      <w:proofErr w:type="spellEnd"/>
      <w:r>
        <w:t xml:space="preserve"> family</w:t>
      </w:r>
      <w:r w:rsidR="002D25B5">
        <w:t xml:space="preserve">. </w:t>
      </w:r>
    </w:p>
    <w:p w14:paraId="3538A0DB" w14:textId="0E278CE2" w:rsidR="003D41D7" w:rsidRDefault="007F6050" w:rsidP="00976E36">
      <w:pPr>
        <w:pStyle w:val="FCBullets2"/>
      </w:pPr>
      <w:r>
        <w:t>Para</w:t>
      </w:r>
      <w:r w:rsidR="007D2487">
        <w:t>s</w:t>
      </w:r>
      <w:r>
        <w:t xml:space="preserve"> 52</w:t>
      </w:r>
      <w:r w:rsidR="007D2487">
        <w:t>-53</w:t>
      </w:r>
      <w:r>
        <w:t xml:space="preserve"> where he assert</w:t>
      </w:r>
      <w:r w:rsidR="00FF35FB">
        <w:t>ed</w:t>
      </w:r>
      <w:r>
        <w:t xml:space="preserve">, in essence, the </w:t>
      </w:r>
      <w:r w:rsidR="004F5DBE">
        <w:t>N</w:t>
      </w:r>
      <w:r>
        <w:t xml:space="preserve">ative </w:t>
      </w:r>
      <w:r w:rsidR="004F5DBE">
        <w:t>T</w:t>
      </w:r>
      <w:r>
        <w:t>itle right</w:t>
      </w:r>
      <w:r w:rsidR="002D25B5">
        <w:t>s</w:t>
      </w:r>
      <w:r>
        <w:t xml:space="preserve"> of the </w:t>
      </w:r>
      <w:proofErr w:type="spellStart"/>
      <w:r>
        <w:t>Wakka</w:t>
      </w:r>
      <w:proofErr w:type="spellEnd"/>
      <w:r>
        <w:t xml:space="preserve"> </w:t>
      </w:r>
      <w:proofErr w:type="spellStart"/>
      <w:r>
        <w:t>Wakka</w:t>
      </w:r>
      <w:proofErr w:type="spellEnd"/>
      <w:r>
        <w:t xml:space="preserve"> People to the area around Kilkivan</w:t>
      </w:r>
      <w:r w:rsidR="002D25B5">
        <w:t xml:space="preserve">. </w:t>
      </w:r>
    </w:p>
    <w:p w14:paraId="44CF34DF" w14:textId="1E54688F" w:rsidR="007D2487" w:rsidRDefault="007D2487" w:rsidP="00976E36">
      <w:pPr>
        <w:pStyle w:val="FCBullets2"/>
      </w:pPr>
      <w:r>
        <w:t xml:space="preserve">Paras 54-69 where he </w:t>
      </w:r>
      <w:r w:rsidR="00FF35FB">
        <w:t>made</w:t>
      </w:r>
      <w:r>
        <w:t xml:space="preserve"> assertions relating to the boundary between Kabi </w:t>
      </w:r>
      <w:proofErr w:type="spellStart"/>
      <w:r>
        <w:t>Kabi</w:t>
      </w:r>
      <w:proofErr w:type="spellEnd"/>
      <w:r>
        <w:t xml:space="preserve"> country and </w:t>
      </w:r>
      <w:proofErr w:type="spellStart"/>
      <w:r>
        <w:t>Wakka</w:t>
      </w:r>
      <w:proofErr w:type="spellEnd"/>
      <w:r>
        <w:t xml:space="preserve"> </w:t>
      </w:r>
      <w:proofErr w:type="spellStart"/>
      <w:r>
        <w:t>Wakka</w:t>
      </w:r>
      <w:proofErr w:type="spellEnd"/>
      <w:r>
        <w:t xml:space="preserve"> country, the history of interactions in respect of the development of </w:t>
      </w:r>
      <w:r w:rsidR="004F5DBE">
        <w:t>N</w:t>
      </w:r>
      <w:r>
        <w:t xml:space="preserve">ative </w:t>
      </w:r>
      <w:r w:rsidR="004F5DBE">
        <w:t>T</w:t>
      </w:r>
      <w:r>
        <w:t xml:space="preserve">itle claims by each group, and the views of </w:t>
      </w:r>
      <w:proofErr w:type="spellStart"/>
      <w:r>
        <w:t>Wakka</w:t>
      </w:r>
      <w:proofErr w:type="spellEnd"/>
      <w:r>
        <w:t xml:space="preserve"> </w:t>
      </w:r>
      <w:proofErr w:type="spellStart"/>
      <w:r>
        <w:t>Wakka</w:t>
      </w:r>
      <w:proofErr w:type="spellEnd"/>
      <w:r>
        <w:t xml:space="preserve"> elders</w:t>
      </w:r>
      <w:r w:rsidR="002D25B5">
        <w:t xml:space="preserve">. </w:t>
      </w:r>
    </w:p>
    <w:p w14:paraId="30B1F354" w14:textId="211F69DD" w:rsidR="007D2487" w:rsidRDefault="007D2487" w:rsidP="00976E36">
      <w:pPr>
        <w:pStyle w:val="FCBullets2"/>
      </w:pPr>
      <w:r>
        <w:t>Paras 70-71 where he assert</w:t>
      </w:r>
      <w:r w:rsidR="00FF35FB">
        <w:t>ed</w:t>
      </w:r>
      <w:r>
        <w:t xml:space="preserve"> that a determination of </w:t>
      </w:r>
      <w:r w:rsidR="004F5DBE">
        <w:t>N</w:t>
      </w:r>
      <w:r>
        <w:t xml:space="preserve">ative </w:t>
      </w:r>
      <w:r w:rsidR="004F5DBE">
        <w:t>T</w:t>
      </w:r>
      <w:r>
        <w:t xml:space="preserve">itle in favour of the Kabi </w:t>
      </w:r>
      <w:proofErr w:type="spellStart"/>
      <w:r>
        <w:t>Kabi</w:t>
      </w:r>
      <w:proofErr w:type="spellEnd"/>
      <w:r>
        <w:t xml:space="preserve"> </w:t>
      </w:r>
      <w:r w:rsidR="00D74401">
        <w:t>P</w:t>
      </w:r>
      <w:r>
        <w:t xml:space="preserve">eople over any part of the Kilkivan area and the area west of the Mary River would prejudice him “and southern </w:t>
      </w:r>
      <w:proofErr w:type="spellStart"/>
      <w:r>
        <w:t>Wakka</w:t>
      </w:r>
      <w:proofErr w:type="spellEnd"/>
      <w:r>
        <w:t xml:space="preserve"> </w:t>
      </w:r>
      <w:proofErr w:type="spellStart"/>
      <w:r>
        <w:t>Wakka</w:t>
      </w:r>
      <w:proofErr w:type="spellEnd"/>
      <w:r>
        <w:t xml:space="preserve"> peoples” in respect of “our traditional rights and contemporary rights”, and would constitute “a major miscarriage of justice and yet another barrier for southern </w:t>
      </w:r>
      <w:proofErr w:type="spellStart"/>
      <w:r>
        <w:t>Wakka</w:t>
      </w:r>
      <w:proofErr w:type="spellEnd"/>
      <w:r>
        <w:t xml:space="preserve"> </w:t>
      </w:r>
      <w:proofErr w:type="spellStart"/>
      <w:r>
        <w:t>Wakka</w:t>
      </w:r>
      <w:proofErr w:type="spellEnd"/>
      <w:r>
        <w:t xml:space="preserve"> people to practice their cultural obligations to southern </w:t>
      </w:r>
      <w:proofErr w:type="spellStart"/>
      <w:r>
        <w:t>Wakka</w:t>
      </w:r>
      <w:proofErr w:type="spellEnd"/>
      <w:r>
        <w:t xml:space="preserve"> </w:t>
      </w:r>
      <w:proofErr w:type="spellStart"/>
      <w:r>
        <w:t>Wakka</w:t>
      </w:r>
      <w:proofErr w:type="spellEnd"/>
      <w:r>
        <w:t xml:space="preserve"> Country and participate in the modern world as fully secured traditional custodians of their clearly identifiable country through legislated rights and interests”. Mr Kitson reiterate</w:t>
      </w:r>
      <w:r w:rsidR="00FF35FB">
        <w:t>d</w:t>
      </w:r>
      <w:r>
        <w:t xml:space="preserve"> this claim even more strongly in para 72 where he assert</w:t>
      </w:r>
      <w:r w:rsidR="00FF35FB">
        <w:t>ed</w:t>
      </w:r>
      <w:r>
        <w:t xml:space="preserve"> that a consent determination in favour of the Kabi </w:t>
      </w:r>
      <w:proofErr w:type="spellStart"/>
      <w:r>
        <w:t>Kabi</w:t>
      </w:r>
      <w:proofErr w:type="spellEnd"/>
      <w:r>
        <w:t xml:space="preserve"> </w:t>
      </w:r>
      <w:r w:rsidR="000E470A">
        <w:t xml:space="preserve">People in the disputed </w:t>
      </w:r>
      <w:r>
        <w:t xml:space="preserve">area would “result in me and other members of my family, other </w:t>
      </w:r>
      <w:proofErr w:type="spellStart"/>
      <w:r>
        <w:t>Wakka</w:t>
      </w:r>
      <w:proofErr w:type="spellEnd"/>
      <w:r>
        <w:t xml:space="preserve"> </w:t>
      </w:r>
      <w:proofErr w:type="spellStart"/>
      <w:r>
        <w:t>Wakka</w:t>
      </w:r>
      <w:proofErr w:type="spellEnd"/>
      <w:r>
        <w:t xml:space="preserve"> peoples and </w:t>
      </w:r>
      <w:proofErr w:type="spellStart"/>
      <w:r>
        <w:t>Wakka</w:t>
      </w:r>
      <w:proofErr w:type="spellEnd"/>
      <w:r>
        <w:t xml:space="preserve"> </w:t>
      </w:r>
      <w:proofErr w:type="spellStart"/>
      <w:r>
        <w:t>Wakka</w:t>
      </w:r>
      <w:proofErr w:type="spellEnd"/>
      <w:r>
        <w:t xml:space="preserve"> Country itself … becoming sick and spiritually unwell…”</w:t>
      </w:r>
    </w:p>
    <w:p w14:paraId="72487877" w14:textId="667B077C" w:rsidR="00B15F0E" w:rsidRDefault="009A622D" w:rsidP="009A622D">
      <w:pPr>
        <w:pStyle w:val="FCBullets"/>
      </w:pPr>
      <w:r>
        <w:t xml:space="preserve">In </w:t>
      </w:r>
      <w:r w:rsidR="00AD58AE">
        <w:t>Mr Kitson’s</w:t>
      </w:r>
      <w:r>
        <w:t xml:space="preserve"> second affidavit</w:t>
      </w:r>
      <w:r w:rsidR="00AD58AE">
        <w:t xml:space="preserve"> filed 6 November 2023, I note</w:t>
      </w:r>
      <w:r>
        <w:t>:</w:t>
      </w:r>
    </w:p>
    <w:p w14:paraId="5C1B530B" w14:textId="44032367" w:rsidR="009A622D" w:rsidRDefault="009A622D" w:rsidP="009A622D">
      <w:pPr>
        <w:pStyle w:val="FCBullets2"/>
      </w:pPr>
      <w:r>
        <w:t xml:space="preserve">Paras 4-28 where he </w:t>
      </w:r>
      <w:r w:rsidR="00FF35FB">
        <w:t>gave</w:t>
      </w:r>
      <w:r>
        <w:t xml:space="preserve"> detailed evidence concerning the teachings in respect of general </w:t>
      </w:r>
      <w:proofErr w:type="spellStart"/>
      <w:r>
        <w:t>Wakka</w:t>
      </w:r>
      <w:proofErr w:type="spellEnd"/>
      <w:r>
        <w:t xml:space="preserve"> </w:t>
      </w:r>
      <w:proofErr w:type="spellStart"/>
      <w:r>
        <w:t>Wakka</w:t>
      </w:r>
      <w:proofErr w:type="spellEnd"/>
      <w:r>
        <w:t xml:space="preserve"> culture by one of his elders, Mr Frank Button</w:t>
      </w:r>
      <w:r w:rsidR="002D25B5">
        <w:t xml:space="preserve">. </w:t>
      </w:r>
    </w:p>
    <w:p w14:paraId="4F72DA75" w14:textId="477201E8" w:rsidR="009A622D" w:rsidRDefault="009A622D" w:rsidP="009A622D">
      <w:pPr>
        <w:pStyle w:val="FCBullets2"/>
      </w:pPr>
      <w:r>
        <w:lastRenderedPageBreak/>
        <w:t xml:space="preserve">Paras 29-31 where he </w:t>
      </w:r>
      <w:r w:rsidR="00FF35FB">
        <w:t>gave</w:t>
      </w:r>
      <w:r>
        <w:t xml:space="preserve"> evidence concerning his Aunty Beryl Gambill and what she considered to be the boundaries of </w:t>
      </w:r>
      <w:proofErr w:type="spellStart"/>
      <w:r>
        <w:t>Wakka</w:t>
      </w:r>
      <w:proofErr w:type="spellEnd"/>
      <w:r>
        <w:t xml:space="preserve"> </w:t>
      </w:r>
      <w:proofErr w:type="spellStart"/>
      <w:r>
        <w:t>Wakka</w:t>
      </w:r>
      <w:proofErr w:type="spellEnd"/>
      <w:r>
        <w:t xml:space="preserve"> country</w:t>
      </w:r>
      <w:r w:rsidR="002D25B5">
        <w:t>.</w:t>
      </w:r>
    </w:p>
    <w:p w14:paraId="7BFC74A3" w14:textId="7BBFF2CD" w:rsidR="009A622D" w:rsidRDefault="009A622D" w:rsidP="009A622D">
      <w:pPr>
        <w:pStyle w:val="FCBullets2"/>
      </w:pPr>
      <w:r>
        <w:t>Paras 33-39 where he critically addresse</w:t>
      </w:r>
      <w:r w:rsidR="00FF35FB">
        <w:t>d</w:t>
      </w:r>
      <w:r>
        <w:t xml:space="preserve"> the use of “Western scientific hydrological modelling” to “inappropriately inform Aboriginal traditional owner group boundaries for a native title outcome”</w:t>
      </w:r>
      <w:r w:rsidR="002D25B5">
        <w:t>.</w:t>
      </w:r>
    </w:p>
    <w:p w14:paraId="6BE30740" w14:textId="425C103D" w:rsidR="009A622D" w:rsidRDefault="009A622D" w:rsidP="009A622D">
      <w:pPr>
        <w:pStyle w:val="FCBullets2"/>
      </w:pPr>
      <w:r>
        <w:t>Paras 40-44 where he criticised QSNTS for ignoring “two significant historical waves of migrations of non-</w:t>
      </w:r>
      <w:proofErr w:type="spellStart"/>
      <w:r>
        <w:t>Wakka</w:t>
      </w:r>
      <w:proofErr w:type="spellEnd"/>
      <w:r>
        <w:t xml:space="preserve"> </w:t>
      </w:r>
      <w:proofErr w:type="spellStart"/>
      <w:r>
        <w:t>Wakka</w:t>
      </w:r>
      <w:proofErr w:type="spellEnd"/>
      <w:r>
        <w:t xml:space="preserve"> Aboriginal peoples in to </w:t>
      </w:r>
      <w:proofErr w:type="spellStart"/>
      <w:r>
        <w:t>Wakka</w:t>
      </w:r>
      <w:proofErr w:type="spellEnd"/>
      <w:r>
        <w:t xml:space="preserve"> </w:t>
      </w:r>
      <w:proofErr w:type="spellStart"/>
      <w:r>
        <w:t>Wakka</w:t>
      </w:r>
      <w:proofErr w:type="spellEnd"/>
      <w:r>
        <w:t xml:space="preserve"> Country”.</w:t>
      </w:r>
    </w:p>
    <w:p w14:paraId="0E546C00" w14:textId="4173019A" w:rsidR="00B50D57" w:rsidRDefault="000A0D23" w:rsidP="000A0D23">
      <w:pPr>
        <w:pStyle w:val="ParaNumbering"/>
      </w:pPr>
      <w:r>
        <w:t xml:space="preserve">The Kabi </w:t>
      </w:r>
      <w:proofErr w:type="spellStart"/>
      <w:r>
        <w:t>Kabi</w:t>
      </w:r>
      <w:proofErr w:type="spellEnd"/>
      <w:r>
        <w:t xml:space="preserve"> </w:t>
      </w:r>
      <w:r w:rsidR="00D41D90">
        <w:t>A</w:t>
      </w:r>
      <w:r>
        <w:t xml:space="preserve">pplicant submitted that it was clear from the way Mr Kitson presented his case that he sought to represent the interests of other persons. The evidence and submissions of Mr Kitson validate this </w:t>
      </w:r>
      <w:r w:rsidR="004E6228">
        <w:t>contention</w:t>
      </w:r>
      <w:r w:rsidR="0041375D">
        <w:t>.</w:t>
      </w:r>
      <w:r w:rsidR="00B50D57">
        <w:t xml:space="preserve"> So</w:t>
      </w:r>
      <w:r w:rsidR="004E6228">
        <w:t>,</w:t>
      </w:r>
      <w:r w:rsidR="00B50D57">
        <w:t xml:space="preserve"> for example:</w:t>
      </w:r>
    </w:p>
    <w:p w14:paraId="0C91C62D" w14:textId="5002D3F0" w:rsidR="00B50D57" w:rsidRDefault="00B50D57" w:rsidP="00B50D57">
      <w:pPr>
        <w:pStyle w:val="FCBullets"/>
      </w:pPr>
      <w:r>
        <w:t>At para 80 of his affidavit</w:t>
      </w:r>
      <w:r w:rsidR="002D25B5">
        <w:t>,</w:t>
      </w:r>
      <w:r>
        <w:t xml:space="preserve"> </w:t>
      </w:r>
      <w:r w:rsidR="002D25B5">
        <w:t>Mr Kitson</w:t>
      </w:r>
      <w:r>
        <w:t xml:space="preserve"> noted that from around March 2023 he commenced preparing material to form the basis for a </w:t>
      </w:r>
      <w:proofErr w:type="spellStart"/>
      <w:r>
        <w:t>Wakka</w:t>
      </w:r>
      <w:proofErr w:type="spellEnd"/>
      <w:r>
        <w:t xml:space="preserve"> </w:t>
      </w:r>
      <w:proofErr w:type="spellStart"/>
      <w:r>
        <w:t>Wakka</w:t>
      </w:r>
      <w:proofErr w:type="spellEnd"/>
      <w:r>
        <w:t xml:space="preserve"> </w:t>
      </w:r>
      <w:r w:rsidR="004F5DBE">
        <w:t>N</w:t>
      </w:r>
      <w:r>
        <w:t xml:space="preserve">ative </w:t>
      </w:r>
      <w:r w:rsidR="004F5DBE">
        <w:t>T</w:t>
      </w:r>
      <w:r>
        <w:t>itle claimant application “over Our Country”</w:t>
      </w:r>
      <w:r w:rsidR="002D25B5">
        <w:t>.</w:t>
      </w:r>
    </w:p>
    <w:p w14:paraId="0EDBCAF1" w14:textId="13D6C4A0" w:rsidR="00B04EDD" w:rsidRDefault="000A7182" w:rsidP="00B50D57">
      <w:pPr>
        <w:pStyle w:val="FCBullets"/>
      </w:pPr>
      <w:r>
        <w:t>Mr Kitson</w:t>
      </w:r>
      <w:r w:rsidR="000A0D23">
        <w:t xml:space="preserve"> relie</w:t>
      </w:r>
      <w:r w:rsidR="00B50D57">
        <w:t>d</w:t>
      </w:r>
      <w:r w:rsidR="000A0D23">
        <w:t xml:space="preserve"> on evidence of Ms Gilson and annexe</w:t>
      </w:r>
      <w:r w:rsidR="00B50D57">
        <w:t>d</w:t>
      </w:r>
      <w:r w:rsidR="000A0D23">
        <w:t xml:space="preserve"> her affidavit to his own, however it </w:t>
      </w:r>
      <w:r w:rsidR="000E470A">
        <w:t>wa</w:t>
      </w:r>
      <w:r w:rsidR="000A0D23">
        <w:t xml:space="preserve">s not in dispute that Ms Gilson is descended from a different </w:t>
      </w:r>
      <w:proofErr w:type="spellStart"/>
      <w:r w:rsidR="000A0D23">
        <w:t>Wakka</w:t>
      </w:r>
      <w:proofErr w:type="spellEnd"/>
      <w:r w:rsidR="000A0D23">
        <w:t xml:space="preserve"> </w:t>
      </w:r>
      <w:proofErr w:type="spellStart"/>
      <w:r w:rsidR="000A0D23">
        <w:t>Wakka</w:t>
      </w:r>
      <w:proofErr w:type="spellEnd"/>
      <w:r w:rsidR="000A0D23">
        <w:t xml:space="preserve"> apical ancestor to Mr Kitson. </w:t>
      </w:r>
      <w:r w:rsidR="00B04EDD">
        <w:t>Mr Kitson ha</w:t>
      </w:r>
      <w:r w:rsidR="00C42E16">
        <w:t>d</w:t>
      </w:r>
      <w:r w:rsidR="00B04EDD">
        <w:t xml:space="preserve"> appeared to collaborate with Ms Gilson in advancing a case for joinder, notwithstanding that Ms Gilson may have different interests in respect of the disputed area and is not a joinder applicant herself. </w:t>
      </w:r>
      <w:r w:rsidR="000A0D23">
        <w:t xml:space="preserve">The only </w:t>
      </w:r>
      <w:r w:rsidR="00B04EDD">
        <w:t xml:space="preserve">possible </w:t>
      </w:r>
      <w:r w:rsidR="000A0D23">
        <w:t xml:space="preserve">relevance of Ms Gilson’s views to the joinder applicant’s case is the extent to which </w:t>
      </w:r>
      <w:r>
        <w:t>Mr Kitson</w:t>
      </w:r>
      <w:r w:rsidR="000A0D23">
        <w:t xml:space="preserve"> s</w:t>
      </w:r>
      <w:r w:rsidR="00C42E16">
        <w:t>ought</w:t>
      </w:r>
      <w:r w:rsidR="000A0D23">
        <w:t xml:space="preserve"> to represent the </w:t>
      </w:r>
      <w:proofErr w:type="spellStart"/>
      <w:r w:rsidR="000A0D23">
        <w:t>Wakka</w:t>
      </w:r>
      <w:proofErr w:type="spellEnd"/>
      <w:r w:rsidR="000A0D23">
        <w:t xml:space="preserve"> </w:t>
      </w:r>
      <w:proofErr w:type="spellStart"/>
      <w:r w:rsidR="000A0D23">
        <w:t>Wakka</w:t>
      </w:r>
      <w:proofErr w:type="spellEnd"/>
      <w:r w:rsidR="000A0D23">
        <w:t xml:space="preserve"> </w:t>
      </w:r>
      <w:r>
        <w:t>P</w:t>
      </w:r>
      <w:r w:rsidR="000A0D23">
        <w:t>eople as a whole</w:t>
      </w:r>
      <w:r w:rsidR="002D25B5">
        <w:t xml:space="preserve">. </w:t>
      </w:r>
    </w:p>
    <w:p w14:paraId="3BEE96E1" w14:textId="12CABE77" w:rsidR="009A622D" w:rsidRDefault="000A7182" w:rsidP="00B50D57">
      <w:pPr>
        <w:pStyle w:val="FCBullets"/>
      </w:pPr>
      <w:r>
        <w:t>Mr Kitson</w:t>
      </w:r>
      <w:r w:rsidR="00B50D57">
        <w:t xml:space="preserve"> referred to </w:t>
      </w:r>
      <w:r w:rsidR="000A0D23">
        <w:t xml:space="preserve">rights and interests held by, for example, the Law family </w:t>
      </w:r>
      <w:r w:rsidR="00B50D57">
        <w:t>(para 80).</w:t>
      </w:r>
    </w:p>
    <w:p w14:paraId="04376BC1" w14:textId="77777777" w:rsidR="001F0C8E" w:rsidRDefault="001F0C8E" w:rsidP="001F0C8E">
      <w:pPr>
        <w:pStyle w:val="ParaNumbering"/>
      </w:pPr>
      <w:r>
        <w:t xml:space="preserve">In his second outline of submissions, filed on 14 November 2023, Mr Kitson, in no uncertain terms, submitted that his joinder application was on behalf of other individuals and other families, as well as on his own behalf. He submitted as follows: </w:t>
      </w:r>
    </w:p>
    <w:p w14:paraId="059C21E8" w14:textId="77777777" w:rsidR="001F0C8E" w:rsidRDefault="001F0C8E" w:rsidP="001F5971">
      <w:pPr>
        <w:pStyle w:val="Quote1"/>
        <w:ind w:left="1440" w:hanging="703"/>
      </w:pPr>
      <w:r>
        <w:t>2.</w:t>
      </w:r>
      <w:r>
        <w:tab/>
        <w:t xml:space="preserve">Individuals from other families who are defending their native title rights and interests in the same areas offered their support to the Prospective Respondent and submitted affidavits and statements through the Prospective Respondent’s Interlocutory Application. Each person defending their individual rights and interests is a </w:t>
      </w:r>
      <w:proofErr w:type="spellStart"/>
      <w:r>
        <w:t>Wakka</w:t>
      </w:r>
      <w:proofErr w:type="spellEnd"/>
      <w:r>
        <w:t xml:space="preserve"> </w:t>
      </w:r>
      <w:proofErr w:type="spellStart"/>
      <w:r>
        <w:t>Wakka</w:t>
      </w:r>
      <w:proofErr w:type="spellEnd"/>
      <w:r>
        <w:t xml:space="preserve"> person. Specifically, from family groups with proper cultural authority and qualifiable native title rights and interests in the identified tracts of </w:t>
      </w:r>
      <w:proofErr w:type="spellStart"/>
      <w:r>
        <w:t>Wakka</w:t>
      </w:r>
      <w:proofErr w:type="spellEnd"/>
      <w:r>
        <w:t xml:space="preserve"> </w:t>
      </w:r>
      <w:proofErr w:type="spellStart"/>
      <w:r>
        <w:t>Wakka</w:t>
      </w:r>
      <w:proofErr w:type="spellEnd"/>
      <w:r>
        <w:t xml:space="preserve"> Country to which they belong.</w:t>
      </w:r>
    </w:p>
    <w:p w14:paraId="50861A69" w14:textId="4598A037" w:rsidR="001F0C8E" w:rsidRDefault="001F0C8E" w:rsidP="001F5971">
      <w:pPr>
        <w:pStyle w:val="Quote1"/>
        <w:ind w:left="1440" w:hanging="703"/>
      </w:pPr>
      <w:r>
        <w:lastRenderedPageBreak/>
        <w:t>3.</w:t>
      </w:r>
      <w:r>
        <w:tab/>
        <w:t xml:space="preserve">The Prospective Respondent and other individuals with native title rights and interests have been forced into the situation to work together through a single Interlocutory Application for reasons of limited income, limited capacity, age related challenges, limited understanding of the native title system and limited time. All of which culminates in a general fear of the native title system and its actors. The Prospective Respondent and other individuals have never acted as an applicant for the </w:t>
      </w:r>
      <w:proofErr w:type="spellStart"/>
      <w:r>
        <w:t>Wakka</w:t>
      </w:r>
      <w:proofErr w:type="spellEnd"/>
      <w:r>
        <w:t xml:space="preserve"> </w:t>
      </w:r>
      <w:proofErr w:type="spellStart"/>
      <w:r>
        <w:t>Wakka</w:t>
      </w:r>
      <w:proofErr w:type="spellEnd"/>
      <w:r>
        <w:t xml:space="preserve"> with respect to Native Title.</w:t>
      </w:r>
    </w:p>
    <w:p w14:paraId="21473C90" w14:textId="77777777" w:rsidR="001F0C8E" w:rsidRDefault="001F0C8E" w:rsidP="001F5971">
      <w:pPr>
        <w:pStyle w:val="BodyText"/>
      </w:pPr>
    </w:p>
    <w:p w14:paraId="0098E08C" w14:textId="7DFFD107" w:rsidR="0041375D" w:rsidRDefault="0041375D" w:rsidP="0041375D">
      <w:pPr>
        <w:pStyle w:val="ParaNumbering"/>
      </w:pPr>
      <w:r>
        <w:t xml:space="preserve">To the extent that </w:t>
      </w:r>
      <w:r w:rsidR="0072125C">
        <w:t>Mr Kitson</w:t>
      </w:r>
      <w:r>
        <w:t xml:space="preserve"> refer</w:t>
      </w:r>
      <w:r w:rsidR="000A7182">
        <w:t>red</w:t>
      </w:r>
      <w:r>
        <w:t xml:space="preserve"> to his family’s claimed custodianship of areas around Kilkivan, such claims appear to be entirely incidental and subordinate to his much broader claims concerning the alleged identification of the relevant area as </w:t>
      </w:r>
      <w:proofErr w:type="spellStart"/>
      <w:r>
        <w:t>Wakka</w:t>
      </w:r>
      <w:proofErr w:type="spellEnd"/>
      <w:r>
        <w:t xml:space="preserve"> </w:t>
      </w:r>
      <w:proofErr w:type="spellStart"/>
      <w:r>
        <w:t>Wakka</w:t>
      </w:r>
      <w:proofErr w:type="spellEnd"/>
      <w:r>
        <w:t xml:space="preserve"> country.</w:t>
      </w:r>
    </w:p>
    <w:p w14:paraId="389BD748" w14:textId="0DBAB34F" w:rsidR="00922984" w:rsidRDefault="00922984" w:rsidP="0041375D">
      <w:pPr>
        <w:pStyle w:val="ParaNumbering"/>
      </w:pPr>
      <w:r>
        <w:t xml:space="preserve">As was pointed out by </w:t>
      </w:r>
      <w:proofErr w:type="spellStart"/>
      <w:r>
        <w:t>Rangiah</w:t>
      </w:r>
      <w:proofErr w:type="spellEnd"/>
      <w:r>
        <w:t xml:space="preserve"> J in </w:t>
      </w:r>
      <w:r w:rsidRPr="00922984">
        <w:rPr>
          <w:i/>
          <w:iCs/>
        </w:rPr>
        <w:t>Blucher</w:t>
      </w:r>
      <w:r>
        <w:t xml:space="preserve">, </w:t>
      </w:r>
      <w:r w:rsidRPr="008308F3">
        <w:t>s 68</w:t>
      </w:r>
      <w:r>
        <w:t xml:space="preserve"> of the Native Title Act provides that there can only be one determination of </w:t>
      </w:r>
      <w:r w:rsidR="004F5DBE">
        <w:t>N</w:t>
      </w:r>
      <w:r>
        <w:t xml:space="preserve">ative </w:t>
      </w:r>
      <w:r w:rsidR="004F5DBE">
        <w:t>T</w:t>
      </w:r>
      <w:r>
        <w:t xml:space="preserve">itle for an area. </w:t>
      </w:r>
      <w:r w:rsidR="00BF5F59">
        <w:t>T</w:t>
      </w:r>
      <w:r>
        <w:t xml:space="preserve">o the extent that Mr Kitson seeks joinder to the Kabi </w:t>
      </w:r>
      <w:proofErr w:type="spellStart"/>
      <w:r>
        <w:t>Kabi</w:t>
      </w:r>
      <w:proofErr w:type="spellEnd"/>
      <w:r>
        <w:t xml:space="preserve"> proceedings, his</w:t>
      </w:r>
      <w:r w:rsidR="00425DBB">
        <w:t xml:space="preserve"> joinder</w:t>
      </w:r>
      <w:r>
        <w:t xml:space="preserve"> application can only realistically be categorised as an unauthorised application by him for recognition of</w:t>
      </w:r>
      <w:r w:rsidR="0072125C">
        <w:t xml:space="preserve"> the </w:t>
      </w:r>
      <w:proofErr w:type="spellStart"/>
      <w:r w:rsidR="0072125C">
        <w:t>Wakka</w:t>
      </w:r>
      <w:proofErr w:type="spellEnd"/>
      <w:r w:rsidR="0072125C">
        <w:t xml:space="preserve"> </w:t>
      </w:r>
      <w:proofErr w:type="spellStart"/>
      <w:r w:rsidR="0072125C">
        <w:t>Wakka</w:t>
      </w:r>
      <w:proofErr w:type="spellEnd"/>
      <w:r w:rsidR="0072125C">
        <w:t xml:space="preserve"> People’s</w:t>
      </w:r>
      <w:r>
        <w:t xml:space="preserve"> </w:t>
      </w:r>
      <w:r w:rsidR="005371CB">
        <w:t>N</w:t>
      </w:r>
      <w:r>
        <w:t xml:space="preserve">ative </w:t>
      </w:r>
      <w:r w:rsidR="005371CB">
        <w:t>T</w:t>
      </w:r>
      <w:r>
        <w:t xml:space="preserve">itle in the </w:t>
      </w:r>
      <w:r w:rsidR="00425DBB">
        <w:t xml:space="preserve">disputed </w:t>
      </w:r>
      <w:r>
        <w:t xml:space="preserve">area. </w:t>
      </w:r>
      <w:r w:rsidR="006D3D83">
        <w:t xml:space="preserve">As Reeves J explained in </w:t>
      </w:r>
      <w:r w:rsidR="006D3D83" w:rsidRPr="006D3D83">
        <w:rPr>
          <w:i/>
          <w:iCs/>
        </w:rPr>
        <w:t>Isaacs</w:t>
      </w:r>
      <w:r w:rsidR="006D3D83">
        <w:t>, the law is clear that if a person</w:t>
      </w:r>
      <w:r w:rsidR="0072125C">
        <w:t>:</w:t>
      </w:r>
    </w:p>
    <w:p w14:paraId="1828147D" w14:textId="236A4277" w:rsidR="006D3D83" w:rsidRDefault="006D3D83" w:rsidP="006D3D83">
      <w:pPr>
        <w:pStyle w:val="Quote1"/>
        <w:ind w:left="1440" w:hanging="703"/>
      </w:pPr>
      <w:r>
        <w:t>19.</w:t>
      </w:r>
      <w:r>
        <w:tab/>
        <w:t>…</w:t>
      </w:r>
      <w:r w:rsidRPr="006D3D83">
        <w:t xml:space="preserve"> wishes to obtain a positive determination of native title on behalf of his or her people, </w:t>
      </w:r>
      <w:proofErr w:type="gramStart"/>
      <w:r w:rsidRPr="006D3D83">
        <w:t>clan</w:t>
      </w:r>
      <w:proofErr w:type="gramEnd"/>
      <w:r w:rsidRPr="006D3D83">
        <w:t xml:space="preserve"> or group, then the Act prescribes that the only method by which that can be achieved is an application under s 13(1), complying with the requirements of s 61 et seq of the Act. Among other things, this means that a person cannot be joined as a respondent party if his or her purpose in being so joined is to act as a representative to assert native title rights on behalf of other people: </w:t>
      </w:r>
      <w:r w:rsidRPr="006D3D83">
        <w:rPr>
          <w:i/>
          <w:iCs/>
        </w:rPr>
        <w:t>Munn</w:t>
      </w:r>
      <w:r w:rsidRPr="006D3D83">
        <w:t xml:space="preserve"> at [9]; </w:t>
      </w:r>
      <w:r w:rsidRPr="006D3D83">
        <w:rPr>
          <w:i/>
          <w:iCs/>
        </w:rPr>
        <w:t>Moses v Western Australia</w:t>
      </w:r>
      <w:r w:rsidRPr="006D3D83">
        <w:t xml:space="preserve"> (2007) 160 FCR 148; [2007] FCAFC 78 at [18]; </w:t>
      </w:r>
      <w:r w:rsidRPr="006D3D83">
        <w:rPr>
          <w:i/>
          <w:iCs/>
        </w:rPr>
        <w:t>The Commonwealth of Australia v Clifton</w:t>
      </w:r>
      <w:r w:rsidRPr="006D3D83">
        <w:t xml:space="preserve"> (2007) 164 FCR 355; [2007] FCAFC 190 at [48], [52], [53], [57], [58] and [61] and </w:t>
      </w:r>
      <w:r w:rsidRPr="006D3D83">
        <w:rPr>
          <w:i/>
          <w:iCs/>
        </w:rPr>
        <w:t>Bonner</w:t>
      </w:r>
      <w:r w:rsidRPr="006D3D83">
        <w:t xml:space="preserve"> at [19].</w:t>
      </w:r>
    </w:p>
    <w:p w14:paraId="00F838FE" w14:textId="2895066A" w:rsidR="006D3D83" w:rsidRDefault="006D3D83" w:rsidP="001203D7">
      <w:pPr>
        <w:pStyle w:val="Heading2"/>
      </w:pPr>
      <w:r>
        <w:t>Interests of justice</w:t>
      </w:r>
    </w:p>
    <w:p w14:paraId="11D44D2F" w14:textId="11584480" w:rsidR="006D3D83" w:rsidRDefault="00A26E15" w:rsidP="006D3D83">
      <w:pPr>
        <w:pStyle w:val="ParaNumbering"/>
      </w:pPr>
      <w:r>
        <w:t>As I noted earlier in this judgment, t</w:t>
      </w:r>
      <w:r w:rsidR="007F7C92">
        <w:t xml:space="preserve">he joinder applicant submitted </w:t>
      </w:r>
      <w:r>
        <w:t xml:space="preserve">his joinder was warranted in the interests of justice because </w:t>
      </w:r>
      <w:r w:rsidR="007F7C92">
        <w:t xml:space="preserve">a consent determination for the Kabi </w:t>
      </w:r>
      <w:proofErr w:type="spellStart"/>
      <w:r w:rsidR="007F7C92">
        <w:t>Kabi</w:t>
      </w:r>
      <w:proofErr w:type="spellEnd"/>
      <w:r w:rsidR="007F7C92">
        <w:t xml:space="preserve"> People including Kilkivan and areas west of the Mary River would result in Mr Kitson, his family, other </w:t>
      </w:r>
      <w:proofErr w:type="spellStart"/>
      <w:r w:rsidR="007F7C92">
        <w:t>Wakka</w:t>
      </w:r>
      <w:proofErr w:type="spellEnd"/>
      <w:r w:rsidR="007F7C92">
        <w:t xml:space="preserve"> </w:t>
      </w:r>
      <w:proofErr w:type="spellStart"/>
      <w:r w:rsidR="007F7C92">
        <w:t>Wakka</w:t>
      </w:r>
      <w:proofErr w:type="spellEnd"/>
      <w:r w:rsidR="007F7C92">
        <w:t xml:space="preserve"> </w:t>
      </w:r>
      <w:r w:rsidR="00D74401">
        <w:t>P</w:t>
      </w:r>
      <w:r w:rsidR="007F7C92">
        <w:t xml:space="preserve">eople and </w:t>
      </w:r>
      <w:proofErr w:type="spellStart"/>
      <w:r w:rsidR="007F7C92">
        <w:t>Wakka</w:t>
      </w:r>
      <w:proofErr w:type="spellEnd"/>
      <w:r w:rsidR="007F7C92">
        <w:t xml:space="preserve"> </w:t>
      </w:r>
      <w:proofErr w:type="spellStart"/>
      <w:r w:rsidR="007F7C92">
        <w:t>Wakka</w:t>
      </w:r>
      <w:proofErr w:type="spellEnd"/>
      <w:r w:rsidR="007F7C92">
        <w:t xml:space="preserve"> country itself:</w:t>
      </w:r>
    </w:p>
    <w:p w14:paraId="0C808D90" w14:textId="77777777" w:rsidR="007F7C92" w:rsidRDefault="007F7C92" w:rsidP="007F7C92">
      <w:pPr>
        <w:pStyle w:val="Quote1Bullet"/>
      </w:pPr>
      <w:r>
        <w:t>becoming sick and spiritually unwell</w:t>
      </w:r>
    </w:p>
    <w:p w14:paraId="7B194111" w14:textId="3BEBDFEA" w:rsidR="007F7C92" w:rsidRDefault="007F7C92" w:rsidP="007F7C92">
      <w:pPr>
        <w:pStyle w:val="Quote1Bullet"/>
      </w:pPr>
      <w:r>
        <w:t xml:space="preserve">an inability to observe </w:t>
      </w:r>
      <w:proofErr w:type="spellStart"/>
      <w:r>
        <w:t>Wakka</w:t>
      </w:r>
      <w:proofErr w:type="spellEnd"/>
      <w:r>
        <w:t xml:space="preserve"> </w:t>
      </w:r>
      <w:proofErr w:type="spellStart"/>
      <w:r>
        <w:t>Wakka</w:t>
      </w:r>
      <w:proofErr w:type="spellEnd"/>
      <w:r>
        <w:t xml:space="preserve"> lore that is linked to those parts of </w:t>
      </w:r>
      <w:proofErr w:type="spellStart"/>
      <w:r>
        <w:t>Wakka</w:t>
      </w:r>
      <w:proofErr w:type="spellEnd"/>
      <w:r>
        <w:t xml:space="preserve"> </w:t>
      </w:r>
      <w:proofErr w:type="spellStart"/>
      <w:r>
        <w:t>Wakka</w:t>
      </w:r>
      <w:proofErr w:type="spellEnd"/>
      <w:r>
        <w:t xml:space="preserve"> Country</w:t>
      </w:r>
    </w:p>
    <w:p w14:paraId="12E21EE4" w14:textId="295FECEB" w:rsidR="007F7C92" w:rsidRDefault="007F7C92" w:rsidP="007F7C92">
      <w:pPr>
        <w:pStyle w:val="Quote1Bullet"/>
      </w:pPr>
      <w:r>
        <w:t xml:space="preserve">restricted access to these parts of </w:t>
      </w:r>
      <w:proofErr w:type="spellStart"/>
      <w:r>
        <w:t>Wakka</w:t>
      </w:r>
      <w:proofErr w:type="spellEnd"/>
      <w:r>
        <w:t xml:space="preserve"> </w:t>
      </w:r>
      <w:proofErr w:type="spellStart"/>
      <w:r>
        <w:t>Wakka</w:t>
      </w:r>
      <w:proofErr w:type="spellEnd"/>
      <w:r>
        <w:t xml:space="preserve"> Country</w:t>
      </w:r>
    </w:p>
    <w:p w14:paraId="17D39E37" w14:textId="3EA29B98" w:rsidR="007F7C92" w:rsidRDefault="007F7C92" w:rsidP="007F7C92">
      <w:pPr>
        <w:pStyle w:val="Quote1Bullet"/>
      </w:pPr>
      <w:r>
        <w:t>becoming further entangled in non-</w:t>
      </w:r>
      <w:proofErr w:type="spellStart"/>
      <w:r>
        <w:t>Wakka</w:t>
      </w:r>
      <w:proofErr w:type="spellEnd"/>
      <w:r>
        <w:t xml:space="preserve"> </w:t>
      </w:r>
      <w:proofErr w:type="spellStart"/>
      <w:r>
        <w:t>Wakka</w:t>
      </w:r>
      <w:proofErr w:type="spellEnd"/>
      <w:r>
        <w:t xml:space="preserve"> culture, protocols and practices being inflicted on to </w:t>
      </w:r>
      <w:proofErr w:type="spellStart"/>
      <w:r>
        <w:t>Wakka</w:t>
      </w:r>
      <w:proofErr w:type="spellEnd"/>
      <w:r>
        <w:t xml:space="preserve"> </w:t>
      </w:r>
      <w:proofErr w:type="spellStart"/>
      <w:r>
        <w:t>Wakka</w:t>
      </w:r>
      <w:proofErr w:type="spellEnd"/>
      <w:r>
        <w:t xml:space="preserve"> Country by </w:t>
      </w:r>
      <w:proofErr w:type="gramStart"/>
      <w:r>
        <w:t>outsiders</w:t>
      </w:r>
      <w:proofErr w:type="gramEnd"/>
    </w:p>
    <w:p w14:paraId="2C696000" w14:textId="5EED80C2" w:rsidR="007F7C92" w:rsidRDefault="007F7C92" w:rsidP="007F7C92">
      <w:pPr>
        <w:pStyle w:val="Quote1Bullet"/>
      </w:pPr>
      <w:proofErr w:type="spellStart"/>
      <w:proofErr w:type="gramStart"/>
      <w:r>
        <w:lastRenderedPageBreak/>
        <w:t>non traditional</w:t>
      </w:r>
      <w:proofErr w:type="spellEnd"/>
      <w:proofErr w:type="gramEnd"/>
      <w:r>
        <w:t xml:space="preserve"> owner management of these parts of </w:t>
      </w:r>
      <w:proofErr w:type="spellStart"/>
      <w:r>
        <w:t>Wakka</w:t>
      </w:r>
      <w:proofErr w:type="spellEnd"/>
      <w:r>
        <w:t xml:space="preserve"> </w:t>
      </w:r>
      <w:proofErr w:type="spellStart"/>
      <w:r>
        <w:t>Wakka</w:t>
      </w:r>
      <w:proofErr w:type="spellEnd"/>
      <w:r>
        <w:t xml:space="preserve"> Country</w:t>
      </w:r>
    </w:p>
    <w:p w14:paraId="09FA1001" w14:textId="3473D663" w:rsidR="007F7C92" w:rsidRDefault="007F7C92" w:rsidP="007F7C92">
      <w:pPr>
        <w:pStyle w:val="Quote1Bullet"/>
      </w:pPr>
      <w:r>
        <w:t xml:space="preserve">bearing witness to government creation of a group of people who say they are </w:t>
      </w:r>
      <w:proofErr w:type="spellStart"/>
      <w:r>
        <w:t>Wakka</w:t>
      </w:r>
      <w:proofErr w:type="spellEnd"/>
      <w:r>
        <w:t xml:space="preserve">-Kabi so that they can claim land, when such as group does not exist and never existed prior to </w:t>
      </w:r>
      <w:proofErr w:type="gramStart"/>
      <w:r>
        <w:t>colonisation</w:t>
      </w:r>
      <w:proofErr w:type="gramEnd"/>
    </w:p>
    <w:p w14:paraId="5944B048" w14:textId="6C50BE96" w:rsidR="007F7C92" w:rsidRDefault="007F7C92" w:rsidP="007F7C92">
      <w:pPr>
        <w:pStyle w:val="Quote1Bullet"/>
      </w:pPr>
      <w:r>
        <w:t xml:space="preserve">bearing witness to the ignorance of </w:t>
      </w:r>
      <w:proofErr w:type="spellStart"/>
      <w:r>
        <w:t>Wakka</w:t>
      </w:r>
      <w:proofErr w:type="spellEnd"/>
      <w:r>
        <w:t xml:space="preserve"> </w:t>
      </w:r>
      <w:proofErr w:type="spellStart"/>
      <w:r>
        <w:t>Wakka</w:t>
      </w:r>
      <w:proofErr w:type="spellEnd"/>
      <w:r>
        <w:t xml:space="preserve"> creation stories</w:t>
      </w:r>
    </w:p>
    <w:p w14:paraId="14323448" w14:textId="0E6F2048" w:rsidR="007F7C92" w:rsidRDefault="007F7C92" w:rsidP="007F7C92">
      <w:pPr>
        <w:pStyle w:val="Quote1Bullet"/>
      </w:pPr>
      <w:r>
        <w:t xml:space="preserve">bear witness to an exercise of foreign conceptualisation of traditional </w:t>
      </w:r>
      <w:proofErr w:type="spellStart"/>
      <w:r>
        <w:t>Wakka</w:t>
      </w:r>
      <w:proofErr w:type="spellEnd"/>
      <w:r>
        <w:t xml:space="preserve"> </w:t>
      </w:r>
      <w:proofErr w:type="spellStart"/>
      <w:r>
        <w:t>Wakka</w:t>
      </w:r>
      <w:proofErr w:type="spellEnd"/>
      <w:r>
        <w:t xml:space="preserve"> Country boundaries that is causing much fear and </w:t>
      </w:r>
      <w:proofErr w:type="gramStart"/>
      <w:r>
        <w:t>confusion</w:t>
      </w:r>
      <w:proofErr w:type="gramEnd"/>
    </w:p>
    <w:p w14:paraId="2A20D1F6" w14:textId="0092D14D" w:rsidR="007F7C92" w:rsidRDefault="007F7C92" w:rsidP="007F7C92">
      <w:pPr>
        <w:pStyle w:val="Quote1Bullet"/>
      </w:pPr>
      <w:r>
        <w:t>bearing witness to non-</w:t>
      </w:r>
      <w:proofErr w:type="spellStart"/>
      <w:r>
        <w:t>Wakka</w:t>
      </w:r>
      <w:proofErr w:type="spellEnd"/>
      <w:r>
        <w:t xml:space="preserve"> </w:t>
      </w:r>
      <w:proofErr w:type="spellStart"/>
      <w:r>
        <w:t>Wakka</w:t>
      </w:r>
      <w:proofErr w:type="spellEnd"/>
      <w:r>
        <w:t xml:space="preserve"> migrants into </w:t>
      </w:r>
      <w:proofErr w:type="spellStart"/>
      <w:r>
        <w:t>Wakka</w:t>
      </w:r>
      <w:proofErr w:type="spellEnd"/>
      <w:r>
        <w:t xml:space="preserve"> </w:t>
      </w:r>
      <w:proofErr w:type="spellStart"/>
      <w:r>
        <w:t>Wakka</w:t>
      </w:r>
      <w:proofErr w:type="spellEnd"/>
      <w:r>
        <w:t xml:space="preserve"> Country exerting rights over Country that does not belong to </w:t>
      </w:r>
      <w:proofErr w:type="gramStart"/>
      <w:r>
        <w:t>them</w:t>
      </w:r>
      <w:proofErr w:type="gramEnd"/>
    </w:p>
    <w:p w14:paraId="6EBF8C6D" w14:textId="6955297B" w:rsidR="007F7C92" w:rsidRDefault="007F7C92" w:rsidP="007F7C92">
      <w:pPr>
        <w:pStyle w:val="Quote1Bullet"/>
      </w:pPr>
      <w:r>
        <w:t xml:space="preserve">bearing witness to the perpetuation of </w:t>
      </w:r>
      <w:proofErr w:type="spellStart"/>
      <w:r>
        <w:t>Wakka</w:t>
      </w:r>
      <w:proofErr w:type="spellEnd"/>
      <w:r>
        <w:t xml:space="preserve"> </w:t>
      </w:r>
      <w:proofErr w:type="spellStart"/>
      <w:r>
        <w:t>Wakka</w:t>
      </w:r>
      <w:proofErr w:type="spellEnd"/>
      <w:r>
        <w:t xml:space="preserve"> people, culture, Country and heritage being usurped through entanglement that was born from government protections </w:t>
      </w:r>
      <w:proofErr w:type="gramStart"/>
      <w:r>
        <w:t>legislation</w:t>
      </w:r>
      <w:proofErr w:type="gramEnd"/>
    </w:p>
    <w:p w14:paraId="648C6C7C" w14:textId="43A7BD72" w:rsidR="007F7C92" w:rsidRDefault="007F7C92" w:rsidP="007F7C92">
      <w:pPr>
        <w:pStyle w:val="Quote1Bullet"/>
      </w:pPr>
      <w:r>
        <w:t xml:space="preserve">if a determination is made in this regard, it will be worse for </w:t>
      </w:r>
      <w:proofErr w:type="spellStart"/>
      <w:r>
        <w:t>Wakka</w:t>
      </w:r>
      <w:proofErr w:type="spellEnd"/>
      <w:r>
        <w:t xml:space="preserve"> </w:t>
      </w:r>
      <w:proofErr w:type="spellStart"/>
      <w:r>
        <w:t>Wakka</w:t>
      </w:r>
      <w:proofErr w:type="spellEnd"/>
      <w:r>
        <w:t xml:space="preserve"> people as it is my understanding that a determination in favour of the Kabi </w:t>
      </w:r>
      <w:proofErr w:type="spellStart"/>
      <w:r>
        <w:t>Kabi</w:t>
      </w:r>
      <w:proofErr w:type="spellEnd"/>
      <w:r>
        <w:t xml:space="preserve"> People would be permanent, and will make it impossible for me, or any other </w:t>
      </w:r>
      <w:proofErr w:type="spellStart"/>
      <w:r>
        <w:t>Wakka</w:t>
      </w:r>
      <w:proofErr w:type="spellEnd"/>
      <w:r>
        <w:t xml:space="preserve"> </w:t>
      </w:r>
      <w:proofErr w:type="spellStart"/>
      <w:r>
        <w:t>Wakka</w:t>
      </w:r>
      <w:proofErr w:type="spellEnd"/>
      <w:r>
        <w:t xml:space="preserve"> People to exercise our traditional rights over any Kabi </w:t>
      </w:r>
      <w:proofErr w:type="spellStart"/>
      <w:r>
        <w:t>Kabi</w:t>
      </w:r>
      <w:proofErr w:type="spellEnd"/>
      <w:r>
        <w:t xml:space="preserve"> determined areas within the Kilkivan Area and west of the Mary River in the future.</w:t>
      </w:r>
    </w:p>
    <w:p w14:paraId="4D6CE17C" w14:textId="3218763E" w:rsidR="00B15F0E" w:rsidRDefault="0072125C" w:rsidP="007F7C92">
      <w:pPr>
        <w:pStyle w:val="ParaNumbering"/>
      </w:pPr>
      <w:r>
        <w:t xml:space="preserve">While </w:t>
      </w:r>
      <w:r w:rsidR="001551F9">
        <w:t xml:space="preserve">Mr Kitson </w:t>
      </w:r>
      <w:r>
        <w:t xml:space="preserve">may </w:t>
      </w:r>
      <w:r w:rsidR="00C85244">
        <w:t xml:space="preserve">have </w:t>
      </w:r>
      <w:r>
        <w:t>be</w:t>
      </w:r>
      <w:r w:rsidR="00C85244">
        <w:t>en</w:t>
      </w:r>
      <w:r w:rsidR="001551F9">
        <w:t xml:space="preserve"> sincere in respect of these assertions</w:t>
      </w:r>
      <w:r>
        <w:t xml:space="preserve">, </w:t>
      </w:r>
      <w:r w:rsidR="001551F9">
        <w:t>the interests of justice require assessment of the position and rights of all parties. In the present circumstances:</w:t>
      </w:r>
    </w:p>
    <w:p w14:paraId="71CB113E" w14:textId="0248A065" w:rsidR="001551F9" w:rsidRDefault="009340FC" w:rsidP="001551F9">
      <w:pPr>
        <w:pStyle w:val="FCBullets"/>
      </w:pPr>
      <w:r>
        <w:t xml:space="preserve">The </w:t>
      </w:r>
      <w:r w:rsidR="00196CAA">
        <w:t xml:space="preserve">undisputed </w:t>
      </w:r>
      <w:r>
        <w:t xml:space="preserve">evidence before the Court </w:t>
      </w:r>
      <w:r w:rsidR="000278BD">
        <w:t>is</w:t>
      </w:r>
      <w:r>
        <w:t xml:space="preserve"> that the </w:t>
      </w:r>
      <w:r w:rsidR="00BD2A33">
        <w:t xml:space="preserve">original Kabi </w:t>
      </w:r>
      <w:proofErr w:type="spellStart"/>
      <w:r w:rsidR="00BD2A33">
        <w:t>Kabi</w:t>
      </w:r>
      <w:proofErr w:type="spellEnd"/>
      <w:r w:rsidR="00BD2A33">
        <w:t xml:space="preserve"> </w:t>
      </w:r>
      <w:r w:rsidR="008D3599">
        <w:t>C</w:t>
      </w:r>
      <w:r w:rsidR="00BD2A33">
        <w:t xml:space="preserve">laim was filed on 31 May 2013, </w:t>
      </w:r>
      <w:r w:rsidR="00CD765E">
        <w:t>there have been</w:t>
      </w:r>
      <w:r>
        <w:t xml:space="preserve"> substantive negotiations towards a consent determination since 2016</w:t>
      </w:r>
      <w:r w:rsidR="00896B83">
        <w:t>,</w:t>
      </w:r>
      <w:r>
        <w:t xml:space="preserve"> and significant amounts of public money have been spent by the Kabi </w:t>
      </w:r>
      <w:proofErr w:type="spellStart"/>
      <w:r>
        <w:t>Kabi</w:t>
      </w:r>
      <w:proofErr w:type="spellEnd"/>
      <w:r>
        <w:t xml:space="preserve"> </w:t>
      </w:r>
      <w:r w:rsidR="008D3599">
        <w:t>A</w:t>
      </w:r>
      <w:r>
        <w:t xml:space="preserve">pplicant and the State in progressing </w:t>
      </w:r>
      <w:r w:rsidR="00CD765E">
        <w:t>the</w:t>
      </w:r>
      <w:r>
        <w:t xml:space="preserve"> claim</w:t>
      </w:r>
      <w:r w:rsidR="00D474E4" w:rsidRPr="00D474E4">
        <w:t xml:space="preserve"> </w:t>
      </w:r>
      <w:r w:rsidR="00D474E4">
        <w:t>(affidavit of Michael Allbrook filed 9 November 2023)</w:t>
      </w:r>
      <w:r w:rsidR="000A0DFA">
        <w:t>.</w:t>
      </w:r>
    </w:p>
    <w:p w14:paraId="0E358172" w14:textId="4E43F15A" w:rsidR="009340FC" w:rsidRDefault="00DB4F94" w:rsidP="001551F9">
      <w:pPr>
        <w:pStyle w:val="FCBullets"/>
      </w:pPr>
      <w:r>
        <w:t>Mr Kitson has no</w:t>
      </w:r>
      <w:r w:rsidR="008D3599">
        <w:t>t</w:t>
      </w:r>
      <w:r>
        <w:t xml:space="preserve"> provided any explanation of substance for his delay in filing the </w:t>
      </w:r>
      <w:r w:rsidR="00196CAA">
        <w:t>Kitson</w:t>
      </w:r>
      <w:r>
        <w:t xml:space="preserve"> </w:t>
      </w:r>
      <w:r w:rsidR="00D41D90">
        <w:t>J</w:t>
      </w:r>
      <w:r>
        <w:t xml:space="preserve">oinder </w:t>
      </w:r>
      <w:r w:rsidR="00D41D90">
        <w:t>A</w:t>
      </w:r>
      <w:r>
        <w:t>pplication</w:t>
      </w:r>
      <w:r w:rsidR="008D3599">
        <w:t xml:space="preserve">. That he </w:t>
      </w:r>
      <w:r w:rsidR="00196CAA">
        <w:t>may have had</w:t>
      </w:r>
      <w:r w:rsidR="008D3599">
        <w:t xml:space="preserve"> other commitments affect</w:t>
      </w:r>
      <w:r w:rsidR="00196CAA">
        <w:t>ing</w:t>
      </w:r>
      <w:r w:rsidR="008D3599">
        <w:t xml:space="preserve"> his ability to pursue a joinder application is not persuasive</w:t>
      </w:r>
      <w:r w:rsidR="00196CAA">
        <w:t>,</w:t>
      </w:r>
      <w:r w:rsidR="008D3599">
        <w:t xml:space="preserve"> where the Kabi </w:t>
      </w:r>
      <w:proofErr w:type="spellStart"/>
      <w:r w:rsidR="008D3599">
        <w:t>Kabi</w:t>
      </w:r>
      <w:proofErr w:type="spellEnd"/>
      <w:r w:rsidR="008D3599">
        <w:t xml:space="preserve"> Claim has been on foot for over a decade. Similar considerations of unexplained delay apply in respect of Mr Kitson’s complaint (as set out at</w:t>
      </w:r>
      <w:r w:rsidR="0019144A">
        <w:t xml:space="preserve"> para</w:t>
      </w:r>
      <w:r w:rsidR="008D3599">
        <w:t xml:space="preserve"> 1</w:t>
      </w:r>
      <w:r w:rsidR="0019144A">
        <w:t>3</w:t>
      </w:r>
      <w:r w:rsidR="008D3599">
        <w:t xml:space="preserve"> of Mr Kitson’s written submissions</w:t>
      </w:r>
      <w:r w:rsidR="00977ADD">
        <w:t xml:space="preserve"> filed on 6 November 2023</w:t>
      </w:r>
      <w:r w:rsidR="008D3599">
        <w:t>) of a 15 week wait to hear from QSNTS in responding to his request for legal assistance, where that request was apparently not made until 1 June 2023.</w:t>
      </w:r>
    </w:p>
    <w:p w14:paraId="4FB5FCB6" w14:textId="79238072" w:rsidR="00CD765E" w:rsidRDefault="00CD765E" w:rsidP="00007FD2">
      <w:pPr>
        <w:pStyle w:val="FCBullets"/>
      </w:pPr>
      <w:r>
        <w:t xml:space="preserve">The </w:t>
      </w:r>
      <w:proofErr w:type="spellStart"/>
      <w:r>
        <w:t>Wakka</w:t>
      </w:r>
      <w:proofErr w:type="spellEnd"/>
      <w:r>
        <w:t xml:space="preserve"> </w:t>
      </w:r>
      <w:proofErr w:type="spellStart"/>
      <w:r>
        <w:t>Wakka</w:t>
      </w:r>
      <w:proofErr w:type="spellEnd"/>
      <w:r>
        <w:t xml:space="preserve"> People have an extensive history of approved </w:t>
      </w:r>
      <w:r w:rsidR="004F5DBE">
        <w:t>N</w:t>
      </w:r>
      <w:r>
        <w:t xml:space="preserve">ative </w:t>
      </w:r>
      <w:r w:rsidR="004F5DBE">
        <w:t>T</w:t>
      </w:r>
      <w:r>
        <w:t xml:space="preserve">itle determinations: </w:t>
      </w:r>
      <w:proofErr w:type="gramStart"/>
      <w:r>
        <w:t xml:space="preserve">in particular </w:t>
      </w:r>
      <w:r w:rsidRPr="008308F3">
        <w:rPr>
          <w:i/>
          <w:iCs/>
        </w:rPr>
        <w:t>Bell</w:t>
      </w:r>
      <w:proofErr w:type="gramEnd"/>
      <w:r w:rsidRPr="008308F3">
        <w:rPr>
          <w:i/>
          <w:iCs/>
        </w:rPr>
        <w:t xml:space="preserve"> on behalf of the </w:t>
      </w:r>
      <w:proofErr w:type="spellStart"/>
      <w:r w:rsidRPr="008308F3">
        <w:rPr>
          <w:i/>
          <w:iCs/>
        </w:rPr>
        <w:t>Wakka</w:t>
      </w:r>
      <w:proofErr w:type="spellEnd"/>
      <w:r w:rsidRPr="008308F3">
        <w:rPr>
          <w:i/>
          <w:iCs/>
        </w:rPr>
        <w:t xml:space="preserve"> </w:t>
      </w:r>
      <w:proofErr w:type="spellStart"/>
      <w:r w:rsidRPr="008308F3">
        <w:rPr>
          <w:i/>
          <w:iCs/>
        </w:rPr>
        <w:t>Wakka</w:t>
      </w:r>
      <w:proofErr w:type="spellEnd"/>
      <w:r w:rsidRPr="008308F3">
        <w:rPr>
          <w:i/>
          <w:iCs/>
        </w:rPr>
        <w:t xml:space="preserve"> People #3 v State of Queensland (No 2) </w:t>
      </w:r>
      <w:r w:rsidRPr="008308F3">
        <w:t>[2022]</w:t>
      </w:r>
      <w:r w:rsidR="00007FD2" w:rsidRPr="008308F3">
        <w:t xml:space="preserve"> FCA 370</w:t>
      </w:r>
      <w:r w:rsidR="00007FD2">
        <w:t xml:space="preserve">, </w:t>
      </w:r>
      <w:r w:rsidR="00007FD2" w:rsidRPr="008308F3">
        <w:rPr>
          <w:i/>
          <w:iCs/>
        </w:rPr>
        <w:t xml:space="preserve">Bell on behalf of the </w:t>
      </w:r>
      <w:proofErr w:type="spellStart"/>
      <w:r w:rsidR="00007FD2" w:rsidRPr="008308F3">
        <w:rPr>
          <w:i/>
          <w:iCs/>
        </w:rPr>
        <w:t>Wakka</w:t>
      </w:r>
      <w:proofErr w:type="spellEnd"/>
      <w:r w:rsidR="00007FD2" w:rsidRPr="008308F3">
        <w:rPr>
          <w:i/>
          <w:iCs/>
        </w:rPr>
        <w:t xml:space="preserve"> </w:t>
      </w:r>
      <w:proofErr w:type="spellStart"/>
      <w:r w:rsidR="00007FD2" w:rsidRPr="008308F3">
        <w:rPr>
          <w:i/>
          <w:iCs/>
        </w:rPr>
        <w:t>Wakka</w:t>
      </w:r>
      <w:proofErr w:type="spellEnd"/>
      <w:r w:rsidR="00007FD2" w:rsidRPr="008308F3">
        <w:rPr>
          <w:i/>
          <w:iCs/>
        </w:rPr>
        <w:t xml:space="preserve"> People #4 v State of Queensland (No 2)</w:t>
      </w:r>
      <w:r w:rsidR="00007FD2" w:rsidRPr="008308F3">
        <w:t xml:space="preserve"> [2022] FCA 371</w:t>
      </w:r>
      <w:r w:rsidR="00007FD2">
        <w:t xml:space="preserve">, and </w:t>
      </w:r>
      <w:r w:rsidR="00007FD2" w:rsidRPr="008308F3">
        <w:rPr>
          <w:i/>
          <w:iCs/>
        </w:rPr>
        <w:t xml:space="preserve">Bell on behalf of the </w:t>
      </w:r>
      <w:proofErr w:type="spellStart"/>
      <w:r w:rsidR="00007FD2" w:rsidRPr="008308F3">
        <w:rPr>
          <w:i/>
          <w:iCs/>
        </w:rPr>
        <w:t>Wakka</w:t>
      </w:r>
      <w:proofErr w:type="spellEnd"/>
      <w:r w:rsidR="00007FD2" w:rsidRPr="008308F3">
        <w:rPr>
          <w:i/>
          <w:iCs/>
        </w:rPr>
        <w:t xml:space="preserve"> </w:t>
      </w:r>
      <w:proofErr w:type="spellStart"/>
      <w:r w:rsidR="00007FD2" w:rsidRPr="008308F3">
        <w:rPr>
          <w:i/>
          <w:iCs/>
        </w:rPr>
        <w:t>Wakka</w:t>
      </w:r>
      <w:proofErr w:type="spellEnd"/>
      <w:r w:rsidR="00007FD2" w:rsidRPr="008308F3">
        <w:rPr>
          <w:i/>
          <w:iCs/>
        </w:rPr>
        <w:t xml:space="preserve"> </w:t>
      </w:r>
      <w:r w:rsidR="00007FD2" w:rsidRPr="008308F3">
        <w:rPr>
          <w:i/>
          <w:iCs/>
        </w:rPr>
        <w:lastRenderedPageBreak/>
        <w:t>People #4 v State of Queensland (No 3)</w:t>
      </w:r>
      <w:r w:rsidR="00007FD2" w:rsidRPr="008308F3">
        <w:t xml:space="preserve"> [2023] FCA 1114</w:t>
      </w:r>
      <w:r w:rsidR="00007FD2">
        <w:t xml:space="preserve">. </w:t>
      </w:r>
      <w:r w:rsidR="000278BD">
        <w:t>I infer that</w:t>
      </w:r>
      <w:r w:rsidR="00007FD2">
        <w:t xml:space="preserve"> the </w:t>
      </w:r>
      <w:proofErr w:type="spellStart"/>
      <w:r w:rsidR="00007FD2">
        <w:t>Wakka</w:t>
      </w:r>
      <w:proofErr w:type="spellEnd"/>
      <w:r w:rsidR="00007FD2">
        <w:t xml:space="preserve"> </w:t>
      </w:r>
      <w:proofErr w:type="spellStart"/>
      <w:r w:rsidR="00007FD2">
        <w:t>Wakka</w:t>
      </w:r>
      <w:proofErr w:type="spellEnd"/>
      <w:r w:rsidR="00007FD2">
        <w:t xml:space="preserve"> People have </w:t>
      </w:r>
      <w:r w:rsidR="00995E4E">
        <w:t xml:space="preserve">a sophisticated level of understanding and </w:t>
      </w:r>
      <w:r w:rsidR="00007FD2">
        <w:t xml:space="preserve">a history of organisation in seeking to have their </w:t>
      </w:r>
      <w:r w:rsidR="004F2579">
        <w:t>N</w:t>
      </w:r>
      <w:r w:rsidR="00007FD2">
        <w:t xml:space="preserve">ative </w:t>
      </w:r>
      <w:r w:rsidR="004F2579">
        <w:t>T</w:t>
      </w:r>
      <w:r w:rsidR="00007FD2">
        <w:t>itle rights recognised</w:t>
      </w:r>
      <w:r w:rsidR="00995E4E">
        <w:t xml:space="preserve">. I also consider it reasonable to infer that the </w:t>
      </w:r>
      <w:proofErr w:type="spellStart"/>
      <w:r w:rsidR="00995E4E">
        <w:t>Wakka</w:t>
      </w:r>
      <w:proofErr w:type="spellEnd"/>
      <w:r w:rsidR="00995E4E">
        <w:t xml:space="preserve"> </w:t>
      </w:r>
      <w:proofErr w:type="spellStart"/>
      <w:r w:rsidR="00995E4E">
        <w:t>Wakka</w:t>
      </w:r>
      <w:proofErr w:type="spellEnd"/>
      <w:r w:rsidR="00995E4E">
        <w:t xml:space="preserve"> People </w:t>
      </w:r>
      <w:r w:rsidR="00007FD2">
        <w:t>have settled views in respect of the boundaries of their country</w:t>
      </w:r>
      <w:r w:rsidR="000278BD">
        <w:t>, reflected in their Native Title determinations to date</w:t>
      </w:r>
      <w:r w:rsidR="004F2579">
        <w:t>.</w:t>
      </w:r>
    </w:p>
    <w:p w14:paraId="5664B559" w14:textId="27C08D2C" w:rsidR="00995E4E" w:rsidRDefault="00995E4E" w:rsidP="00007FD2">
      <w:pPr>
        <w:pStyle w:val="FCBullets"/>
      </w:pPr>
      <w:r>
        <w:t xml:space="preserve">Mr Allbrook gave evidence of engagement between members of the Kabi </w:t>
      </w:r>
      <w:proofErr w:type="spellStart"/>
      <w:r>
        <w:t>Kabi</w:t>
      </w:r>
      <w:proofErr w:type="spellEnd"/>
      <w:r>
        <w:t xml:space="preserve"> </w:t>
      </w:r>
      <w:r w:rsidR="004F2579">
        <w:t>P</w:t>
      </w:r>
      <w:r>
        <w:t xml:space="preserve">eople and the </w:t>
      </w:r>
      <w:proofErr w:type="spellStart"/>
      <w:r>
        <w:t>Wakka</w:t>
      </w:r>
      <w:proofErr w:type="spellEnd"/>
      <w:r>
        <w:t xml:space="preserve"> </w:t>
      </w:r>
      <w:proofErr w:type="spellStart"/>
      <w:r>
        <w:t>Wakka</w:t>
      </w:r>
      <w:proofErr w:type="spellEnd"/>
      <w:r>
        <w:t xml:space="preserve"> </w:t>
      </w:r>
      <w:r w:rsidR="004F2579">
        <w:t>P</w:t>
      </w:r>
      <w:r>
        <w:t>eople in Kilkivan in 2014 (affidavit of Michael Allbrook paras 60-61</w:t>
      </w:r>
      <w:r w:rsidR="004F2579">
        <w:t>)</w:t>
      </w:r>
      <w:r>
        <w:t xml:space="preserve">. Mr Allbrook further deposed that he was unaware of any further representations which may have been made by any </w:t>
      </w:r>
      <w:proofErr w:type="spellStart"/>
      <w:r>
        <w:t>Wakka</w:t>
      </w:r>
      <w:proofErr w:type="spellEnd"/>
      <w:r>
        <w:t xml:space="preserve"> </w:t>
      </w:r>
      <w:proofErr w:type="spellStart"/>
      <w:r>
        <w:t>Wakka</w:t>
      </w:r>
      <w:proofErr w:type="spellEnd"/>
      <w:r>
        <w:t xml:space="preserve"> </w:t>
      </w:r>
      <w:r w:rsidR="004F2579">
        <w:t>P</w:t>
      </w:r>
      <w:r>
        <w:t>eople to QSNTS between 2016 and 2023 to re-enliven any mediations involving the Kilkivan area</w:t>
      </w:r>
      <w:r w:rsidR="004F2579">
        <w:t xml:space="preserve">. </w:t>
      </w:r>
      <w:r w:rsidR="00231BFE">
        <w:t xml:space="preserve">I consider this evidence </w:t>
      </w:r>
      <w:proofErr w:type="gramStart"/>
      <w:r w:rsidR="00231BFE">
        <w:t>credible, and</w:t>
      </w:r>
      <w:proofErr w:type="gramEnd"/>
      <w:r w:rsidR="00231BFE">
        <w:t xml:space="preserve"> accept it. </w:t>
      </w:r>
      <w:r w:rsidR="004F2579">
        <w:t xml:space="preserve">The inference can be drawn that the boundaries of the Kabi </w:t>
      </w:r>
      <w:proofErr w:type="spellStart"/>
      <w:r w:rsidR="004F2579">
        <w:t>Kabi</w:t>
      </w:r>
      <w:proofErr w:type="spellEnd"/>
      <w:r w:rsidR="004F2579">
        <w:t xml:space="preserve"> Claim referable to Kilkivan have been undisputed during that time.</w:t>
      </w:r>
      <w:r w:rsidR="008B2995">
        <w:t xml:space="preserve"> Such an inference is further supported by evidence of </w:t>
      </w:r>
      <w:r w:rsidR="002935B8">
        <w:t xml:space="preserve">Mr Fred </w:t>
      </w:r>
      <w:proofErr w:type="spellStart"/>
      <w:r w:rsidR="002935B8">
        <w:t>Cobbo</w:t>
      </w:r>
      <w:proofErr w:type="spellEnd"/>
      <w:r w:rsidR="002935B8">
        <w:t xml:space="preserve"> in his affidavit filed 27 October 2023 </w:t>
      </w:r>
      <w:r w:rsidR="008308F3">
        <w:t xml:space="preserve">at </w:t>
      </w:r>
      <w:r w:rsidR="002935B8">
        <w:t>para 7.</w:t>
      </w:r>
    </w:p>
    <w:p w14:paraId="35860B68" w14:textId="373DF784" w:rsidR="00C25A1D" w:rsidRDefault="00C25A1D" w:rsidP="001551F9">
      <w:pPr>
        <w:pStyle w:val="FCBullets"/>
      </w:pPr>
      <w:r>
        <w:t xml:space="preserve">It is uncontroversial that the proceedings in respect of the Kabi </w:t>
      </w:r>
      <w:proofErr w:type="spellStart"/>
      <w:r>
        <w:t>Kabi</w:t>
      </w:r>
      <w:proofErr w:type="spellEnd"/>
      <w:r>
        <w:t xml:space="preserve"> </w:t>
      </w:r>
      <w:r w:rsidR="00977ADD">
        <w:t>C</w:t>
      </w:r>
      <w:r>
        <w:t xml:space="preserve">laim are at an advanced stage. I accept the submission of the Kabi </w:t>
      </w:r>
      <w:proofErr w:type="spellStart"/>
      <w:r>
        <w:t>Kabi</w:t>
      </w:r>
      <w:proofErr w:type="spellEnd"/>
      <w:r>
        <w:t xml:space="preserve"> </w:t>
      </w:r>
      <w:r w:rsidR="002935B8">
        <w:t>A</w:t>
      </w:r>
      <w:r>
        <w:t>pplicant that the prejudice it would suffer should Mr Kitson be joined as a respondent, would be substantial</w:t>
      </w:r>
      <w:r w:rsidR="002935B8">
        <w:t>.</w:t>
      </w:r>
    </w:p>
    <w:p w14:paraId="145ECFC2" w14:textId="4CDD8211" w:rsidR="009340FC" w:rsidRDefault="00995E4E" w:rsidP="0047703C">
      <w:pPr>
        <w:pStyle w:val="ParaNumbering"/>
      </w:pPr>
      <w:r>
        <w:t>I am satisfied that it would not be</w:t>
      </w:r>
      <w:r w:rsidR="0047703C">
        <w:t xml:space="preserve"> in the interests of justice within the meaning of s 84(5) of the Native Title Act to allow Mr Kitson to be joined to the proceedings.</w:t>
      </w:r>
    </w:p>
    <w:p w14:paraId="2D3A17FF" w14:textId="2205E881" w:rsidR="00995E4E" w:rsidRDefault="00995E4E" w:rsidP="00995E4E">
      <w:pPr>
        <w:pStyle w:val="Heading1"/>
      </w:pPr>
      <w:r>
        <w:t>CONCLUSION</w:t>
      </w:r>
    </w:p>
    <w:p w14:paraId="2DFCF8D1" w14:textId="6DD155AD" w:rsidR="00B15F0E" w:rsidRDefault="00995E4E" w:rsidP="00995E4E">
      <w:pPr>
        <w:pStyle w:val="ParaNumbering"/>
      </w:pPr>
      <w:r>
        <w:t>The appropriate order is that the</w:t>
      </w:r>
      <w:r w:rsidR="00D41D90">
        <w:t xml:space="preserve"> Kitson</w:t>
      </w:r>
      <w:r>
        <w:t xml:space="preserve"> </w:t>
      </w:r>
      <w:r w:rsidR="00D41D90">
        <w:t>J</w:t>
      </w:r>
      <w:r>
        <w:t xml:space="preserve">oinder </w:t>
      </w:r>
      <w:r w:rsidR="00D41D90">
        <w:t>A</w:t>
      </w:r>
      <w:r>
        <w:t xml:space="preserve">pplication </w:t>
      </w:r>
      <w:r w:rsidR="002935B8">
        <w:t xml:space="preserve">filed 11 October 2023 </w:t>
      </w:r>
      <w:r>
        <w:t>be dismissed.</w:t>
      </w:r>
    </w:p>
    <w:p w14:paraId="320EC92D" w14:textId="77777777" w:rsidR="0013494B" w:rsidRDefault="0013494B" w:rsidP="00815065">
      <w:pPr>
        <w:pStyle w:val="BodyText"/>
      </w:pPr>
      <w:bookmarkStart w:id="24" w:name="Certification"/>
    </w:p>
    <w:tbl>
      <w:tblPr>
        <w:tblW w:w="0" w:type="auto"/>
        <w:tblLook w:val="04A0" w:firstRow="1" w:lastRow="0" w:firstColumn="1" w:lastColumn="0" w:noHBand="0" w:noVBand="1"/>
      </w:tblPr>
      <w:tblGrid>
        <w:gridCol w:w="3794"/>
      </w:tblGrid>
      <w:tr w:rsidR="0013494B" w:rsidRPr="0013494B" w14:paraId="052855A0" w14:textId="77777777">
        <w:tc>
          <w:tcPr>
            <w:tcW w:w="3794" w:type="dxa"/>
            <w:shd w:val="clear" w:color="auto" w:fill="auto"/>
          </w:tcPr>
          <w:p w14:paraId="7C488522" w14:textId="61764FCC" w:rsidR="0013494B" w:rsidRPr="0013494B" w:rsidRDefault="0013494B" w:rsidP="0013494B">
            <w:pPr>
              <w:pStyle w:val="Normal1linespace"/>
            </w:pPr>
            <w:r w:rsidRPr="0013494B">
              <w:t xml:space="preserve">I certify that the preceding </w:t>
            </w:r>
            <w:bookmarkStart w:id="25" w:name="NumberWord"/>
            <w:r>
              <w:t>sixty-two</w:t>
            </w:r>
            <w:bookmarkEnd w:id="25"/>
            <w:r w:rsidRPr="0013494B">
              <w:t xml:space="preserve"> (</w:t>
            </w:r>
            <w:bookmarkStart w:id="26" w:name="NumberNumeral"/>
            <w:r>
              <w:t>62</w:t>
            </w:r>
            <w:bookmarkEnd w:id="26"/>
            <w:r w:rsidRPr="0013494B">
              <w:t xml:space="preserve">) numbered </w:t>
            </w:r>
            <w:bookmarkStart w:id="27" w:name="CertPara"/>
            <w:r>
              <w:t>paragraphs are</w:t>
            </w:r>
            <w:bookmarkEnd w:id="27"/>
            <w:r w:rsidRPr="0013494B">
              <w:t xml:space="preserve"> a true copy of the Reasons for Judgment of </w:t>
            </w:r>
            <w:bookmarkStart w:id="28" w:name="bkHonourable"/>
            <w:r w:rsidRPr="0013494B">
              <w:t xml:space="preserve">the Honourable </w:t>
            </w:r>
            <w:bookmarkStart w:id="29" w:name="Justice"/>
            <w:bookmarkEnd w:id="28"/>
            <w:r>
              <w:t>Justice Collier</w:t>
            </w:r>
            <w:bookmarkEnd w:id="29"/>
            <w:r w:rsidRPr="0013494B">
              <w:t>.</w:t>
            </w:r>
          </w:p>
        </w:tc>
      </w:tr>
    </w:tbl>
    <w:p w14:paraId="2B734F54" w14:textId="77777777" w:rsidR="0013494B" w:rsidRDefault="0013494B" w:rsidP="00815065">
      <w:pPr>
        <w:pStyle w:val="BodyText"/>
      </w:pPr>
    </w:p>
    <w:p w14:paraId="01B725AE" w14:textId="5F9361AC" w:rsidR="0013494B" w:rsidRDefault="0013494B" w:rsidP="00815065">
      <w:pPr>
        <w:pStyle w:val="BodyText"/>
      </w:pPr>
      <w:r>
        <w:t>Associate:</w:t>
      </w:r>
    </w:p>
    <w:p w14:paraId="6A2D47B8" w14:textId="77777777" w:rsidR="0013494B" w:rsidRDefault="0013494B" w:rsidP="00815065">
      <w:pPr>
        <w:pStyle w:val="BodyText"/>
      </w:pPr>
    </w:p>
    <w:p w14:paraId="6FA2AA3C" w14:textId="4B04AC9D" w:rsidR="00D626F4" w:rsidRDefault="0013494B" w:rsidP="00BD3783">
      <w:pPr>
        <w:pStyle w:val="BodyText"/>
        <w:tabs>
          <w:tab w:val="left" w:pos="1134"/>
        </w:tabs>
      </w:pPr>
      <w:r>
        <w:t>Dated:</w:t>
      </w:r>
      <w:r>
        <w:tab/>
      </w:r>
      <w:bookmarkStart w:id="30" w:name="CertifyDated"/>
      <w:r>
        <w:t>18 April 2024</w:t>
      </w:r>
      <w:bookmarkEnd w:id="24"/>
      <w:bookmarkEnd w:id="30"/>
    </w:p>
    <w:p w14:paraId="0D5ECE0B" w14:textId="77777777" w:rsidR="00D626F4" w:rsidRDefault="00D626F4">
      <w:pPr>
        <w:spacing w:line="240" w:lineRule="auto"/>
        <w:jc w:val="left"/>
      </w:pPr>
      <w:r>
        <w:br w:type="page"/>
      </w:r>
    </w:p>
    <w:p w14:paraId="6E68F179" w14:textId="77777777" w:rsidR="0043714E" w:rsidRPr="00BD3783" w:rsidRDefault="0043714E" w:rsidP="00BD3783">
      <w:pPr>
        <w:pStyle w:val="BodyText"/>
        <w:tabs>
          <w:tab w:val="left" w:pos="1134"/>
        </w:tabs>
      </w:pPr>
    </w:p>
    <w:p w14:paraId="2FFABB73" w14:textId="77777777" w:rsidR="0043714E" w:rsidRPr="00CD498A" w:rsidRDefault="0043714E" w:rsidP="00E91A0F">
      <w:pPr>
        <w:pStyle w:val="NormalHeadings"/>
        <w:spacing w:before="180" w:line="480" w:lineRule="auto"/>
        <w:jc w:val="center"/>
        <w:rPr>
          <w:sz w:val="28"/>
          <w:szCs w:val="28"/>
        </w:rPr>
      </w:pPr>
      <w:bookmarkStart w:id="31" w:name="SOP_Section"/>
      <w:r w:rsidRPr="00CD498A">
        <w:rPr>
          <w:sz w:val="28"/>
          <w:szCs w:val="28"/>
        </w:rPr>
        <w:t>SCHEDULE OF PARTIES</w:t>
      </w:r>
    </w:p>
    <w:p w14:paraId="40F5F448" w14:textId="77777777" w:rsidR="0043714E" w:rsidRPr="00663089" w:rsidRDefault="0043714E" w:rsidP="00663089">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43714E" w14:paraId="35D4767C" w14:textId="77777777" w:rsidTr="0043714E">
        <w:tc>
          <w:tcPr>
            <w:tcW w:w="3368" w:type="dxa"/>
          </w:tcPr>
          <w:p w14:paraId="36A94F44" w14:textId="77777777" w:rsidR="0043714E" w:rsidRDefault="0043714E" w:rsidP="004F5197">
            <w:pPr>
              <w:pStyle w:val="NormalHeadings"/>
              <w:jc w:val="left"/>
              <w:rPr>
                <w:caps/>
                <w:szCs w:val="24"/>
              </w:rPr>
            </w:pPr>
          </w:p>
        </w:tc>
        <w:tc>
          <w:tcPr>
            <w:tcW w:w="5874" w:type="dxa"/>
          </w:tcPr>
          <w:p w14:paraId="1852A6C4" w14:textId="6CAAB1DF" w:rsidR="0043714E" w:rsidRDefault="00D626F4" w:rsidP="004F5197">
            <w:pPr>
              <w:pStyle w:val="NormalHeadings"/>
              <w:jc w:val="right"/>
            </w:pPr>
            <w:r>
              <w:fldChar w:fldCharType="begin"/>
            </w:r>
            <w:r>
              <w:instrText xml:space="preserve"> REF  FileNo </w:instrText>
            </w:r>
            <w:r>
              <w:fldChar w:fldCharType="separate"/>
            </w:r>
            <w:r w:rsidR="0043714E">
              <w:t>QUD 20 of 2019</w:t>
            </w:r>
            <w:r>
              <w:fldChar w:fldCharType="end"/>
            </w:r>
          </w:p>
        </w:tc>
      </w:tr>
      <w:tr w:rsidR="0043714E" w14:paraId="66043A00" w14:textId="77777777" w:rsidTr="0043714E">
        <w:trPr>
          <w:trHeight w:val="386"/>
        </w:trPr>
        <w:tc>
          <w:tcPr>
            <w:tcW w:w="3368" w:type="dxa"/>
          </w:tcPr>
          <w:p w14:paraId="32D23F40" w14:textId="77777777" w:rsidR="0043714E" w:rsidRDefault="0043714E" w:rsidP="0087788E">
            <w:pPr>
              <w:pStyle w:val="BodyTextBold"/>
              <w:spacing w:before="180"/>
              <w:jc w:val="left"/>
            </w:pPr>
            <w:bookmarkStart w:id="32" w:name="SOP_ApplicantHeading"/>
            <w:bookmarkStart w:id="33" w:name="SOP_ApplicantsRows" w:colFirst="0" w:colLast="1"/>
            <w:r>
              <w:t>Applicants</w:t>
            </w:r>
            <w:bookmarkEnd w:id="32"/>
          </w:p>
        </w:tc>
        <w:tc>
          <w:tcPr>
            <w:tcW w:w="5874" w:type="dxa"/>
            <w:tcMar>
              <w:left w:w="28" w:type="dxa"/>
            </w:tcMar>
          </w:tcPr>
          <w:p w14:paraId="46D149AD" w14:textId="77777777" w:rsidR="0043714E" w:rsidRDefault="0043714E" w:rsidP="0087788E">
            <w:pPr>
              <w:pStyle w:val="BodyText"/>
              <w:jc w:val="left"/>
            </w:pPr>
          </w:p>
        </w:tc>
      </w:tr>
      <w:tr w:rsidR="0043714E" w14:paraId="471A462F" w14:textId="77777777" w:rsidTr="0043714E">
        <w:trPr>
          <w:trHeight w:val="386"/>
        </w:trPr>
        <w:tc>
          <w:tcPr>
            <w:tcW w:w="3368" w:type="dxa"/>
          </w:tcPr>
          <w:p w14:paraId="4B320F21" w14:textId="078E29A7" w:rsidR="0043714E" w:rsidRDefault="0043714E" w:rsidP="0043714E">
            <w:pPr>
              <w:pStyle w:val="BodyText"/>
              <w:spacing w:after="240" w:line="240" w:lineRule="auto"/>
              <w:jc w:val="left"/>
            </w:pPr>
            <w:bookmarkStart w:id="34" w:name="SOP_FirstApplicant"/>
            <w:bookmarkEnd w:id="33"/>
            <w:bookmarkEnd w:id="34"/>
            <w:r>
              <w:t>Second Applicant</w:t>
            </w:r>
          </w:p>
        </w:tc>
        <w:tc>
          <w:tcPr>
            <w:tcW w:w="5874" w:type="dxa"/>
            <w:tcMar>
              <w:left w:w="28" w:type="dxa"/>
            </w:tcMar>
          </w:tcPr>
          <w:p w14:paraId="5A7B4BDD" w14:textId="1117E7C6" w:rsidR="0043714E" w:rsidRDefault="0043714E" w:rsidP="0043714E">
            <w:pPr>
              <w:pStyle w:val="BodyText"/>
              <w:spacing w:after="240" w:line="240" w:lineRule="auto"/>
              <w:jc w:val="left"/>
            </w:pPr>
            <w:r>
              <w:t xml:space="preserve">KABI </w:t>
            </w:r>
            <w:proofErr w:type="spellStart"/>
            <w:r>
              <w:t>KABI</w:t>
            </w:r>
            <w:proofErr w:type="spellEnd"/>
            <w:r>
              <w:t xml:space="preserve"> FIRST NATION TRADITIONAL OWNERS NATIVE TITLE CLAIM GROUP</w:t>
            </w:r>
          </w:p>
        </w:tc>
      </w:tr>
      <w:tr w:rsidR="0043714E" w14:paraId="1E4A5C6D" w14:textId="77777777" w:rsidTr="0043714E">
        <w:trPr>
          <w:trHeight w:val="386"/>
        </w:trPr>
        <w:tc>
          <w:tcPr>
            <w:tcW w:w="3368" w:type="dxa"/>
          </w:tcPr>
          <w:p w14:paraId="5D1F26EC" w14:textId="3B08FA23" w:rsidR="0043714E" w:rsidRDefault="0043714E" w:rsidP="0043714E">
            <w:pPr>
              <w:pStyle w:val="BodyText"/>
              <w:spacing w:after="240" w:line="240" w:lineRule="auto"/>
              <w:jc w:val="left"/>
            </w:pPr>
            <w:r>
              <w:t>Third Applicant</w:t>
            </w:r>
          </w:p>
        </w:tc>
        <w:tc>
          <w:tcPr>
            <w:tcW w:w="5874" w:type="dxa"/>
            <w:tcMar>
              <w:left w:w="28" w:type="dxa"/>
            </w:tcMar>
          </w:tcPr>
          <w:p w14:paraId="0F252007" w14:textId="5D235797" w:rsidR="0043714E" w:rsidRDefault="0043714E" w:rsidP="0043714E">
            <w:pPr>
              <w:pStyle w:val="BodyText"/>
              <w:spacing w:after="240" w:line="240" w:lineRule="auto"/>
              <w:jc w:val="left"/>
            </w:pPr>
            <w:r>
              <w:t>MELISSA BOND</w:t>
            </w:r>
          </w:p>
        </w:tc>
      </w:tr>
      <w:tr w:rsidR="0043714E" w14:paraId="7BF3FA1F" w14:textId="77777777" w:rsidTr="0043714E">
        <w:trPr>
          <w:trHeight w:val="386"/>
        </w:trPr>
        <w:tc>
          <w:tcPr>
            <w:tcW w:w="3368" w:type="dxa"/>
          </w:tcPr>
          <w:p w14:paraId="4A74F9F7" w14:textId="309A258B" w:rsidR="0043714E" w:rsidRDefault="0043714E" w:rsidP="0043714E">
            <w:pPr>
              <w:pStyle w:val="BodyText"/>
              <w:spacing w:after="240" w:line="240" w:lineRule="auto"/>
              <w:jc w:val="left"/>
            </w:pPr>
            <w:r>
              <w:t>Fourth Applicant</w:t>
            </w:r>
          </w:p>
        </w:tc>
        <w:tc>
          <w:tcPr>
            <w:tcW w:w="5874" w:type="dxa"/>
            <w:tcMar>
              <w:left w:w="28" w:type="dxa"/>
            </w:tcMar>
          </w:tcPr>
          <w:p w14:paraId="04A65412" w14:textId="2FE432B1" w:rsidR="0043714E" w:rsidRDefault="0043714E" w:rsidP="0043714E">
            <w:pPr>
              <w:pStyle w:val="BodyText"/>
              <w:spacing w:after="240" w:line="240" w:lineRule="auto"/>
              <w:jc w:val="left"/>
            </w:pPr>
            <w:r>
              <w:t>NORMAN BOND</w:t>
            </w:r>
          </w:p>
        </w:tc>
      </w:tr>
      <w:tr w:rsidR="0043714E" w14:paraId="21ED0BCC" w14:textId="77777777" w:rsidTr="0043714E">
        <w:trPr>
          <w:trHeight w:val="386"/>
        </w:trPr>
        <w:tc>
          <w:tcPr>
            <w:tcW w:w="3368" w:type="dxa"/>
          </w:tcPr>
          <w:p w14:paraId="272A2925" w14:textId="465C495F" w:rsidR="0043714E" w:rsidRDefault="0043714E" w:rsidP="0043714E">
            <w:pPr>
              <w:pStyle w:val="BodyText"/>
              <w:spacing w:after="240" w:line="240" w:lineRule="auto"/>
              <w:jc w:val="left"/>
            </w:pPr>
            <w:r>
              <w:t>Fifth Applicant</w:t>
            </w:r>
          </w:p>
        </w:tc>
        <w:tc>
          <w:tcPr>
            <w:tcW w:w="5874" w:type="dxa"/>
            <w:tcMar>
              <w:left w:w="28" w:type="dxa"/>
            </w:tcMar>
          </w:tcPr>
          <w:p w14:paraId="17794231" w14:textId="60798D49" w:rsidR="0043714E" w:rsidRDefault="0043714E" w:rsidP="0043714E">
            <w:pPr>
              <w:pStyle w:val="BodyText"/>
              <w:spacing w:after="240" w:line="240" w:lineRule="auto"/>
              <w:jc w:val="left"/>
            </w:pPr>
            <w:r>
              <w:t>CECILIA COMBO</w:t>
            </w:r>
          </w:p>
        </w:tc>
      </w:tr>
      <w:tr w:rsidR="0043714E" w14:paraId="0DACB8C0" w14:textId="77777777" w:rsidTr="0043714E">
        <w:trPr>
          <w:trHeight w:val="386"/>
        </w:trPr>
        <w:tc>
          <w:tcPr>
            <w:tcW w:w="3368" w:type="dxa"/>
          </w:tcPr>
          <w:p w14:paraId="78620FA0" w14:textId="3A09E637" w:rsidR="0043714E" w:rsidRDefault="0043714E" w:rsidP="0043714E">
            <w:pPr>
              <w:pStyle w:val="BodyText"/>
              <w:spacing w:after="240" w:line="240" w:lineRule="auto"/>
              <w:jc w:val="left"/>
            </w:pPr>
            <w:r>
              <w:t>Sixth Applicant</w:t>
            </w:r>
          </w:p>
        </w:tc>
        <w:tc>
          <w:tcPr>
            <w:tcW w:w="5874" w:type="dxa"/>
            <w:tcMar>
              <w:left w:w="28" w:type="dxa"/>
            </w:tcMar>
          </w:tcPr>
          <w:p w14:paraId="64FE5FC3" w14:textId="322E1352" w:rsidR="0043714E" w:rsidRDefault="0043714E" w:rsidP="0043714E">
            <w:pPr>
              <w:pStyle w:val="BodyText"/>
              <w:spacing w:after="240" w:line="240" w:lineRule="auto"/>
              <w:jc w:val="left"/>
            </w:pPr>
            <w:r>
              <w:t>HELENA GULASH</w:t>
            </w:r>
          </w:p>
        </w:tc>
      </w:tr>
      <w:tr w:rsidR="0043714E" w14:paraId="09449F62" w14:textId="77777777" w:rsidTr="0043714E">
        <w:trPr>
          <w:trHeight w:val="386"/>
        </w:trPr>
        <w:tc>
          <w:tcPr>
            <w:tcW w:w="3368" w:type="dxa"/>
          </w:tcPr>
          <w:p w14:paraId="7D68B6E4" w14:textId="74A79D7C" w:rsidR="0043714E" w:rsidRDefault="0043714E" w:rsidP="0043714E">
            <w:pPr>
              <w:pStyle w:val="BodyText"/>
              <w:spacing w:after="240" w:line="240" w:lineRule="auto"/>
              <w:jc w:val="left"/>
            </w:pPr>
            <w:r>
              <w:t>Seventh Applicant</w:t>
            </w:r>
          </w:p>
        </w:tc>
        <w:tc>
          <w:tcPr>
            <w:tcW w:w="5874" w:type="dxa"/>
            <w:tcMar>
              <w:left w:w="28" w:type="dxa"/>
            </w:tcMar>
          </w:tcPr>
          <w:p w14:paraId="353D3C72" w14:textId="2CA7F68C" w:rsidR="0043714E" w:rsidRDefault="0043714E" w:rsidP="0043714E">
            <w:pPr>
              <w:pStyle w:val="BodyText"/>
              <w:spacing w:after="240" w:line="240" w:lineRule="auto"/>
              <w:jc w:val="left"/>
            </w:pPr>
            <w:r>
              <w:t>KERRY JONES</w:t>
            </w:r>
          </w:p>
        </w:tc>
      </w:tr>
      <w:tr w:rsidR="0043714E" w14:paraId="7E15D2FB" w14:textId="77777777" w:rsidTr="0043714E">
        <w:trPr>
          <w:trHeight w:val="386"/>
        </w:trPr>
        <w:tc>
          <w:tcPr>
            <w:tcW w:w="3368" w:type="dxa"/>
          </w:tcPr>
          <w:p w14:paraId="4E7E2071" w14:textId="1B99E476" w:rsidR="0043714E" w:rsidRDefault="0043714E" w:rsidP="0043714E">
            <w:pPr>
              <w:pStyle w:val="BodyText"/>
              <w:spacing w:after="240" w:line="240" w:lineRule="auto"/>
              <w:jc w:val="left"/>
            </w:pPr>
            <w:r>
              <w:t xml:space="preserve">Eighth Applicant </w:t>
            </w:r>
          </w:p>
        </w:tc>
        <w:tc>
          <w:tcPr>
            <w:tcW w:w="5874" w:type="dxa"/>
            <w:tcMar>
              <w:left w:w="28" w:type="dxa"/>
            </w:tcMar>
          </w:tcPr>
          <w:p w14:paraId="57AF607F" w14:textId="42AA36D2" w:rsidR="0043714E" w:rsidRDefault="0043714E" w:rsidP="0043714E">
            <w:pPr>
              <w:pStyle w:val="BodyText"/>
              <w:spacing w:after="240" w:line="240" w:lineRule="auto"/>
              <w:jc w:val="left"/>
            </w:pPr>
            <w:r>
              <w:t>BRIAN WARNER</w:t>
            </w:r>
          </w:p>
        </w:tc>
      </w:tr>
      <w:tr w:rsidR="0043714E" w14:paraId="3B0C47FB" w14:textId="77777777" w:rsidTr="0043714E">
        <w:trPr>
          <w:trHeight w:val="386"/>
        </w:trPr>
        <w:tc>
          <w:tcPr>
            <w:tcW w:w="3368" w:type="dxa"/>
          </w:tcPr>
          <w:p w14:paraId="56035E4D" w14:textId="77777777" w:rsidR="0043714E" w:rsidRDefault="0043714E" w:rsidP="0043714E">
            <w:pPr>
              <w:pStyle w:val="BodyTextBold"/>
              <w:spacing w:before="180"/>
              <w:jc w:val="left"/>
            </w:pPr>
            <w:bookmarkStart w:id="35" w:name="SOP_RespondentHeading"/>
            <w:bookmarkStart w:id="36" w:name="SOP_RespondentsRows" w:colFirst="0" w:colLast="1"/>
            <w:r>
              <w:t>Respondents</w:t>
            </w:r>
            <w:bookmarkEnd w:id="35"/>
          </w:p>
        </w:tc>
        <w:tc>
          <w:tcPr>
            <w:tcW w:w="5874" w:type="dxa"/>
            <w:tcMar>
              <w:left w:w="28" w:type="dxa"/>
            </w:tcMar>
          </w:tcPr>
          <w:p w14:paraId="5A459905" w14:textId="77777777" w:rsidR="0043714E" w:rsidRDefault="0043714E" w:rsidP="0043714E">
            <w:pPr>
              <w:pStyle w:val="BodyText"/>
              <w:jc w:val="left"/>
            </w:pPr>
          </w:p>
        </w:tc>
      </w:tr>
      <w:tr w:rsidR="0043714E" w14:paraId="3117496B" w14:textId="77777777" w:rsidTr="0043714E">
        <w:trPr>
          <w:trHeight w:val="386"/>
        </w:trPr>
        <w:tc>
          <w:tcPr>
            <w:tcW w:w="3368" w:type="dxa"/>
          </w:tcPr>
          <w:p w14:paraId="613248FD" w14:textId="59025BBC" w:rsidR="0043714E" w:rsidRDefault="0043714E" w:rsidP="0043714E">
            <w:pPr>
              <w:pStyle w:val="BodyText"/>
              <w:spacing w:after="240" w:line="240" w:lineRule="auto"/>
              <w:jc w:val="left"/>
            </w:pPr>
            <w:bookmarkStart w:id="37" w:name="SOP_FirstRespondent"/>
            <w:bookmarkEnd w:id="36"/>
            <w:bookmarkEnd w:id="37"/>
            <w:r>
              <w:t xml:space="preserve">Fourth Respondent </w:t>
            </w:r>
          </w:p>
        </w:tc>
        <w:tc>
          <w:tcPr>
            <w:tcW w:w="5874" w:type="dxa"/>
            <w:tcMar>
              <w:left w:w="28" w:type="dxa"/>
            </w:tcMar>
          </w:tcPr>
          <w:p w14:paraId="612705D3" w14:textId="76BEC581" w:rsidR="0043714E" w:rsidRDefault="0043714E" w:rsidP="0043714E">
            <w:pPr>
              <w:pStyle w:val="BodyText"/>
              <w:spacing w:after="240" w:line="240" w:lineRule="auto"/>
              <w:jc w:val="left"/>
            </w:pPr>
            <w:r>
              <w:t>FRASER COAST REGIONAL COUNCIL</w:t>
            </w:r>
          </w:p>
        </w:tc>
      </w:tr>
      <w:tr w:rsidR="0043714E" w14:paraId="129675E6" w14:textId="77777777" w:rsidTr="0043714E">
        <w:trPr>
          <w:trHeight w:val="386"/>
        </w:trPr>
        <w:tc>
          <w:tcPr>
            <w:tcW w:w="3368" w:type="dxa"/>
          </w:tcPr>
          <w:p w14:paraId="483169A6" w14:textId="3279D5EC" w:rsidR="0043714E" w:rsidRDefault="0043714E" w:rsidP="0043714E">
            <w:pPr>
              <w:pStyle w:val="BodyText"/>
              <w:spacing w:after="240" w:line="240" w:lineRule="auto"/>
              <w:jc w:val="left"/>
            </w:pPr>
            <w:r>
              <w:t>Fifth Respondent</w:t>
            </w:r>
          </w:p>
        </w:tc>
        <w:tc>
          <w:tcPr>
            <w:tcW w:w="5874" w:type="dxa"/>
            <w:tcMar>
              <w:left w:w="28" w:type="dxa"/>
            </w:tcMar>
          </w:tcPr>
          <w:p w14:paraId="2AAEE511" w14:textId="0FABD0A4" w:rsidR="0043714E" w:rsidRDefault="0043714E" w:rsidP="0043714E">
            <w:pPr>
              <w:pStyle w:val="BodyText"/>
              <w:spacing w:after="240" w:line="240" w:lineRule="auto"/>
              <w:jc w:val="left"/>
            </w:pPr>
            <w:r>
              <w:t>GYMPIE REGIONAL COUNCIL</w:t>
            </w:r>
          </w:p>
        </w:tc>
      </w:tr>
      <w:tr w:rsidR="0043714E" w14:paraId="51DAEECD" w14:textId="77777777" w:rsidTr="0043714E">
        <w:trPr>
          <w:trHeight w:val="386"/>
        </w:trPr>
        <w:tc>
          <w:tcPr>
            <w:tcW w:w="3368" w:type="dxa"/>
          </w:tcPr>
          <w:p w14:paraId="4FA2D50E" w14:textId="07108B3D" w:rsidR="0043714E" w:rsidRDefault="0043714E" w:rsidP="0043714E">
            <w:pPr>
              <w:pStyle w:val="BodyText"/>
              <w:spacing w:after="240" w:line="240" w:lineRule="auto"/>
              <w:jc w:val="left"/>
            </w:pPr>
            <w:r>
              <w:t>Sixth Respondent</w:t>
            </w:r>
          </w:p>
        </w:tc>
        <w:tc>
          <w:tcPr>
            <w:tcW w:w="5874" w:type="dxa"/>
            <w:tcMar>
              <w:left w:w="28" w:type="dxa"/>
            </w:tcMar>
          </w:tcPr>
          <w:p w14:paraId="34D45C05" w14:textId="4D6FD0E9" w:rsidR="0043714E" w:rsidRDefault="0043714E" w:rsidP="0043714E">
            <w:pPr>
              <w:pStyle w:val="BodyText"/>
              <w:spacing w:after="240" w:line="240" w:lineRule="auto"/>
              <w:jc w:val="left"/>
            </w:pPr>
            <w:r>
              <w:t>MORETON BAY REGIONAL COUNCIL</w:t>
            </w:r>
          </w:p>
        </w:tc>
      </w:tr>
      <w:tr w:rsidR="0043714E" w14:paraId="3BA4BAF1" w14:textId="77777777" w:rsidTr="0043714E">
        <w:trPr>
          <w:trHeight w:val="386"/>
        </w:trPr>
        <w:tc>
          <w:tcPr>
            <w:tcW w:w="3368" w:type="dxa"/>
          </w:tcPr>
          <w:p w14:paraId="276C0A0A" w14:textId="20BA6819" w:rsidR="0043714E" w:rsidRDefault="0043714E" w:rsidP="0043714E">
            <w:pPr>
              <w:pStyle w:val="BodyText"/>
              <w:spacing w:after="240" w:line="240" w:lineRule="auto"/>
              <w:jc w:val="left"/>
            </w:pPr>
            <w:r>
              <w:t>Seventh Respondent</w:t>
            </w:r>
          </w:p>
        </w:tc>
        <w:tc>
          <w:tcPr>
            <w:tcW w:w="5874" w:type="dxa"/>
            <w:tcMar>
              <w:left w:w="28" w:type="dxa"/>
            </w:tcMar>
          </w:tcPr>
          <w:p w14:paraId="76C9ED62" w14:textId="55AE505D" w:rsidR="0043714E" w:rsidRDefault="0043714E" w:rsidP="0043714E">
            <w:pPr>
              <w:pStyle w:val="BodyText"/>
              <w:spacing w:after="240" w:line="240" w:lineRule="auto"/>
              <w:jc w:val="left"/>
            </w:pPr>
            <w:r>
              <w:t>NOOSA SHIRE COUNCIL</w:t>
            </w:r>
          </w:p>
        </w:tc>
      </w:tr>
      <w:tr w:rsidR="0043714E" w14:paraId="1DC358A3" w14:textId="77777777" w:rsidTr="0043714E">
        <w:trPr>
          <w:trHeight w:val="386"/>
        </w:trPr>
        <w:tc>
          <w:tcPr>
            <w:tcW w:w="3368" w:type="dxa"/>
          </w:tcPr>
          <w:p w14:paraId="6176F5E4" w14:textId="2A383EC1" w:rsidR="0043714E" w:rsidRDefault="0043714E" w:rsidP="0043714E">
            <w:pPr>
              <w:pStyle w:val="BodyText"/>
              <w:spacing w:after="240" w:line="240" w:lineRule="auto"/>
              <w:jc w:val="left"/>
            </w:pPr>
            <w:r>
              <w:t>Eighth Respondent</w:t>
            </w:r>
          </w:p>
        </w:tc>
        <w:tc>
          <w:tcPr>
            <w:tcW w:w="5874" w:type="dxa"/>
            <w:tcMar>
              <w:left w:w="28" w:type="dxa"/>
            </w:tcMar>
          </w:tcPr>
          <w:p w14:paraId="2BC41E18" w14:textId="1B4DD1D6" w:rsidR="0043714E" w:rsidRDefault="0043714E" w:rsidP="0043714E">
            <w:pPr>
              <w:pStyle w:val="BodyText"/>
              <w:spacing w:after="240" w:line="240" w:lineRule="auto"/>
              <w:jc w:val="left"/>
            </w:pPr>
            <w:r>
              <w:t>SOMERSET REGIONAL COUNCIL</w:t>
            </w:r>
          </w:p>
        </w:tc>
      </w:tr>
      <w:tr w:rsidR="0043714E" w14:paraId="28D6384D" w14:textId="77777777" w:rsidTr="0043714E">
        <w:trPr>
          <w:trHeight w:val="386"/>
        </w:trPr>
        <w:tc>
          <w:tcPr>
            <w:tcW w:w="3368" w:type="dxa"/>
          </w:tcPr>
          <w:p w14:paraId="3D56FE99" w14:textId="4ACC4A61" w:rsidR="0043714E" w:rsidRDefault="0043714E" w:rsidP="0043714E">
            <w:pPr>
              <w:pStyle w:val="BodyText"/>
              <w:spacing w:after="240" w:line="240" w:lineRule="auto"/>
              <w:jc w:val="left"/>
            </w:pPr>
            <w:r>
              <w:t>Ninth Respondent</w:t>
            </w:r>
          </w:p>
        </w:tc>
        <w:tc>
          <w:tcPr>
            <w:tcW w:w="5874" w:type="dxa"/>
            <w:tcMar>
              <w:left w:w="28" w:type="dxa"/>
            </w:tcMar>
          </w:tcPr>
          <w:p w14:paraId="4D71FBD0" w14:textId="1377AE40" w:rsidR="0043714E" w:rsidRDefault="0043714E" w:rsidP="0043714E">
            <w:pPr>
              <w:pStyle w:val="BodyText"/>
              <w:spacing w:after="240" w:line="240" w:lineRule="auto"/>
              <w:jc w:val="left"/>
            </w:pPr>
            <w:r>
              <w:t>SUNSHINE COAST REGIONAL COUNCIL</w:t>
            </w:r>
          </w:p>
        </w:tc>
      </w:tr>
      <w:tr w:rsidR="0043714E" w14:paraId="73EDB37E" w14:textId="77777777" w:rsidTr="0043714E">
        <w:trPr>
          <w:trHeight w:val="386"/>
        </w:trPr>
        <w:tc>
          <w:tcPr>
            <w:tcW w:w="3368" w:type="dxa"/>
          </w:tcPr>
          <w:p w14:paraId="2BB20428" w14:textId="1A4E4408" w:rsidR="0043714E" w:rsidRDefault="0043714E" w:rsidP="0043714E">
            <w:pPr>
              <w:pStyle w:val="BodyText"/>
              <w:spacing w:after="240" w:line="240" w:lineRule="auto"/>
              <w:jc w:val="left"/>
            </w:pPr>
            <w:r>
              <w:t>Tenth Respondent</w:t>
            </w:r>
          </w:p>
        </w:tc>
        <w:tc>
          <w:tcPr>
            <w:tcW w:w="5874" w:type="dxa"/>
            <w:tcMar>
              <w:left w:w="28" w:type="dxa"/>
            </w:tcMar>
          </w:tcPr>
          <w:p w14:paraId="675646F9" w14:textId="716486DE" w:rsidR="0043714E" w:rsidRDefault="0043714E" w:rsidP="0043714E">
            <w:pPr>
              <w:pStyle w:val="BodyText"/>
              <w:spacing w:after="240" w:line="240" w:lineRule="auto"/>
              <w:jc w:val="left"/>
            </w:pPr>
            <w:r>
              <w:t>AMPLITEL PTY LTD</w:t>
            </w:r>
          </w:p>
        </w:tc>
      </w:tr>
      <w:tr w:rsidR="0043714E" w14:paraId="29D6BED2" w14:textId="77777777" w:rsidTr="0043714E">
        <w:trPr>
          <w:trHeight w:val="386"/>
        </w:trPr>
        <w:tc>
          <w:tcPr>
            <w:tcW w:w="3368" w:type="dxa"/>
          </w:tcPr>
          <w:p w14:paraId="7CA92E8F" w14:textId="4794A3BF" w:rsidR="0043714E" w:rsidRDefault="0043714E" w:rsidP="0043714E">
            <w:pPr>
              <w:pStyle w:val="BodyText"/>
              <w:spacing w:after="240" w:line="240" w:lineRule="auto"/>
              <w:jc w:val="left"/>
            </w:pPr>
            <w:r>
              <w:t>Eleventh Respondent</w:t>
            </w:r>
          </w:p>
        </w:tc>
        <w:tc>
          <w:tcPr>
            <w:tcW w:w="5874" w:type="dxa"/>
            <w:tcMar>
              <w:left w:w="28" w:type="dxa"/>
            </w:tcMar>
          </w:tcPr>
          <w:p w14:paraId="016C110D" w14:textId="3896E6A3" w:rsidR="0043714E" w:rsidRDefault="0043714E" w:rsidP="0043714E">
            <w:pPr>
              <w:pStyle w:val="BodyText"/>
              <w:spacing w:after="240" w:line="240" w:lineRule="auto"/>
              <w:jc w:val="left"/>
            </w:pPr>
            <w:r>
              <w:t>AUSTRALIAN GAS NETWORKS (QLD) LIMITED</w:t>
            </w:r>
          </w:p>
        </w:tc>
      </w:tr>
      <w:tr w:rsidR="0043714E" w14:paraId="299BEFE8" w14:textId="77777777" w:rsidTr="0043714E">
        <w:trPr>
          <w:trHeight w:val="386"/>
        </w:trPr>
        <w:tc>
          <w:tcPr>
            <w:tcW w:w="3368" w:type="dxa"/>
          </w:tcPr>
          <w:p w14:paraId="740C3897" w14:textId="2C5AC31C" w:rsidR="0043714E" w:rsidRDefault="0043714E" w:rsidP="0043714E">
            <w:pPr>
              <w:pStyle w:val="BodyText"/>
              <w:spacing w:after="240" w:line="240" w:lineRule="auto"/>
              <w:jc w:val="left"/>
            </w:pPr>
            <w:r>
              <w:t>Twelfth Respondent</w:t>
            </w:r>
          </w:p>
        </w:tc>
        <w:tc>
          <w:tcPr>
            <w:tcW w:w="5874" w:type="dxa"/>
            <w:tcMar>
              <w:left w:w="28" w:type="dxa"/>
            </w:tcMar>
          </w:tcPr>
          <w:p w14:paraId="13E3EA30" w14:textId="101ADBF3" w:rsidR="0043714E" w:rsidRDefault="0043714E" w:rsidP="0043714E">
            <w:pPr>
              <w:pStyle w:val="BodyText"/>
              <w:spacing w:after="240" w:line="240" w:lineRule="auto"/>
              <w:jc w:val="left"/>
            </w:pPr>
            <w:r>
              <w:t>KATHERINE BARROWCLIFFE</w:t>
            </w:r>
          </w:p>
        </w:tc>
      </w:tr>
      <w:tr w:rsidR="0043714E" w14:paraId="2D3FF069" w14:textId="77777777" w:rsidTr="0043714E">
        <w:trPr>
          <w:trHeight w:val="386"/>
        </w:trPr>
        <w:tc>
          <w:tcPr>
            <w:tcW w:w="3368" w:type="dxa"/>
          </w:tcPr>
          <w:p w14:paraId="49432681" w14:textId="30FBD227" w:rsidR="0043714E" w:rsidRDefault="0043714E" w:rsidP="0043714E">
            <w:pPr>
              <w:pStyle w:val="BodyText"/>
              <w:spacing w:after="240" w:line="240" w:lineRule="auto"/>
              <w:jc w:val="left"/>
            </w:pPr>
            <w:r>
              <w:t>Thirteenth Respondent</w:t>
            </w:r>
          </w:p>
        </w:tc>
        <w:tc>
          <w:tcPr>
            <w:tcW w:w="5874" w:type="dxa"/>
            <w:tcMar>
              <w:left w:w="28" w:type="dxa"/>
            </w:tcMar>
          </w:tcPr>
          <w:p w14:paraId="3028EE05" w14:textId="7174BFDB" w:rsidR="0043714E" w:rsidRDefault="0043714E" w:rsidP="0043714E">
            <w:pPr>
              <w:pStyle w:val="BodyText"/>
              <w:spacing w:after="240" w:line="240" w:lineRule="auto"/>
              <w:jc w:val="left"/>
            </w:pPr>
            <w:r>
              <w:t>LUKE BARROWCLIFFE</w:t>
            </w:r>
          </w:p>
        </w:tc>
      </w:tr>
      <w:tr w:rsidR="0043714E" w14:paraId="2AC9B76C" w14:textId="77777777" w:rsidTr="0043714E">
        <w:trPr>
          <w:trHeight w:val="386"/>
        </w:trPr>
        <w:tc>
          <w:tcPr>
            <w:tcW w:w="3368" w:type="dxa"/>
          </w:tcPr>
          <w:p w14:paraId="2CD22554" w14:textId="6999E20A" w:rsidR="0043714E" w:rsidRDefault="0043714E" w:rsidP="0043714E">
            <w:pPr>
              <w:pStyle w:val="BodyText"/>
              <w:spacing w:after="240" w:line="240" w:lineRule="auto"/>
              <w:jc w:val="left"/>
            </w:pPr>
            <w:r>
              <w:t>Fourteenth Respondent</w:t>
            </w:r>
          </w:p>
        </w:tc>
        <w:tc>
          <w:tcPr>
            <w:tcW w:w="5874" w:type="dxa"/>
            <w:tcMar>
              <w:left w:w="28" w:type="dxa"/>
            </w:tcMar>
          </w:tcPr>
          <w:p w14:paraId="14EEDE10" w14:textId="23E94109" w:rsidR="0043714E" w:rsidRDefault="0043714E" w:rsidP="0043714E">
            <w:pPr>
              <w:pStyle w:val="BodyText"/>
              <w:spacing w:after="240" w:line="240" w:lineRule="auto"/>
              <w:jc w:val="left"/>
            </w:pPr>
            <w:r>
              <w:t>ENERGEX LIMITED ABN 40 078 849 055</w:t>
            </w:r>
          </w:p>
        </w:tc>
      </w:tr>
      <w:tr w:rsidR="0043714E" w14:paraId="3EF6F356" w14:textId="77777777" w:rsidTr="0043714E">
        <w:trPr>
          <w:trHeight w:val="386"/>
        </w:trPr>
        <w:tc>
          <w:tcPr>
            <w:tcW w:w="3368" w:type="dxa"/>
          </w:tcPr>
          <w:p w14:paraId="1140E2C2" w14:textId="4F818574" w:rsidR="0043714E" w:rsidRDefault="0043714E" w:rsidP="0043714E">
            <w:pPr>
              <w:pStyle w:val="BodyText"/>
              <w:spacing w:after="240" w:line="240" w:lineRule="auto"/>
              <w:jc w:val="left"/>
            </w:pPr>
            <w:r>
              <w:t>Fifteenth Respondent</w:t>
            </w:r>
          </w:p>
        </w:tc>
        <w:tc>
          <w:tcPr>
            <w:tcW w:w="5874" w:type="dxa"/>
            <w:tcMar>
              <w:left w:w="28" w:type="dxa"/>
            </w:tcMar>
          </w:tcPr>
          <w:p w14:paraId="0147EA5F" w14:textId="4670B030" w:rsidR="0043714E" w:rsidRDefault="0043714E" w:rsidP="0043714E">
            <w:pPr>
              <w:pStyle w:val="BodyText"/>
              <w:spacing w:after="240" w:line="240" w:lineRule="auto"/>
              <w:jc w:val="left"/>
            </w:pPr>
            <w:r>
              <w:t>ERGON ENERGY CORPORATION LIMITED ACN 087 646 062</w:t>
            </w:r>
          </w:p>
        </w:tc>
      </w:tr>
      <w:tr w:rsidR="0043714E" w14:paraId="48726B91" w14:textId="77777777" w:rsidTr="0043714E">
        <w:trPr>
          <w:trHeight w:val="386"/>
        </w:trPr>
        <w:tc>
          <w:tcPr>
            <w:tcW w:w="3368" w:type="dxa"/>
          </w:tcPr>
          <w:p w14:paraId="0AAA0D68" w14:textId="36E99B97" w:rsidR="0043714E" w:rsidRDefault="0043714E" w:rsidP="0043714E">
            <w:pPr>
              <w:pStyle w:val="BodyText"/>
              <w:spacing w:after="240" w:line="240" w:lineRule="auto"/>
              <w:jc w:val="left"/>
            </w:pPr>
            <w:r>
              <w:lastRenderedPageBreak/>
              <w:t>Sixteenth Respondent</w:t>
            </w:r>
          </w:p>
        </w:tc>
        <w:tc>
          <w:tcPr>
            <w:tcW w:w="5874" w:type="dxa"/>
            <w:tcMar>
              <w:left w:w="28" w:type="dxa"/>
            </w:tcMar>
          </w:tcPr>
          <w:p w14:paraId="38D1172A" w14:textId="6C240AEF" w:rsidR="0043714E" w:rsidRDefault="0043714E" w:rsidP="0043714E">
            <w:pPr>
              <w:pStyle w:val="BodyText"/>
              <w:spacing w:after="240" w:line="240" w:lineRule="auto"/>
              <w:jc w:val="left"/>
            </w:pPr>
            <w:r>
              <w:t>CATHERINE ANNE HARRIS</w:t>
            </w:r>
          </w:p>
        </w:tc>
      </w:tr>
      <w:tr w:rsidR="0043714E" w14:paraId="71F94BDB" w14:textId="77777777" w:rsidTr="0043714E">
        <w:trPr>
          <w:trHeight w:val="386"/>
        </w:trPr>
        <w:tc>
          <w:tcPr>
            <w:tcW w:w="3368" w:type="dxa"/>
          </w:tcPr>
          <w:p w14:paraId="6D6A6C87" w14:textId="3B02D1A3" w:rsidR="0043714E" w:rsidRDefault="0043714E" w:rsidP="0043714E">
            <w:pPr>
              <w:pStyle w:val="BodyText"/>
              <w:spacing w:after="240" w:line="240" w:lineRule="auto"/>
              <w:jc w:val="left"/>
            </w:pPr>
            <w:r>
              <w:t>Seventeenth Respondent</w:t>
            </w:r>
          </w:p>
        </w:tc>
        <w:tc>
          <w:tcPr>
            <w:tcW w:w="5874" w:type="dxa"/>
            <w:tcMar>
              <w:left w:w="28" w:type="dxa"/>
            </w:tcMar>
          </w:tcPr>
          <w:p w14:paraId="26D26F01" w14:textId="3DC46970" w:rsidR="0043714E" w:rsidRDefault="0043714E" w:rsidP="0043714E">
            <w:pPr>
              <w:pStyle w:val="BodyText"/>
              <w:spacing w:after="240" w:line="240" w:lineRule="auto"/>
              <w:jc w:val="left"/>
            </w:pPr>
            <w:r>
              <w:t>QUEENSLAND BULK WATER SUPPLY AUTHORITY TRADING AS SEQWATER</w:t>
            </w:r>
          </w:p>
        </w:tc>
      </w:tr>
      <w:tr w:rsidR="0043714E" w14:paraId="047A8F51" w14:textId="77777777" w:rsidTr="0043714E">
        <w:trPr>
          <w:trHeight w:val="386"/>
        </w:trPr>
        <w:tc>
          <w:tcPr>
            <w:tcW w:w="3368" w:type="dxa"/>
          </w:tcPr>
          <w:p w14:paraId="19B1C7BF" w14:textId="763135A0" w:rsidR="0043714E" w:rsidRDefault="0043714E" w:rsidP="0043714E">
            <w:pPr>
              <w:pStyle w:val="BodyText"/>
              <w:spacing w:after="240" w:line="240" w:lineRule="auto"/>
              <w:jc w:val="left"/>
            </w:pPr>
            <w:r>
              <w:t>Eighteenth Respondent</w:t>
            </w:r>
          </w:p>
        </w:tc>
        <w:tc>
          <w:tcPr>
            <w:tcW w:w="5874" w:type="dxa"/>
            <w:tcMar>
              <w:left w:w="28" w:type="dxa"/>
            </w:tcMar>
          </w:tcPr>
          <w:p w14:paraId="5448B5FD" w14:textId="330DB5D8" w:rsidR="0043714E" w:rsidRDefault="0043714E" w:rsidP="0043714E">
            <w:pPr>
              <w:pStyle w:val="BodyText"/>
              <w:spacing w:after="240" w:line="240" w:lineRule="auto"/>
              <w:jc w:val="left"/>
            </w:pPr>
            <w:r>
              <w:t>TELSTRA CORPORATION LIMITED ACN 33 051 775 556</w:t>
            </w:r>
          </w:p>
        </w:tc>
      </w:tr>
      <w:tr w:rsidR="0043714E" w14:paraId="33A58858" w14:textId="77777777" w:rsidTr="0043714E">
        <w:trPr>
          <w:trHeight w:val="386"/>
        </w:trPr>
        <w:tc>
          <w:tcPr>
            <w:tcW w:w="3368" w:type="dxa"/>
          </w:tcPr>
          <w:p w14:paraId="5F900017" w14:textId="58E32C0A" w:rsidR="0043714E" w:rsidRDefault="0043714E" w:rsidP="0043714E">
            <w:pPr>
              <w:pStyle w:val="BodyText"/>
              <w:spacing w:after="240" w:line="240" w:lineRule="auto"/>
              <w:jc w:val="left"/>
            </w:pPr>
            <w:r>
              <w:t>Nineteenth Respondent</w:t>
            </w:r>
          </w:p>
        </w:tc>
        <w:tc>
          <w:tcPr>
            <w:tcW w:w="5874" w:type="dxa"/>
            <w:tcMar>
              <w:left w:w="28" w:type="dxa"/>
            </w:tcMar>
          </w:tcPr>
          <w:p w14:paraId="32604E38" w14:textId="3005F63D" w:rsidR="0043714E" w:rsidRDefault="0043714E" w:rsidP="0043714E">
            <w:pPr>
              <w:pStyle w:val="BodyText"/>
              <w:spacing w:after="240" w:line="240" w:lineRule="auto"/>
              <w:jc w:val="left"/>
            </w:pPr>
            <w:r>
              <w:t>UNITYWATER</w:t>
            </w:r>
          </w:p>
        </w:tc>
      </w:tr>
    </w:tbl>
    <w:p w14:paraId="595222ED" w14:textId="77777777" w:rsidR="0043714E" w:rsidRDefault="0043714E" w:rsidP="002B0E91">
      <w:pPr>
        <w:pStyle w:val="BodyText"/>
      </w:pPr>
    </w:p>
    <w:bookmarkEnd w:id="31"/>
    <w:p w14:paraId="48AD008B" w14:textId="77777777" w:rsidR="0043714E" w:rsidRPr="0013494B" w:rsidRDefault="0043714E" w:rsidP="0043714E">
      <w:pPr>
        <w:pStyle w:val="BodyText"/>
        <w:rPr>
          <w:highlight w:val="yellow"/>
        </w:rPr>
      </w:pPr>
    </w:p>
    <w:sectPr w:rsidR="0043714E" w:rsidRPr="0013494B" w:rsidSect="00A84FD0">
      <w:headerReference w:type="even" r:id="rId15"/>
      <w:headerReference w:type="default"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F059" w14:textId="77777777" w:rsidR="00B0365B" w:rsidRDefault="00B0365B">
      <w:pPr>
        <w:spacing w:line="20" w:lineRule="exact"/>
      </w:pPr>
    </w:p>
    <w:p w14:paraId="1F1E5083" w14:textId="77777777" w:rsidR="00B0365B" w:rsidRDefault="00B0365B"/>
    <w:p w14:paraId="690384AF" w14:textId="77777777" w:rsidR="00B0365B" w:rsidRDefault="00B0365B"/>
  </w:endnote>
  <w:endnote w:type="continuationSeparator" w:id="0">
    <w:p w14:paraId="4FDE0215" w14:textId="77777777" w:rsidR="00B0365B" w:rsidRDefault="00B0365B">
      <w:r>
        <w:t xml:space="preserve"> </w:t>
      </w:r>
    </w:p>
    <w:p w14:paraId="1302B281" w14:textId="77777777" w:rsidR="00B0365B" w:rsidRDefault="00B0365B"/>
    <w:p w14:paraId="6986AE4A" w14:textId="77777777" w:rsidR="00B0365B" w:rsidRDefault="00B0365B"/>
  </w:endnote>
  <w:endnote w:type="continuationNotice" w:id="1">
    <w:p w14:paraId="214F7817" w14:textId="77777777" w:rsidR="00B0365B" w:rsidRDefault="00B0365B">
      <w:r>
        <w:t xml:space="preserve"> </w:t>
      </w:r>
    </w:p>
    <w:p w14:paraId="00BEC46E" w14:textId="77777777" w:rsidR="00B0365B" w:rsidRDefault="00B0365B"/>
    <w:p w14:paraId="31825AAC" w14:textId="77777777" w:rsidR="00B0365B" w:rsidRDefault="00B03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23FA" w14:textId="6F55D630"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5CF7D7A2" wp14:editId="2B1850D2">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E3DF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8308F3">
          <w:rPr>
            <w:bCs/>
            <w:sz w:val="18"/>
            <w:szCs w:val="18"/>
          </w:rPr>
          <w:t xml:space="preserve"> Douglas on behalf of the Kabi </w:t>
        </w:r>
        <w:proofErr w:type="spellStart"/>
        <w:r w:rsidR="008308F3">
          <w:rPr>
            <w:bCs/>
            <w:sz w:val="18"/>
            <w:szCs w:val="18"/>
          </w:rPr>
          <w:t>Kabi</w:t>
        </w:r>
        <w:proofErr w:type="spellEnd"/>
        <w:r w:rsidR="008308F3">
          <w:rPr>
            <w:bCs/>
            <w:sz w:val="18"/>
            <w:szCs w:val="18"/>
          </w:rPr>
          <w:t xml:space="preserve"> First Nation Traditional Owners Native Title Claim Group v State of Queensland (No 2) [2024] FCA 385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4066" w14:textId="5FEB68F3"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5EE16280" wp14:editId="078CBD04">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DD7DE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7F0F8F95E71A47CF8A49137E654479BF"/>
        </w:placeholder>
        <w:dataBinding w:prefixMappings="xmlns:ns0='http://schemas.globalmacros.com/FCA'" w:xpath="/ns0:root[1]/ns0:Name[1]" w:storeItemID="{687E7CCB-4AA5-44E7-B148-17BA2B6F57C0}"/>
        <w:text w:multiLine="1"/>
      </w:sdtPr>
      <w:sdtEndPr/>
      <w:sdtContent>
        <w:r w:rsidR="008308F3">
          <w:rPr>
            <w:bCs/>
            <w:sz w:val="18"/>
            <w:szCs w:val="18"/>
          </w:rPr>
          <w:t xml:space="preserve"> Douglas on behalf of the Kabi </w:t>
        </w:r>
        <w:proofErr w:type="spellStart"/>
        <w:r w:rsidR="008308F3">
          <w:rPr>
            <w:bCs/>
            <w:sz w:val="18"/>
            <w:szCs w:val="18"/>
          </w:rPr>
          <w:t>Kabi</w:t>
        </w:r>
        <w:proofErr w:type="spellEnd"/>
        <w:r w:rsidR="008308F3">
          <w:rPr>
            <w:bCs/>
            <w:sz w:val="18"/>
            <w:szCs w:val="18"/>
          </w:rPr>
          <w:t xml:space="preserve"> First Nation Traditional Owners Native Title Claim Group v State of Queensland (No 2) [2024] FCA 385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CC43" w14:textId="02E4A775"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3D3C073D" wp14:editId="42EE7F4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5C1A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588D2D5B87E449EBA55D5334E19A6953"/>
        </w:placeholder>
        <w:dataBinding w:prefixMappings="xmlns:ns0='http://schemas.globalmacros.com/FCA'" w:xpath="/ns0:root[1]/ns0:Name[1]" w:storeItemID="{687E7CCB-4AA5-44E7-B148-17BA2B6F57C0}"/>
        <w:text w:multiLine="1"/>
      </w:sdtPr>
      <w:sdtEndPr/>
      <w:sdtContent>
        <w:r w:rsidR="008308F3">
          <w:rPr>
            <w:bCs/>
            <w:sz w:val="18"/>
            <w:szCs w:val="18"/>
          </w:rPr>
          <w:t xml:space="preserve"> Douglas on behalf of the Kabi </w:t>
        </w:r>
        <w:proofErr w:type="spellStart"/>
        <w:r w:rsidR="008308F3">
          <w:rPr>
            <w:bCs/>
            <w:sz w:val="18"/>
            <w:szCs w:val="18"/>
          </w:rPr>
          <w:t>Kabi</w:t>
        </w:r>
        <w:proofErr w:type="spellEnd"/>
        <w:r w:rsidR="008308F3">
          <w:rPr>
            <w:bCs/>
            <w:sz w:val="18"/>
            <w:szCs w:val="18"/>
          </w:rPr>
          <w:t xml:space="preserve"> First Nation Traditional Owners Native Title Claim Group v State of Queensland (No 2) [2024] FCA 385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66C5" w14:textId="20AAD262"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5294E77C" wp14:editId="3581581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51614E"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AD43825979294D71BD9154292F4E15B3"/>
        </w:placeholder>
        <w:dataBinding w:prefixMappings="xmlns:ns0='http://schemas.globalmacros.com/FCA'" w:xpath="/ns0:root[1]/ns0:Name[1]" w:storeItemID="{687E7CCB-4AA5-44E7-B148-17BA2B6F57C0}"/>
        <w:text w:multiLine="1"/>
      </w:sdtPr>
      <w:sdtEndPr/>
      <w:sdtContent>
        <w:r w:rsidR="008308F3">
          <w:rPr>
            <w:bCs/>
            <w:sz w:val="18"/>
            <w:szCs w:val="18"/>
          </w:rPr>
          <w:t xml:space="preserve"> Douglas on behalf of the Kabi </w:t>
        </w:r>
        <w:proofErr w:type="spellStart"/>
        <w:r w:rsidR="008308F3">
          <w:rPr>
            <w:bCs/>
            <w:sz w:val="18"/>
            <w:szCs w:val="18"/>
          </w:rPr>
          <w:t>Kabi</w:t>
        </w:r>
        <w:proofErr w:type="spellEnd"/>
        <w:r w:rsidR="008308F3">
          <w:rPr>
            <w:bCs/>
            <w:sz w:val="18"/>
            <w:szCs w:val="18"/>
          </w:rPr>
          <w:t xml:space="preserve"> First Nation Traditional Owners Native Title Claim Group v State of Queensland (No 2) [2024] FCA 385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3F48" w14:textId="7AF6AF38"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3E1D2E3E" wp14:editId="0083C9BC">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7088D4"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6EE36027AA5947B79D8EC7A5DAFA0D3E"/>
        </w:placeholder>
        <w:dataBinding w:prefixMappings="xmlns:ns0='http://schemas.globalmacros.com/FCA'" w:xpath="/ns0:root[1]/ns0:Name[1]" w:storeItemID="{687E7CCB-4AA5-44E7-B148-17BA2B6F57C0}"/>
        <w:text w:multiLine="1"/>
      </w:sdtPr>
      <w:sdtEndPr/>
      <w:sdtContent>
        <w:r w:rsidR="008308F3">
          <w:rPr>
            <w:bCs/>
            <w:sz w:val="18"/>
            <w:szCs w:val="18"/>
          </w:rPr>
          <w:t xml:space="preserve"> Douglas on behalf of the Kabi </w:t>
        </w:r>
        <w:proofErr w:type="spellStart"/>
        <w:r w:rsidR="008308F3">
          <w:rPr>
            <w:bCs/>
            <w:sz w:val="18"/>
            <w:szCs w:val="18"/>
          </w:rPr>
          <w:t>Kabi</w:t>
        </w:r>
        <w:proofErr w:type="spellEnd"/>
        <w:r w:rsidR="008308F3">
          <w:rPr>
            <w:bCs/>
            <w:sz w:val="18"/>
            <w:szCs w:val="18"/>
          </w:rPr>
          <w:t xml:space="preserve"> First Nation Traditional Owners Native Title Claim Group v State of Queensland (No 2) [2024] FCA 385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4A64" w14:textId="77777777" w:rsidR="00B0365B" w:rsidRDefault="00B0365B"/>
  </w:footnote>
  <w:footnote w:type="continuationSeparator" w:id="0">
    <w:p w14:paraId="39B74EF8" w14:textId="77777777" w:rsidR="00B0365B" w:rsidRDefault="00B0365B">
      <w:r>
        <w:continuationSeparator/>
      </w:r>
    </w:p>
    <w:p w14:paraId="485D4660" w14:textId="77777777" w:rsidR="00B0365B" w:rsidRDefault="00B0365B"/>
    <w:p w14:paraId="3D61B940" w14:textId="77777777" w:rsidR="00B0365B" w:rsidRDefault="00B036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6091"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9F93" w14:textId="77777777"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4686" w14:textId="77777777"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DC19"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E7C7"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1F984BEC"/>
    <w:multiLevelType w:val="hybridMultilevel"/>
    <w:tmpl w:val="DE5E5D66"/>
    <w:lvl w:ilvl="0" w:tplc="829AD27E">
      <w:start w:val="1"/>
      <w:numFmt w:val="decimal"/>
      <w:lvlText w:val="%1 "/>
      <w:lvlJc w:val="left"/>
      <w:pPr>
        <w:ind w:left="720" w:hanging="360"/>
      </w:pPr>
    </w:lvl>
    <w:lvl w:ilvl="1" w:tplc="A900F4C4">
      <w:start w:val="1"/>
      <w:numFmt w:val="decimal"/>
      <w:lvlText w:val="%2 "/>
      <w:lvlJc w:val="left"/>
      <w:pPr>
        <w:ind w:left="720" w:hanging="360"/>
      </w:pPr>
    </w:lvl>
    <w:lvl w:ilvl="2" w:tplc="90546BC8">
      <w:start w:val="1"/>
      <w:numFmt w:val="decimal"/>
      <w:lvlText w:val="%3 "/>
      <w:lvlJc w:val="left"/>
      <w:pPr>
        <w:ind w:left="720" w:hanging="360"/>
      </w:pPr>
    </w:lvl>
    <w:lvl w:ilvl="3" w:tplc="4506825C">
      <w:start w:val="1"/>
      <w:numFmt w:val="decimal"/>
      <w:lvlText w:val="%4 "/>
      <w:lvlJc w:val="left"/>
      <w:pPr>
        <w:ind w:left="720" w:hanging="360"/>
      </w:pPr>
    </w:lvl>
    <w:lvl w:ilvl="4" w:tplc="7D441C84">
      <w:start w:val="1"/>
      <w:numFmt w:val="decimal"/>
      <w:lvlText w:val="%5 "/>
      <w:lvlJc w:val="left"/>
      <w:pPr>
        <w:ind w:left="720" w:hanging="360"/>
      </w:pPr>
    </w:lvl>
    <w:lvl w:ilvl="5" w:tplc="4942F472">
      <w:start w:val="1"/>
      <w:numFmt w:val="decimal"/>
      <w:lvlText w:val="%6 "/>
      <w:lvlJc w:val="left"/>
      <w:pPr>
        <w:ind w:left="720" w:hanging="360"/>
      </w:pPr>
    </w:lvl>
    <w:lvl w:ilvl="6" w:tplc="5E26418E">
      <w:start w:val="1"/>
      <w:numFmt w:val="decimal"/>
      <w:lvlText w:val="%7 "/>
      <w:lvlJc w:val="left"/>
      <w:pPr>
        <w:ind w:left="720" w:hanging="360"/>
      </w:pPr>
    </w:lvl>
    <w:lvl w:ilvl="7" w:tplc="54C0B982">
      <w:start w:val="1"/>
      <w:numFmt w:val="decimal"/>
      <w:lvlText w:val="%8 "/>
      <w:lvlJc w:val="left"/>
      <w:pPr>
        <w:ind w:left="720" w:hanging="360"/>
      </w:pPr>
    </w:lvl>
    <w:lvl w:ilvl="8" w:tplc="4D66D41E">
      <w:start w:val="1"/>
      <w:numFmt w:val="decimal"/>
      <w:lvlText w:val="%9 "/>
      <w:lvlJc w:val="left"/>
      <w:pPr>
        <w:ind w:left="720" w:hanging="360"/>
      </w:p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A435675"/>
    <w:multiLevelType w:val="hybridMultilevel"/>
    <w:tmpl w:val="01B84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1A80267"/>
    <w:multiLevelType w:val="hybridMultilevel"/>
    <w:tmpl w:val="3DEA83C8"/>
    <w:lvl w:ilvl="0" w:tplc="97285CBE">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799885781">
    <w:abstractNumId w:val="15"/>
  </w:num>
  <w:num w:numId="2" w16cid:durableId="551885544">
    <w:abstractNumId w:val="9"/>
  </w:num>
  <w:num w:numId="3" w16cid:durableId="198931085">
    <w:abstractNumId w:val="7"/>
  </w:num>
  <w:num w:numId="4" w16cid:durableId="2053112685">
    <w:abstractNumId w:val="6"/>
  </w:num>
  <w:num w:numId="5" w16cid:durableId="1378437325">
    <w:abstractNumId w:val="5"/>
  </w:num>
  <w:num w:numId="6" w16cid:durableId="1352222532">
    <w:abstractNumId w:val="4"/>
  </w:num>
  <w:num w:numId="7" w16cid:durableId="2097169199">
    <w:abstractNumId w:val="8"/>
  </w:num>
  <w:num w:numId="8" w16cid:durableId="1777552066">
    <w:abstractNumId w:val="3"/>
  </w:num>
  <w:num w:numId="9" w16cid:durableId="1845822197">
    <w:abstractNumId w:val="2"/>
  </w:num>
  <w:num w:numId="10" w16cid:durableId="1662586463">
    <w:abstractNumId w:val="1"/>
  </w:num>
  <w:num w:numId="11" w16cid:durableId="232086384">
    <w:abstractNumId w:val="0"/>
  </w:num>
  <w:num w:numId="12" w16cid:durableId="903446135">
    <w:abstractNumId w:val="24"/>
  </w:num>
  <w:num w:numId="13" w16cid:durableId="1884095752">
    <w:abstractNumId w:val="22"/>
  </w:num>
  <w:num w:numId="14" w16cid:durableId="1425494117">
    <w:abstractNumId w:val="23"/>
  </w:num>
  <w:num w:numId="15" w16cid:durableId="592396993">
    <w:abstractNumId w:val="27"/>
  </w:num>
  <w:num w:numId="16" w16cid:durableId="993989860">
    <w:abstractNumId w:val="13"/>
  </w:num>
  <w:num w:numId="17" w16cid:durableId="1253706658">
    <w:abstractNumId w:val="25"/>
  </w:num>
  <w:num w:numId="18" w16cid:durableId="1860923235">
    <w:abstractNumId w:val="11"/>
  </w:num>
  <w:num w:numId="19" w16cid:durableId="1451851750">
    <w:abstractNumId w:val="19"/>
  </w:num>
  <w:num w:numId="20" w16cid:durableId="880483191">
    <w:abstractNumId w:val="16"/>
  </w:num>
  <w:num w:numId="21" w16cid:durableId="1476339558">
    <w:abstractNumId w:val="17"/>
  </w:num>
  <w:num w:numId="22" w16cid:durableId="1251621499">
    <w:abstractNumId w:val="21"/>
  </w:num>
  <w:num w:numId="23" w16cid:durableId="1712417299">
    <w:abstractNumId w:val="10"/>
  </w:num>
  <w:num w:numId="24" w16cid:durableId="2123769417">
    <w:abstractNumId w:val="10"/>
  </w:num>
  <w:num w:numId="25" w16cid:durableId="1273977164">
    <w:abstractNumId w:val="12"/>
  </w:num>
  <w:num w:numId="26" w16cid:durableId="450320805">
    <w:abstractNumId w:val="18"/>
  </w:num>
  <w:num w:numId="27" w16cid:durableId="1845778752">
    <w:abstractNumId w:val="18"/>
  </w:num>
  <w:num w:numId="28" w16cid:durableId="1462260236">
    <w:abstractNumId w:val="18"/>
  </w:num>
  <w:num w:numId="29" w16cid:durableId="648443863">
    <w:abstractNumId w:val="26"/>
  </w:num>
  <w:num w:numId="30" w16cid:durableId="135215057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1587503">
    <w:abstractNumId w:val="20"/>
  </w:num>
  <w:num w:numId="32" w16cid:durableId="2107118954">
    <w:abstractNumId w:val="14"/>
  </w:num>
  <w:num w:numId="33" w16cid:durableId="896630322">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licant" w:val="MICHAEL DOUGLAS &amp; ORS ON BEHALF OF THE KABI KABI FIRST NATION TRADITIONAL OWNERS NATIVE TITLE CLAIM GROUP "/>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QUD 20 of 2019"/>
    <w:docVar w:name="Initiators" w:val="(and another named in the Schedule)"/>
    <w:docVar w:name="Judgdate" w:val="18 April 2024"/>
    <w:docVar w:name="Judge" w:val="Collier"/>
    <w:docVar w:name="JudgeType" w:val="Justice"/>
    <w:docVar w:name="lstEntryList" w:val="-1"/>
    <w:docVar w:name="myEntryList" w:val="Counsel for the Applicant=Mr D Freeburn|Solicitor for the Applicant=Queensland South Native Title Services Limited|Counsel for the First Respondent=Ms E Longbottom KC with Mr N Boyd|Solicitor for the First Respondent=Crown Law|Solicitor for the Respondent=Mr G Kitson"/>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Native Title"/>
    <w:docVar w:name="RESAndAnother" w:val="True"/>
    <w:docVar w:name="RESAndOthers" w:val="False"/>
    <w:docVar w:name="Respondent" w:val="STATE OF QUEENSLAND"/>
    <w:docVar w:name="ResState" w:val="N/A FCFCOA"/>
    <w:docVar w:name="SubArea" w:val="(none)"/>
  </w:docVars>
  <w:rsids>
    <w:rsidRoot w:val="005D616C"/>
    <w:rsid w:val="00000747"/>
    <w:rsid w:val="00007FD2"/>
    <w:rsid w:val="000115C5"/>
    <w:rsid w:val="0001211B"/>
    <w:rsid w:val="00012395"/>
    <w:rsid w:val="00012BBB"/>
    <w:rsid w:val="0001469E"/>
    <w:rsid w:val="00015993"/>
    <w:rsid w:val="00021CCB"/>
    <w:rsid w:val="00022289"/>
    <w:rsid w:val="000237E9"/>
    <w:rsid w:val="00027398"/>
    <w:rsid w:val="000278BD"/>
    <w:rsid w:val="00030983"/>
    <w:rsid w:val="0003201A"/>
    <w:rsid w:val="0003207A"/>
    <w:rsid w:val="00032F9F"/>
    <w:rsid w:val="00035229"/>
    <w:rsid w:val="0003764C"/>
    <w:rsid w:val="00037727"/>
    <w:rsid w:val="00041C07"/>
    <w:rsid w:val="00045BB7"/>
    <w:rsid w:val="00045F6F"/>
    <w:rsid w:val="00055719"/>
    <w:rsid w:val="0005641B"/>
    <w:rsid w:val="00057545"/>
    <w:rsid w:val="0006196A"/>
    <w:rsid w:val="000650F0"/>
    <w:rsid w:val="00066C00"/>
    <w:rsid w:val="00071FB3"/>
    <w:rsid w:val="0007205C"/>
    <w:rsid w:val="00077768"/>
    <w:rsid w:val="0008021F"/>
    <w:rsid w:val="00081497"/>
    <w:rsid w:val="000831EC"/>
    <w:rsid w:val="00083EB1"/>
    <w:rsid w:val="00084126"/>
    <w:rsid w:val="0008440A"/>
    <w:rsid w:val="00085255"/>
    <w:rsid w:val="00087118"/>
    <w:rsid w:val="00094286"/>
    <w:rsid w:val="0009619F"/>
    <w:rsid w:val="000A0D23"/>
    <w:rsid w:val="000A0DFA"/>
    <w:rsid w:val="000A2E76"/>
    <w:rsid w:val="000A4617"/>
    <w:rsid w:val="000A4807"/>
    <w:rsid w:val="000A4BE4"/>
    <w:rsid w:val="000A4D06"/>
    <w:rsid w:val="000A7182"/>
    <w:rsid w:val="000C023E"/>
    <w:rsid w:val="000C0FF8"/>
    <w:rsid w:val="000C405D"/>
    <w:rsid w:val="000C5195"/>
    <w:rsid w:val="000C62EF"/>
    <w:rsid w:val="000C72EE"/>
    <w:rsid w:val="000D2137"/>
    <w:rsid w:val="000D3FA1"/>
    <w:rsid w:val="000D3FD2"/>
    <w:rsid w:val="000D4B2E"/>
    <w:rsid w:val="000E3FC8"/>
    <w:rsid w:val="000E43B3"/>
    <w:rsid w:val="000E470A"/>
    <w:rsid w:val="000E7BAE"/>
    <w:rsid w:val="000F133D"/>
    <w:rsid w:val="0010321E"/>
    <w:rsid w:val="00103EBF"/>
    <w:rsid w:val="0010536B"/>
    <w:rsid w:val="001106A9"/>
    <w:rsid w:val="0011145C"/>
    <w:rsid w:val="001128BD"/>
    <w:rsid w:val="00112BB8"/>
    <w:rsid w:val="0011419D"/>
    <w:rsid w:val="00114B02"/>
    <w:rsid w:val="00115288"/>
    <w:rsid w:val="001203D7"/>
    <w:rsid w:val="001226C0"/>
    <w:rsid w:val="00126EC8"/>
    <w:rsid w:val="0012731C"/>
    <w:rsid w:val="00132054"/>
    <w:rsid w:val="00132780"/>
    <w:rsid w:val="0013494B"/>
    <w:rsid w:val="00134964"/>
    <w:rsid w:val="001351B9"/>
    <w:rsid w:val="00135C76"/>
    <w:rsid w:val="00144F3C"/>
    <w:rsid w:val="00153490"/>
    <w:rsid w:val="001551F9"/>
    <w:rsid w:val="00155CD2"/>
    <w:rsid w:val="00170255"/>
    <w:rsid w:val="0017094D"/>
    <w:rsid w:val="001727A4"/>
    <w:rsid w:val="001729C0"/>
    <w:rsid w:val="0017376C"/>
    <w:rsid w:val="001738AB"/>
    <w:rsid w:val="001765E0"/>
    <w:rsid w:val="00177759"/>
    <w:rsid w:val="00180BB3"/>
    <w:rsid w:val="00185DD6"/>
    <w:rsid w:val="00185E6B"/>
    <w:rsid w:val="0018798A"/>
    <w:rsid w:val="00187BBC"/>
    <w:rsid w:val="0019144A"/>
    <w:rsid w:val="001932F3"/>
    <w:rsid w:val="00196CAA"/>
    <w:rsid w:val="001A2B40"/>
    <w:rsid w:val="001A4309"/>
    <w:rsid w:val="001A46AE"/>
    <w:rsid w:val="001A5FF7"/>
    <w:rsid w:val="001A6C52"/>
    <w:rsid w:val="001B1053"/>
    <w:rsid w:val="001B14AC"/>
    <w:rsid w:val="001B3015"/>
    <w:rsid w:val="001B7940"/>
    <w:rsid w:val="001C0CFE"/>
    <w:rsid w:val="001C171A"/>
    <w:rsid w:val="001C2FE0"/>
    <w:rsid w:val="001C37CA"/>
    <w:rsid w:val="001C4085"/>
    <w:rsid w:val="001C5882"/>
    <w:rsid w:val="001D0722"/>
    <w:rsid w:val="001D1D44"/>
    <w:rsid w:val="001D4303"/>
    <w:rsid w:val="001D6746"/>
    <w:rsid w:val="001E0C61"/>
    <w:rsid w:val="001E3B49"/>
    <w:rsid w:val="001E4A05"/>
    <w:rsid w:val="001E6A19"/>
    <w:rsid w:val="001E7388"/>
    <w:rsid w:val="001F0C8E"/>
    <w:rsid w:val="001F0DF0"/>
    <w:rsid w:val="001F13DD"/>
    <w:rsid w:val="001F2473"/>
    <w:rsid w:val="001F2DBC"/>
    <w:rsid w:val="001F39B5"/>
    <w:rsid w:val="001F5971"/>
    <w:rsid w:val="001F73E8"/>
    <w:rsid w:val="0020262C"/>
    <w:rsid w:val="00202723"/>
    <w:rsid w:val="00211A3E"/>
    <w:rsid w:val="00213F20"/>
    <w:rsid w:val="00214055"/>
    <w:rsid w:val="00215BCA"/>
    <w:rsid w:val="002160F5"/>
    <w:rsid w:val="00217AC4"/>
    <w:rsid w:val="00221461"/>
    <w:rsid w:val="00224537"/>
    <w:rsid w:val="00226E56"/>
    <w:rsid w:val="002275A9"/>
    <w:rsid w:val="002276C2"/>
    <w:rsid w:val="00231BFE"/>
    <w:rsid w:val="00232124"/>
    <w:rsid w:val="00235956"/>
    <w:rsid w:val="00243E5E"/>
    <w:rsid w:val="002467A6"/>
    <w:rsid w:val="00247C9A"/>
    <w:rsid w:val="0025160C"/>
    <w:rsid w:val="002535D0"/>
    <w:rsid w:val="002539B3"/>
    <w:rsid w:val="00256336"/>
    <w:rsid w:val="00257C3E"/>
    <w:rsid w:val="002602C2"/>
    <w:rsid w:val="002666C9"/>
    <w:rsid w:val="00270136"/>
    <w:rsid w:val="00270FD7"/>
    <w:rsid w:val="00273543"/>
    <w:rsid w:val="00274F5B"/>
    <w:rsid w:val="00280836"/>
    <w:rsid w:val="00282E1A"/>
    <w:rsid w:val="002840F1"/>
    <w:rsid w:val="002854ED"/>
    <w:rsid w:val="00285922"/>
    <w:rsid w:val="00287490"/>
    <w:rsid w:val="002876B8"/>
    <w:rsid w:val="0029113B"/>
    <w:rsid w:val="002934C0"/>
    <w:rsid w:val="002935B8"/>
    <w:rsid w:val="00293E1F"/>
    <w:rsid w:val="00294111"/>
    <w:rsid w:val="0029764C"/>
    <w:rsid w:val="002A1B50"/>
    <w:rsid w:val="002B0DBF"/>
    <w:rsid w:val="002B0E91"/>
    <w:rsid w:val="002B132C"/>
    <w:rsid w:val="002B3F23"/>
    <w:rsid w:val="002B4EB5"/>
    <w:rsid w:val="002B5AF5"/>
    <w:rsid w:val="002B6779"/>
    <w:rsid w:val="002B71C0"/>
    <w:rsid w:val="002B7A34"/>
    <w:rsid w:val="002C1DEB"/>
    <w:rsid w:val="002C31AD"/>
    <w:rsid w:val="002C46DD"/>
    <w:rsid w:val="002C6187"/>
    <w:rsid w:val="002C6C4C"/>
    <w:rsid w:val="002C7385"/>
    <w:rsid w:val="002D25B5"/>
    <w:rsid w:val="002D2DBB"/>
    <w:rsid w:val="002D37D8"/>
    <w:rsid w:val="002D54A6"/>
    <w:rsid w:val="002E3779"/>
    <w:rsid w:val="002E41A4"/>
    <w:rsid w:val="002E5BF9"/>
    <w:rsid w:val="002E6A7A"/>
    <w:rsid w:val="002F1E49"/>
    <w:rsid w:val="002F4E9C"/>
    <w:rsid w:val="002F6E15"/>
    <w:rsid w:val="00302F4E"/>
    <w:rsid w:val="0030345C"/>
    <w:rsid w:val="00304F8F"/>
    <w:rsid w:val="0031243F"/>
    <w:rsid w:val="0031256C"/>
    <w:rsid w:val="00314D6C"/>
    <w:rsid w:val="003154B9"/>
    <w:rsid w:val="00316D2A"/>
    <w:rsid w:val="00322A7C"/>
    <w:rsid w:val="00322EEC"/>
    <w:rsid w:val="00323061"/>
    <w:rsid w:val="00326FBB"/>
    <w:rsid w:val="0033037A"/>
    <w:rsid w:val="003402D3"/>
    <w:rsid w:val="0034068E"/>
    <w:rsid w:val="00343ABC"/>
    <w:rsid w:val="003463FE"/>
    <w:rsid w:val="003472FC"/>
    <w:rsid w:val="00347D41"/>
    <w:rsid w:val="003554B3"/>
    <w:rsid w:val="00356632"/>
    <w:rsid w:val="00357C7E"/>
    <w:rsid w:val="003653B6"/>
    <w:rsid w:val="00370327"/>
    <w:rsid w:val="00374CC4"/>
    <w:rsid w:val="00376722"/>
    <w:rsid w:val="003774B2"/>
    <w:rsid w:val="0037792C"/>
    <w:rsid w:val="00380F2D"/>
    <w:rsid w:val="003818B9"/>
    <w:rsid w:val="003845A9"/>
    <w:rsid w:val="003850C9"/>
    <w:rsid w:val="00385B79"/>
    <w:rsid w:val="00390240"/>
    <w:rsid w:val="00390883"/>
    <w:rsid w:val="00392069"/>
    <w:rsid w:val="003922F8"/>
    <w:rsid w:val="0039494E"/>
    <w:rsid w:val="00395B24"/>
    <w:rsid w:val="003965EC"/>
    <w:rsid w:val="003A2D38"/>
    <w:rsid w:val="003A7ECC"/>
    <w:rsid w:val="003B2C72"/>
    <w:rsid w:val="003B58B4"/>
    <w:rsid w:val="003B7886"/>
    <w:rsid w:val="003C1333"/>
    <w:rsid w:val="003C20FF"/>
    <w:rsid w:val="003C550A"/>
    <w:rsid w:val="003C6055"/>
    <w:rsid w:val="003D2650"/>
    <w:rsid w:val="003D41D7"/>
    <w:rsid w:val="003D560C"/>
    <w:rsid w:val="003D5C00"/>
    <w:rsid w:val="003E03B1"/>
    <w:rsid w:val="003E3062"/>
    <w:rsid w:val="003E3154"/>
    <w:rsid w:val="003E5874"/>
    <w:rsid w:val="003E72D3"/>
    <w:rsid w:val="003F193E"/>
    <w:rsid w:val="003F242C"/>
    <w:rsid w:val="003F256B"/>
    <w:rsid w:val="003F34F1"/>
    <w:rsid w:val="003F75AA"/>
    <w:rsid w:val="004002C0"/>
    <w:rsid w:val="004031D8"/>
    <w:rsid w:val="00405E7C"/>
    <w:rsid w:val="004104B6"/>
    <w:rsid w:val="00411A3D"/>
    <w:rsid w:val="00411AE8"/>
    <w:rsid w:val="0041375D"/>
    <w:rsid w:val="00413B74"/>
    <w:rsid w:val="00415A48"/>
    <w:rsid w:val="00417E2C"/>
    <w:rsid w:val="00421B2E"/>
    <w:rsid w:val="00425DBB"/>
    <w:rsid w:val="004342F3"/>
    <w:rsid w:val="00435C5F"/>
    <w:rsid w:val="00436155"/>
    <w:rsid w:val="00436460"/>
    <w:rsid w:val="0043714E"/>
    <w:rsid w:val="00441CC8"/>
    <w:rsid w:val="00441E98"/>
    <w:rsid w:val="004432F8"/>
    <w:rsid w:val="00450F3A"/>
    <w:rsid w:val="004532F7"/>
    <w:rsid w:val="004553B6"/>
    <w:rsid w:val="00461507"/>
    <w:rsid w:val="00462746"/>
    <w:rsid w:val="00464D51"/>
    <w:rsid w:val="0046685E"/>
    <w:rsid w:val="00467669"/>
    <w:rsid w:val="00472027"/>
    <w:rsid w:val="00474063"/>
    <w:rsid w:val="0047703C"/>
    <w:rsid w:val="00477F25"/>
    <w:rsid w:val="004804CF"/>
    <w:rsid w:val="00483314"/>
    <w:rsid w:val="004834CF"/>
    <w:rsid w:val="00484962"/>
    <w:rsid w:val="00484F6D"/>
    <w:rsid w:val="00484FB7"/>
    <w:rsid w:val="004851CD"/>
    <w:rsid w:val="0048554D"/>
    <w:rsid w:val="0049338A"/>
    <w:rsid w:val="00493530"/>
    <w:rsid w:val="0049417F"/>
    <w:rsid w:val="00496D41"/>
    <w:rsid w:val="004A6602"/>
    <w:rsid w:val="004A6E6A"/>
    <w:rsid w:val="004B3EFA"/>
    <w:rsid w:val="004C12CE"/>
    <w:rsid w:val="004C19FE"/>
    <w:rsid w:val="004C2A87"/>
    <w:rsid w:val="004C4D7B"/>
    <w:rsid w:val="004C4ED3"/>
    <w:rsid w:val="004C6627"/>
    <w:rsid w:val="004C667B"/>
    <w:rsid w:val="004C7ECD"/>
    <w:rsid w:val="004D063B"/>
    <w:rsid w:val="004D2EA5"/>
    <w:rsid w:val="004D32A6"/>
    <w:rsid w:val="004D53E5"/>
    <w:rsid w:val="004D7950"/>
    <w:rsid w:val="004E6228"/>
    <w:rsid w:val="004E6DC4"/>
    <w:rsid w:val="004F0641"/>
    <w:rsid w:val="004F1639"/>
    <w:rsid w:val="004F21C1"/>
    <w:rsid w:val="004F2579"/>
    <w:rsid w:val="004F5DBE"/>
    <w:rsid w:val="004F5DFC"/>
    <w:rsid w:val="00501A12"/>
    <w:rsid w:val="0050309C"/>
    <w:rsid w:val="005046CF"/>
    <w:rsid w:val="0051065C"/>
    <w:rsid w:val="0051327C"/>
    <w:rsid w:val="0051346D"/>
    <w:rsid w:val="00513EAE"/>
    <w:rsid w:val="0051434F"/>
    <w:rsid w:val="00516806"/>
    <w:rsid w:val="0052014F"/>
    <w:rsid w:val="0052098C"/>
    <w:rsid w:val="00525A49"/>
    <w:rsid w:val="005262D1"/>
    <w:rsid w:val="00530876"/>
    <w:rsid w:val="00532F73"/>
    <w:rsid w:val="00535613"/>
    <w:rsid w:val="005359EB"/>
    <w:rsid w:val="005371CB"/>
    <w:rsid w:val="0054254A"/>
    <w:rsid w:val="00544E1B"/>
    <w:rsid w:val="0054500B"/>
    <w:rsid w:val="005465E6"/>
    <w:rsid w:val="005466B5"/>
    <w:rsid w:val="00554314"/>
    <w:rsid w:val="00560529"/>
    <w:rsid w:val="00562829"/>
    <w:rsid w:val="005629B3"/>
    <w:rsid w:val="00570759"/>
    <w:rsid w:val="0057128A"/>
    <w:rsid w:val="0057203B"/>
    <w:rsid w:val="00572313"/>
    <w:rsid w:val="005724F6"/>
    <w:rsid w:val="00572ADC"/>
    <w:rsid w:val="00573AC4"/>
    <w:rsid w:val="00574B0B"/>
    <w:rsid w:val="005801FC"/>
    <w:rsid w:val="00585BA9"/>
    <w:rsid w:val="00586462"/>
    <w:rsid w:val="00587359"/>
    <w:rsid w:val="00591372"/>
    <w:rsid w:val="00595016"/>
    <w:rsid w:val="00597AAE"/>
    <w:rsid w:val="005A222C"/>
    <w:rsid w:val="005A4DF8"/>
    <w:rsid w:val="005A6302"/>
    <w:rsid w:val="005A78C8"/>
    <w:rsid w:val="005B1426"/>
    <w:rsid w:val="005C0A8E"/>
    <w:rsid w:val="005C1767"/>
    <w:rsid w:val="005C185C"/>
    <w:rsid w:val="005C42EF"/>
    <w:rsid w:val="005D616C"/>
    <w:rsid w:val="005D7CDE"/>
    <w:rsid w:val="005E02F5"/>
    <w:rsid w:val="005E0510"/>
    <w:rsid w:val="005E176E"/>
    <w:rsid w:val="005E218E"/>
    <w:rsid w:val="005E35A0"/>
    <w:rsid w:val="005E7214"/>
    <w:rsid w:val="005F0D1B"/>
    <w:rsid w:val="005F1865"/>
    <w:rsid w:val="005F337C"/>
    <w:rsid w:val="006007BD"/>
    <w:rsid w:val="006013C8"/>
    <w:rsid w:val="0060270D"/>
    <w:rsid w:val="00604342"/>
    <w:rsid w:val="00604611"/>
    <w:rsid w:val="00605215"/>
    <w:rsid w:val="00611586"/>
    <w:rsid w:val="00612D26"/>
    <w:rsid w:val="00615855"/>
    <w:rsid w:val="006160F4"/>
    <w:rsid w:val="00620CFF"/>
    <w:rsid w:val="00620DA8"/>
    <w:rsid w:val="00621887"/>
    <w:rsid w:val="00624520"/>
    <w:rsid w:val="006271F5"/>
    <w:rsid w:val="006276F2"/>
    <w:rsid w:val="00632300"/>
    <w:rsid w:val="00632BB7"/>
    <w:rsid w:val="00635B36"/>
    <w:rsid w:val="006365DF"/>
    <w:rsid w:val="00636871"/>
    <w:rsid w:val="0064057C"/>
    <w:rsid w:val="00640EE1"/>
    <w:rsid w:val="00640F4E"/>
    <w:rsid w:val="00643DE0"/>
    <w:rsid w:val="0064437D"/>
    <w:rsid w:val="00644E85"/>
    <w:rsid w:val="006516D8"/>
    <w:rsid w:val="00652C52"/>
    <w:rsid w:val="00656284"/>
    <w:rsid w:val="0066063F"/>
    <w:rsid w:val="00662BB0"/>
    <w:rsid w:val="00663878"/>
    <w:rsid w:val="00667773"/>
    <w:rsid w:val="00670743"/>
    <w:rsid w:val="00670FF1"/>
    <w:rsid w:val="0067413C"/>
    <w:rsid w:val="00674B2F"/>
    <w:rsid w:val="00680A85"/>
    <w:rsid w:val="00681ADF"/>
    <w:rsid w:val="00690EE2"/>
    <w:rsid w:val="00693854"/>
    <w:rsid w:val="00694BEB"/>
    <w:rsid w:val="00696B28"/>
    <w:rsid w:val="006A0983"/>
    <w:rsid w:val="006A0E20"/>
    <w:rsid w:val="006A24E3"/>
    <w:rsid w:val="006A5695"/>
    <w:rsid w:val="006B0439"/>
    <w:rsid w:val="006B3904"/>
    <w:rsid w:val="006B4329"/>
    <w:rsid w:val="006B5B7D"/>
    <w:rsid w:val="006C5B46"/>
    <w:rsid w:val="006C6E39"/>
    <w:rsid w:val="006D0ECF"/>
    <w:rsid w:val="006D2D49"/>
    <w:rsid w:val="006D3D5B"/>
    <w:rsid w:val="006D3D83"/>
    <w:rsid w:val="006D4C92"/>
    <w:rsid w:val="006D4EB6"/>
    <w:rsid w:val="006D7FBC"/>
    <w:rsid w:val="006E35BF"/>
    <w:rsid w:val="006E4C7A"/>
    <w:rsid w:val="006E5953"/>
    <w:rsid w:val="006E7850"/>
    <w:rsid w:val="006F19D8"/>
    <w:rsid w:val="006F335B"/>
    <w:rsid w:val="006F46D6"/>
    <w:rsid w:val="006F4BBB"/>
    <w:rsid w:val="007028D9"/>
    <w:rsid w:val="0070574D"/>
    <w:rsid w:val="00707218"/>
    <w:rsid w:val="00710D04"/>
    <w:rsid w:val="00712B1D"/>
    <w:rsid w:val="00715751"/>
    <w:rsid w:val="007171BA"/>
    <w:rsid w:val="00717616"/>
    <w:rsid w:val="0072125C"/>
    <w:rsid w:val="00724B63"/>
    <w:rsid w:val="00726FE4"/>
    <w:rsid w:val="007325D9"/>
    <w:rsid w:val="0073413F"/>
    <w:rsid w:val="0073583B"/>
    <w:rsid w:val="007360CA"/>
    <w:rsid w:val="00744229"/>
    <w:rsid w:val="0074667B"/>
    <w:rsid w:val="007470BD"/>
    <w:rsid w:val="00751A2B"/>
    <w:rsid w:val="00760EC0"/>
    <w:rsid w:val="00761E67"/>
    <w:rsid w:val="00764D74"/>
    <w:rsid w:val="007711BD"/>
    <w:rsid w:val="00772A78"/>
    <w:rsid w:val="0078003A"/>
    <w:rsid w:val="00780771"/>
    <w:rsid w:val="0078480F"/>
    <w:rsid w:val="00785617"/>
    <w:rsid w:val="007917C4"/>
    <w:rsid w:val="007929CF"/>
    <w:rsid w:val="00795AC1"/>
    <w:rsid w:val="00796183"/>
    <w:rsid w:val="0079742F"/>
    <w:rsid w:val="00797BA8"/>
    <w:rsid w:val="007A081D"/>
    <w:rsid w:val="007A36A3"/>
    <w:rsid w:val="007A49E7"/>
    <w:rsid w:val="007A6F28"/>
    <w:rsid w:val="007A7930"/>
    <w:rsid w:val="007A7BC9"/>
    <w:rsid w:val="007B03C6"/>
    <w:rsid w:val="007B0DB1"/>
    <w:rsid w:val="007B5673"/>
    <w:rsid w:val="007B7238"/>
    <w:rsid w:val="007B76FF"/>
    <w:rsid w:val="007C2606"/>
    <w:rsid w:val="007C3BF6"/>
    <w:rsid w:val="007C67B3"/>
    <w:rsid w:val="007D0FD2"/>
    <w:rsid w:val="007D1164"/>
    <w:rsid w:val="007D2487"/>
    <w:rsid w:val="007D2EF8"/>
    <w:rsid w:val="007D561F"/>
    <w:rsid w:val="007D7173"/>
    <w:rsid w:val="007D7FD2"/>
    <w:rsid w:val="007E13D9"/>
    <w:rsid w:val="007E2AEC"/>
    <w:rsid w:val="007E41BE"/>
    <w:rsid w:val="007E4DB6"/>
    <w:rsid w:val="007E6733"/>
    <w:rsid w:val="007E7CD4"/>
    <w:rsid w:val="007F12AC"/>
    <w:rsid w:val="007F4501"/>
    <w:rsid w:val="007F6050"/>
    <w:rsid w:val="007F60DF"/>
    <w:rsid w:val="007F7C92"/>
    <w:rsid w:val="00801800"/>
    <w:rsid w:val="00801861"/>
    <w:rsid w:val="00801B5B"/>
    <w:rsid w:val="00801BC2"/>
    <w:rsid w:val="0080368A"/>
    <w:rsid w:val="00803D0F"/>
    <w:rsid w:val="00805A30"/>
    <w:rsid w:val="00813FDD"/>
    <w:rsid w:val="008216E7"/>
    <w:rsid w:val="00825BE6"/>
    <w:rsid w:val="008276B4"/>
    <w:rsid w:val="008308F3"/>
    <w:rsid w:val="00831927"/>
    <w:rsid w:val="00837288"/>
    <w:rsid w:val="00841BD3"/>
    <w:rsid w:val="0084273D"/>
    <w:rsid w:val="00844E3F"/>
    <w:rsid w:val="0084538C"/>
    <w:rsid w:val="00845A83"/>
    <w:rsid w:val="00846BB9"/>
    <w:rsid w:val="008525DD"/>
    <w:rsid w:val="0085553D"/>
    <w:rsid w:val="00861D36"/>
    <w:rsid w:val="00862AC4"/>
    <w:rsid w:val="008649D5"/>
    <w:rsid w:val="00867679"/>
    <w:rsid w:val="0087035A"/>
    <w:rsid w:val="008712BB"/>
    <w:rsid w:val="00872620"/>
    <w:rsid w:val="00875FE1"/>
    <w:rsid w:val="008830E7"/>
    <w:rsid w:val="00890EDE"/>
    <w:rsid w:val="00892AE8"/>
    <w:rsid w:val="00892B38"/>
    <w:rsid w:val="00894C45"/>
    <w:rsid w:val="00896063"/>
    <w:rsid w:val="0089633C"/>
    <w:rsid w:val="00896B83"/>
    <w:rsid w:val="00896D6E"/>
    <w:rsid w:val="00897F7A"/>
    <w:rsid w:val="008A1741"/>
    <w:rsid w:val="008A2484"/>
    <w:rsid w:val="008A52F3"/>
    <w:rsid w:val="008B12D0"/>
    <w:rsid w:val="008B2995"/>
    <w:rsid w:val="008C26D9"/>
    <w:rsid w:val="008C6D50"/>
    <w:rsid w:val="008C7167"/>
    <w:rsid w:val="008C7503"/>
    <w:rsid w:val="008D0D08"/>
    <w:rsid w:val="008D1617"/>
    <w:rsid w:val="008D330F"/>
    <w:rsid w:val="008D3599"/>
    <w:rsid w:val="008D48C1"/>
    <w:rsid w:val="008D65D6"/>
    <w:rsid w:val="008D6847"/>
    <w:rsid w:val="008E6315"/>
    <w:rsid w:val="008F0480"/>
    <w:rsid w:val="008F07FC"/>
    <w:rsid w:val="008F11E0"/>
    <w:rsid w:val="008F3EA7"/>
    <w:rsid w:val="008F78BC"/>
    <w:rsid w:val="008F7A75"/>
    <w:rsid w:val="008F7B63"/>
    <w:rsid w:val="008F7D6A"/>
    <w:rsid w:val="00900686"/>
    <w:rsid w:val="00901C86"/>
    <w:rsid w:val="00903603"/>
    <w:rsid w:val="009054CB"/>
    <w:rsid w:val="00911F8D"/>
    <w:rsid w:val="00912C78"/>
    <w:rsid w:val="00912F94"/>
    <w:rsid w:val="009171BC"/>
    <w:rsid w:val="00922984"/>
    <w:rsid w:val="0092497E"/>
    <w:rsid w:val="009257ED"/>
    <w:rsid w:val="0092590B"/>
    <w:rsid w:val="00925BF3"/>
    <w:rsid w:val="00925E60"/>
    <w:rsid w:val="009264B3"/>
    <w:rsid w:val="00931E4C"/>
    <w:rsid w:val="009340FC"/>
    <w:rsid w:val="009365E0"/>
    <w:rsid w:val="00942BA2"/>
    <w:rsid w:val="009432B7"/>
    <w:rsid w:val="00944C86"/>
    <w:rsid w:val="00947C02"/>
    <w:rsid w:val="00950585"/>
    <w:rsid w:val="00950BE6"/>
    <w:rsid w:val="00957DE8"/>
    <w:rsid w:val="00960ECB"/>
    <w:rsid w:val="009615D6"/>
    <w:rsid w:val="00961A9E"/>
    <w:rsid w:val="00967855"/>
    <w:rsid w:val="0097071C"/>
    <w:rsid w:val="00971CD1"/>
    <w:rsid w:val="00974709"/>
    <w:rsid w:val="00976E36"/>
    <w:rsid w:val="00977ADD"/>
    <w:rsid w:val="00977BB3"/>
    <w:rsid w:val="009801AE"/>
    <w:rsid w:val="00980736"/>
    <w:rsid w:val="00981A39"/>
    <w:rsid w:val="00982D56"/>
    <w:rsid w:val="0098309A"/>
    <w:rsid w:val="00983DBF"/>
    <w:rsid w:val="00987097"/>
    <w:rsid w:val="00991123"/>
    <w:rsid w:val="00991CAB"/>
    <w:rsid w:val="00992253"/>
    <w:rsid w:val="0099528E"/>
    <w:rsid w:val="00995E4E"/>
    <w:rsid w:val="0099698D"/>
    <w:rsid w:val="009A195B"/>
    <w:rsid w:val="009A3A9C"/>
    <w:rsid w:val="009A622D"/>
    <w:rsid w:val="009B046C"/>
    <w:rsid w:val="009B13FA"/>
    <w:rsid w:val="009B1E2D"/>
    <w:rsid w:val="009C59FB"/>
    <w:rsid w:val="009C6F3B"/>
    <w:rsid w:val="009D1467"/>
    <w:rsid w:val="009D1DDF"/>
    <w:rsid w:val="009D328D"/>
    <w:rsid w:val="009D3754"/>
    <w:rsid w:val="009D733C"/>
    <w:rsid w:val="009E4FA6"/>
    <w:rsid w:val="009E7D93"/>
    <w:rsid w:val="009F3C34"/>
    <w:rsid w:val="009F462C"/>
    <w:rsid w:val="009F5C33"/>
    <w:rsid w:val="009F6693"/>
    <w:rsid w:val="00A026F0"/>
    <w:rsid w:val="00A03EAC"/>
    <w:rsid w:val="00A04DBB"/>
    <w:rsid w:val="00A054FE"/>
    <w:rsid w:val="00A07EA0"/>
    <w:rsid w:val="00A11CA6"/>
    <w:rsid w:val="00A20C49"/>
    <w:rsid w:val="00A20C55"/>
    <w:rsid w:val="00A22932"/>
    <w:rsid w:val="00A25E1C"/>
    <w:rsid w:val="00A269CA"/>
    <w:rsid w:val="00A26E15"/>
    <w:rsid w:val="00A336EE"/>
    <w:rsid w:val="00A33F46"/>
    <w:rsid w:val="00A3427E"/>
    <w:rsid w:val="00A359AC"/>
    <w:rsid w:val="00A40F83"/>
    <w:rsid w:val="00A410FB"/>
    <w:rsid w:val="00A41413"/>
    <w:rsid w:val="00A41E09"/>
    <w:rsid w:val="00A431E6"/>
    <w:rsid w:val="00A436E8"/>
    <w:rsid w:val="00A45879"/>
    <w:rsid w:val="00A45FB1"/>
    <w:rsid w:val="00A46A0F"/>
    <w:rsid w:val="00A46CCC"/>
    <w:rsid w:val="00A47996"/>
    <w:rsid w:val="00A5110A"/>
    <w:rsid w:val="00A51CFE"/>
    <w:rsid w:val="00A5204D"/>
    <w:rsid w:val="00A52D8F"/>
    <w:rsid w:val="00A53036"/>
    <w:rsid w:val="00A56E77"/>
    <w:rsid w:val="00A61605"/>
    <w:rsid w:val="00A65F97"/>
    <w:rsid w:val="00A67041"/>
    <w:rsid w:val="00A7114D"/>
    <w:rsid w:val="00A72B12"/>
    <w:rsid w:val="00A7359E"/>
    <w:rsid w:val="00A735A1"/>
    <w:rsid w:val="00A73B04"/>
    <w:rsid w:val="00A76C13"/>
    <w:rsid w:val="00A81801"/>
    <w:rsid w:val="00A84FD0"/>
    <w:rsid w:val="00A87FEF"/>
    <w:rsid w:val="00A92A29"/>
    <w:rsid w:val="00A92E79"/>
    <w:rsid w:val="00A950B6"/>
    <w:rsid w:val="00A95D45"/>
    <w:rsid w:val="00AA3EA8"/>
    <w:rsid w:val="00AA7F1E"/>
    <w:rsid w:val="00AB41C1"/>
    <w:rsid w:val="00AB4CF2"/>
    <w:rsid w:val="00AB6CCA"/>
    <w:rsid w:val="00AC2205"/>
    <w:rsid w:val="00AC223F"/>
    <w:rsid w:val="00AC33B1"/>
    <w:rsid w:val="00AD12A8"/>
    <w:rsid w:val="00AD58AE"/>
    <w:rsid w:val="00AD6A9D"/>
    <w:rsid w:val="00AE023F"/>
    <w:rsid w:val="00AE0735"/>
    <w:rsid w:val="00AE2B7E"/>
    <w:rsid w:val="00AE63AD"/>
    <w:rsid w:val="00AF3577"/>
    <w:rsid w:val="00AF35F9"/>
    <w:rsid w:val="00AF4517"/>
    <w:rsid w:val="00AF56FB"/>
    <w:rsid w:val="00B0365B"/>
    <w:rsid w:val="00B0424C"/>
    <w:rsid w:val="00B04EDD"/>
    <w:rsid w:val="00B05C7D"/>
    <w:rsid w:val="00B15D57"/>
    <w:rsid w:val="00B15F0E"/>
    <w:rsid w:val="00B16347"/>
    <w:rsid w:val="00B17C63"/>
    <w:rsid w:val="00B17D6E"/>
    <w:rsid w:val="00B2435E"/>
    <w:rsid w:val="00B2528B"/>
    <w:rsid w:val="00B263CC"/>
    <w:rsid w:val="00B346C3"/>
    <w:rsid w:val="00B3628E"/>
    <w:rsid w:val="00B4005C"/>
    <w:rsid w:val="00B4227E"/>
    <w:rsid w:val="00B43487"/>
    <w:rsid w:val="00B4471C"/>
    <w:rsid w:val="00B451A6"/>
    <w:rsid w:val="00B466D0"/>
    <w:rsid w:val="00B50D57"/>
    <w:rsid w:val="00B54B87"/>
    <w:rsid w:val="00B56D6E"/>
    <w:rsid w:val="00B64347"/>
    <w:rsid w:val="00B65DC6"/>
    <w:rsid w:val="00B67AC2"/>
    <w:rsid w:val="00B722DE"/>
    <w:rsid w:val="00B751E3"/>
    <w:rsid w:val="00B75BA6"/>
    <w:rsid w:val="00B76C44"/>
    <w:rsid w:val="00B8184A"/>
    <w:rsid w:val="00B82283"/>
    <w:rsid w:val="00B828D8"/>
    <w:rsid w:val="00B83F87"/>
    <w:rsid w:val="00B87534"/>
    <w:rsid w:val="00B87CDC"/>
    <w:rsid w:val="00B910C1"/>
    <w:rsid w:val="00B96352"/>
    <w:rsid w:val="00BA2CA4"/>
    <w:rsid w:val="00BA2EFA"/>
    <w:rsid w:val="00BA3DBC"/>
    <w:rsid w:val="00BA707A"/>
    <w:rsid w:val="00BB1AFB"/>
    <w:rsid w:val="00BB27AE"/>
    <w:rsid w:val="00BB2DA2"/>
    <w:rsid w:val="00BB56DC"/>
    <w:rsid w:val="00BC3AF3"/>
    <w:rsid w:val="00BC6BD0"/>
    <w:rsid w:val="00BD2A33"/>
    <w:rsid w:val="00BD3783"/>
    <w:rsid w:val="00BE183D"/>
    <w:rsid w:val="00BE73F3"/>
    <w:rsid w:val="00BF24C2"/>
    <w:rsid w:val="00BF2922"/>
    <w:rsid w:val="00BF5783"/>
    <w:rsid w:val="00BF5D7A"/>
    <w:rsid w:val="00BF5F59"/>
    <w:rsid w:val="00C01C2E"/>
    <w:rsid w:val="00C02D33"/>
    <w:rsid w:val="00C04B53"/>
    <w:rsid w:val="00C1232C"/>
    <w:rsid w:val="00C15EBB"/>
    <w:rsid w:val="00C25A1D"/>
    <w:rsid w:val="00C27C6B"/>
    <w:rsid w:val="00C32356"/>
    <w:rsid w:val="00C3594D"/>
    <w:rsid w:val="00C35CE1"/>
    <w:rsid w:val="00C3625E"/>
    <w:rsid w:val="00C36442"/>
    <w:rsid w:val="00C400CE"/>
    <w:rsid w:val="00C410FD"/>
    <w:rsid w:val="00C42E16"/>
    <w:rsid w:val="00C457DE"/>
    <w:rsid w:val="00C47DD3"/>
    <w:rsid w:val="00C501A4"/>
    <w:rsid w:val="00C510EE"/>
    <w:rsid w:val="00C513C1"/>
    <w:rsid w:val="00C5316F"/>
    <w:rsid w:val="00C53562"/>
    <w:rsid w:val="00C539FB"/>
    <w:rsid w:val="00C53E6E"/>
    <w:rsid w:val="00C567B5"/>
    <w:rsid w:val="00C621FE"/>
    <w:rsid w:val="00C66AA3"/>
    <w:rsid w:val="00C66E57"/>
    <w:rsid w:val="00C70980"/>
    <w:rsid w:val="00C724D7"/>
    <w:rsid w:val="00C74150"/>
    <w:rsid w:val="00C75594"/>
    <w:rsid w:val="00C8056F"/>
    <w:rsid w:val="00C85244"/>
    <w:rsid w:val="00C85982"/>
    <w:rsid w:val="00C86C16"/>
    <w:rsid w:val="00C8708E"/>
    <w:rsid w:val="00C9004B"/>
    <w:rsid w:val="00C96DF4"/>
    <w:rsid w:val="00CA0466"/>
    <w:rsid w:val="00CA246D"/>
    <w:rsid w:val="00CA3B82"/>
    <w:rsid w:val="00CA50D9"/>
    <w:rsid w:val="00CB3054"/>
    <w:rsid w:val="00CB5636"/>
    <w:rsid w:val="00CB5F30"/>
    <w:rsid w:val="00CC3EE5"/>
    <w:rsid w:val="00CC6E47"/>
    <w:rsid w:val="00CC7851"/>
    <w:rsid w:val="00CD1346"/>
    <w:rsid w:val="00CD2FF6"/>
    <w:rsid w:val="00CD765E"/>
    <w:rsid w:val="00CD7A0B"/>
    <w:rsid w:val="00CE425C"/>
    <w:rsid w:val="00CE58AC"/>
    <w:rsid w:val="00CE6590"/>
    <w:rsid w:val="00CF5A80"/>
    <w:rsid w:val="00D03C6F"/>
    <w:rsid w:val="00D045EE"/>
    <w:rsid w:val="00D05091"/>
    <w:rsid w:val="00D10CA6"/>
    <w:rsid w:val="00D10F21"/>
    <w:rsid w:val="00D1129C"/>
    <w:rsid w:val="00D11797"/>
    <w:rsid w:val="00D134CF"/>
    <w:rsid w:val="00D1573B"/>
    <w:rsid w:val="00D158A2"/>
    <w:rsid w:val="00D2138E"/>
    <w:rsid w:val="00D24806"/>
    <w:rsid w:val="00D2756A"/>
    <w:rsid w:val="00D34040"/>
    <w:rsid w:val="00D348E1"/>
    <w:rsid w:val="00D34E69"/>
    <w:rsid w:val="00D36C78"/>
    <w:rsid w:val="00D375EE"/>
    <w:rsid w:val="00D41D90"/>
    <w:rsid w:val="00D474E4"/>
    <w:rsid w:val="00D51CCE"/>
    <w:rsid w:val="00D55AE8"/>
    <w:rsid w:val="00D56056"/>
    <w:rsid w:val="00D6085F"/>
    <w:rsid w:val="00D62699"/>
    <w:rsid w:val="00D626F4"/>
    <w:rsid w:val="00D71BCB"/>
    <w:rsid w:val="00D74401"/>
    <w:rsid w:val="00D778E9"/>
    <w:rsid w:val="00D812BF"/>
    <w:rsid w:val="00D82620"/>
    <w:rsid w:val="00D82B8B"/>
    <w:rsid w:val="00D84362"/>
    <w:rsid w:val="00D85707"/>
    <w:rsid w:val="00D87805"/>
    <w:rsid w:val="00D9725F"/>
    <w:rsid w:val="00DA01B1"/>
    <w:rsid w:val="00DA11A2"/>
    <w:rsid w:val="00DA14ED"/>
    <w:rsid w:val="00DA26D6"/>
    <w:rsid w:val="00DA61CF"/>
    <w:rsid w:val="00DA692F"/>
    <w:rsid w:val="00DB2EF1"/>
    <w:rsid w:val="00DB3DE1"/>
    <w:rsid w:val="00DB4F94"/>
    <w:rsid w:val="00DB5DA0"/>
    <w:rsid w:val="00DB716C"/>
    <w:rsid w:val="00DC4BE2"/>
    <w:rsid w:val="00DC5C85"/>
    <w:rsid w:val="00DC7C5D"/>
    <w:rsid w:val="00DD4236"/>
    <w:rsid w:val="00DD44A6"/>
    <w:rsid w:val="00DD44F1"/>
    <w:rsid w:val="00DD6957"/>
    <w:rsid w:val="00DD6E7A"/>
    <w:rsid w:val="00DE3067"/>
    <w:rsid w:val="00DF1DD7"/>
    <w:rsid w:val="00DF3EEE"/>
    <w:rsid w:val="00DF75E1"/>
    <w:rsid w:val="00E025FC"/>
    <w:rsid w:val="00E027BC"/>
    <w:rsid w:val="00E045BE"/>
    <w:rsid w:val="00E047B9"/>
    <w:rsid w:val="00E05BE2"/>
    <w:rsid w:val="00E10F0D"/>
    <w:rsid w:val="00E11FDC"/>
    <w:rsid w:val="00E12B11"/>
    <w:rsid w:val="00E14EA5"/>
    <w:rsid w:val="00E15D12"/>
    <w:rsid w:val="00E2070E"/>
    <w:rsid w:val="00E21133"/>
    <w:rsid w:val="00E21178"/>
    <w:rsid w:val="00E22F55"/>
    <w:rsid w:val="00E2327E"/>
    <w:rsid w:val="00E23577"/>
    <w:rsid w:val="00E24CA7"/>
    <w:rsid w:val="00E266EF"/>
    <w:rsid w:val="00E326A8"/>
    <w:rsid w:val="00E344DE"/>
    <w:rsid w:val="00E42726"/>
    <w:rsid w:val="00E47428"/>
    <w:rsid w:val="00E50971"/>
    <w:rsid w:val="00E56C8E"/>
    <w:rsid w:val="00E5716B"/>
    <w:rsid w:val="00E57438"/>
    <w:rsid w:val="00E57F1F"/>
    <w:rsid w:val="00E603C8"/>
    <w:rsid w:val="00E61D80"/>
    <w:rsid w:val="00E62D01"/>
    <w:rsid w:val="00E65CF1"/>
    <w:rsid w:val="00E66B9F"/>
    <w:rsid w:val="00E70A6A"/>
    <w:rsid w:val="00E70C0B"/>
    <w:rsid w:val="00E710D6"/>
    <w:rsid w:val="00E73DA4"/>
    <w:rsid w:val="00E76E45"/>
    <w:rsid w:val="00E777C9"/>
    <w:rsid w:val="00E81DA6"/>
    <w:rsid w:val="00E84212"/>
    <w:rsid w:val="00E877AC"/>
    <w:rsid w:val="00E87B85"/>
    <w:rsid w:val="00E9086C"/>
    <w:rsid w:val="00E90AAA"/>
    <w:rsid w:val="00E91A0F"/>
    <w:rsid w:val="00E9339A"/>
    <w:rsid w:val="00E9428D"/>
    <w:rsid w:val="00E94A71"/>
    <w:rsid w:val="00E94CBF"/>
    <w:rsid w:val="00E95BBC"/>
    <w:rsid w:val="00E976FF"/>
    <w:rsid w:val="00EA03CE"/>
    <w:rsid w:val="00EA23E5"/>
    <w:rsid w:val="00EA4E2E"/>
    <w:rsid w:val="00EB2417"/>
    <w:rsid w:val="00EB2CCB"/>
    <w:rsid w:val="00EB7A25"/>
    <w:rsid w:val="00EC0F3E"/>
    <w:rsid w:val="00EC57A7"/>
    <w:rsid w:val="00ED0817"/>
    <w:rsid w:val="00ED6609"/>
    <w:rsid w:val="00ED6669"/>
    <w:rsid w:val="00ED66D4"/>
    <w:rsid w:val="00ED6EDF"/>
    <w:rsid w:val="00ED7DD9"/>
    <w:rsid w:val="00EE445B"/>
    <w:rsid w:val="00EF3113"/>
    <w:rsid w:val="00EF3F84"/>
    <w:rsid w:val="00F03241"/>
    <w:rsid w:val="00F06C66"/>
    <w:rsid w:val="00F07E61"/>
    <w:rsid w:val="00F12D6A"/>
    <w:rsid w:val="00F176AC"/>
    <w:rsid w:val="00F178EC"/>
    <w:rsid w:val="00F26F28"/>
    <w:rsid w:val="00F27714"/>
    <w:rsid w:val="00F30C98"/>
    <w:rsid w:val="00F3276E"/>
    <w:rsid w:val="00F33D3C"/>
    <w:rsid w:val="00F37A91"/>
    <w:rsid w:val="00F408A0"/>
    <w:rsid w:val="00F43A78"/>
    <w:rsid w:val="00F45CF5"/>
    <w:rsid w:val="00F47DB0"/>
    <w:rsid w:val="00F50C3F"/>
    <w:rsid w:val="00F50E34"/>
    <w:rsid w:val="00F51A4E"/>
    <w:rsid w:val="00F51AFB"/>
    <w:rsid w:val="00F52BE3"/>
    <w:rsid w:val="00F53EF7"/>
    <w:rsid w:val="00F54BF2"/>
    <w:rsid w:val="00F6034B"/>
    <w:rsid w:val="00F62490"/>
    <w:rsid w:val="00F73CAC"/>
    <w:rsid w:val="00F76115"/>
    <w:rsid w:val="00F775AC"/>
    <w:rsid w:val="00F81442"/>
    <w:rsid w:val="00F82457"/>
    <w:rsid w:val="00F86A4F"/>
    <w:rsid w:val="00F8792F"/>
    <w:rsid w:val="00F9214D"/>
    <w:rsid w:val="00F92355"/>
    <w:rsid w:val="00F93963"/>
    <w:rsid w:val="00F94291"/>
    <w:rsid w:val="00FA00BD"/>
    <w:rsid w:val="00FA298A"/>
    <w:rsid w:val="00FA5B66"/>
    <w:rsid w:val="00FB0B9C"/>
    <w:rsid w:val="00FB30EB"/>
    <w:rsid w:val="00FB495F"/>
    <w:rsid w:val="00FB7982"/>
    <w:rsid w:val="00FC0734"/>
    <w:rsid w:val="00FC0FC5"/>
    <w:rsid w:val="00FC588F"/>
    <w:rsid w:val="00FC6879"/>
    <w:rsid w:val="00FD43C2"/>
    <w:rsid w:val="00FD57CC"/>
    <w:rsid w:val="00FE1B30"/>
    <w:rsid w:val="00FE7B44"/>
    <w:rsid w:val="00FF35FB"/>
    <w:rsid w:val="00FF78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4D52B"/>
  <w15:docId w15:val="{7C6C0620-585C-4860-BF10-373E2E04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Default">
    <w:name w:val="Default"/>
    <w:rsid w:val="0017094D"/>
    <w:pPr>
      <w:autoSpaceDE w:val="0"/>
      <w:autoSpaceDN w:val="0"/>
      <w:adjustRightInd w:val="0"/>
    </w:pPr>
    <w:rPr>
      <w:color w:val="000000"/>
      <w:sz w:val="24"/>
      <w:szCs w:val="24"/>
    </w:rPr>
  </w:style>
  <w:style w:type="paragraph" w:styleId="Revision">
    <w:name w:val="Revision"/>
    <w:hidden/>
    <w:uiPriority w:val="99"/>
    <w:semiHidden/>
    <w:rsid w:val="003965E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77D17BC6614F0E881FFB397DB377FF"/>
        <w:category>
          <w:name w:val="General"/>
          <w:gallery w:val="placeholder"/>
        </w:category>
        <w:types>
          <w:type w:val="bbPlcHdr"/>
        </w:types>
        <w:behaviors>
          <w:behavior w:val="content"/>
        </w:behaviors>
        <w:guid w:val="{8A24A02E-D74B-483A-B87F-2B2C6BA48292}"/>
      </w:docPartPr>
      <w:docPartBody>
        <w:p w:rsidR="002C5A57" w:rsidRDefault="002C5A57">
          <w:pPr>
            <w:pStyle w:val="1477D17BC6614F0E881FFB397DB377FF"/>
          </w:pPr>
          <w:r>
            <w:rPr>
              <w:rStyle w:val="PlaceholderText"/>
            </w:rPr>
            <w:t>MNC Text</w:t>
          </w:r>
        </w:p>
      </w:docPartBody>
    </w:docPart>
    <w:docPart>
      <w:docPartPr>
        <w:name w:val="7F0F8F95E71A47CF8A49137E654479BF"/>
        <w:category>
          <w:name w:val="General"/>
          <w:gallery w:val="placeholder"/>
        </w:category>
        <w:types>
          <w:type w:val="bbPlcHdr"/>
        </w:types>
        <w:behaviors>
          <w:behavior w:val="content"/>
        </w:behaviors>
        <w:guid w:val="{76353D49-2AEF-4D52-8E82-374FEB692573}"/>
      </w:docPartPr>
      <w:docPartBody>
        <w:p w:rsidR="002C5A57" w:rsidRDefault="002C5A57">
          <w:pPr>
            <w:pStyle w:val="7F0F8F95E71A47CF8A49137E654479BF"/>
          </w:pPr>
          <w:r w:rsidRPr="005C44BE">
            <w:rPr>
              <w:rStyle w:val="PlaceholderText"/>
            </w:rPr>
            <w:t>Click or tap here to enter text.</w:t>
          </w:r>
        </w:p>
      </w:docPartBody>
    </w:docPart>
    <w:docPart>
      <w:docPartPr>
        <w:name w:val="588D2D5B87E449EBA55D5334E19A6953"/>
        <w:category>
          <w:name w:val="General"/>
          <w:gallery w:val="placeholder"/>
        </w:category>
        <w:types>
          <w:type w:val="bbPlcHdr"/>
        </w:types>
        <w:behaviors>
          <w:behavior w:val="content"/>
        </w:behaviors>
        <w:guid w:val="{2C7B5B06-9AD7-48FD-ABA2-ECAA59D61709}"/>
      </w:docPartPr>
      <w:docPartBody>
        <w:p w:rsidR="002C5A57" w:rsidRDefault="002C5A57">
          <w:pPr>
            <w:pStyle w:val="588D2D5B87E449EBA55D5334E19A6953"/>
          </w:pPr>
          <w:r w:rsidRPr="005C44BE">
            <w:rPr>
              <w:rStyle w:val="PlaceholderText"/>
            </w:rPr>
            <w:t>Click or tap here to enter text.</w:t>
          </w:r>
        </w:p>
      </w:docPartBody>
    </w:docPart>
    <w:docPart>
      <w:docPartPr>
        <w:name w:val="AD43825979294D71BD9154292F4E15B3"/>
        <w:category>
          <w:name w:val="General"/>
          <w:gallery w:val="placeholder"/>
        </w:category>
        <w:types>
          <w:type w:val="bbPlcHdr"/>
        </w:types>
        <w:behaviors>
          <w:behavior w:val="content"/>
        </w:behaviors>
        <w:guid w:val="{B7CF86FC-3FF1-45B9-9826-856E85185602}"/>
      </w:docPartPr>
      <w:docPartBody>
        <w:p w:rsidR="002C5A57" w:rsidRDefault="002C5A57">
          <w:pPr>
            <w:pStyle w:val="AD43825979294D71BD9154292F4E15B3"/>
          </w:pPr>
          <w:r w:rsidRPr="005C44BE">
            <w:rPr>
              <w:rStyle w:val="PlaceholderText"/>
            </w:rPr>
            <w:t>Click or tap here to enter text.</w:t>
          </w:r>
        </w:p>
      </w:docPartBody>
    </w:docPart>
    <w:docPart>
      <w:docPartPr>
        <w:name w:val="6EE36027AA5947B79D8EC7A5DAFA0D3E"/>
        <w:category>
          <w:name w:val="General"/>
          <w:gallery w:val="placeholder"/>
        </w:category>
        <w:types>
          <w:type w:val="bbPlcHdr"/>
        </w:types>
        <w:behaviors>
          <w:behavior w:val="content"/>
        </w:behaviors>
        <w:guid w:val="{79C5A8A3-A043-45DB-BE70-9EF7711998D1}"/>
      </w:docPartPr>
      <w:docPartBody>
        <w:p w:rsidR="002C5A57" w:rsidRDefault="002C5A57">
          <w:pPr>
            <w:pStyle w:val="6EE36027AA5947B79D8EC7A5DAFA0D3E"/>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57"/>
    <w:rsid w:val="00091832"/>
    <w:rsid w:val="000A2B6A"/>
    <w:rsid w:val="000B1FE0"/>
    <w:rsid w:val="00176E73"/>
    <w:rsid w:val="00254F3C"/>
    <w:rsid w:val="00262025"/>
    <w:rsid w:val="002C5A57"/>
    <w:rsid w:val="003351B8"/>
    <w:rsid w:val="003B3652"/>
    <w:rsid w:val="004B62F7"/>
    <w:rsid w:val="00546121"/>
    <w:rsid w:val="00586AB9"/>
    <w:rsid w:val="0074024B"/>
    <w:rsid w:val="008F2A07"/>
    <w:rsid w:val="00961B6F"/>
    <w:rsid w:val="0099482B"/>
    <w:rsid w:val="009D521F"/>
    <w:rsid w:val="00A23F1F"/>
    <w:rsid w:val="00A349C5"/>
    <w:rsid w:val="00A726F4"/>
    <w:rsid w:val="00C111CD"/>
    <w:rsid w:val="00DE7ECE"/>
    <w:rsid w:val="00E22051"/>
    <w:rsid w:val="00E34C35"/>
    <w:rsid w:val="00ED1A8E"/>
    <w:rsid w:val="00F27635"/>
    <w:rsid w:val="00F73EE8"/>
    <w:rsid w:val="00FC11AC"/>
    <w:rsid w:val="00FF60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477D17BC6614F0E881FFB397DB377FF">
    <w:name w:val="1477D17BC6614F0E881FFB397DB377FF"/>
  </w:style>
  <w:style w:type="paragraph" w:customStyle="1" w:styleId="7F0F8F95E71A47CF8A49137E654479BF">
    <w:name w:val="7F0F8F95E71A47CF8A49137E654479BF"/>
  </w:style>
  <w:style w:type="paragraph" w:customStyle="1" w:styleId="588D2D5B87E449EBA55D5334E19A6953">
    <w:name w:val="588D2D5B87E449EBA55D5334E19A6953"/>
  </w:style>
  <w:style w:type="paragraph" w:customStyle="1" w:styleId="AD43825979294D71BD9154292F4E15B3">
    <w:name w:val="AD43825979294D71BD9154292F4E15B3"/>
  </w:style>
  <w:style w:type="paragraph" w:customStyle="1" w:styleId="6EE36027AA5947B79D8EC7A5DAFA0D3E">
    <w:name w:val="6EE36027AA5947B79D8EC7A5DAFA0D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 Douglas on behalf of the Kabi Kabi First Nation Traditional Owners Native Title Claim Group v State of Queensland (No 2) [2024] FCA 385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39</Pages>
  <Words>14449</Words>
  <Characters>71245</Characters>
  <Application>Microsoft Office Word</Application>
  <DocSecurity>0</DocSecurity>
  <Lines>1424</Lines>
  <Paragraphs>582</Paragraphs>
  <ScaleCrop>false</ScaleCrop>
  <HeadingPairs>
    <vt:vector size="2" baseType="variant">
      <vt:variant>
        <vt:lpstr>Title</vt:lpstr>
      </vt:variant>
      <vt:variant>
        <vt:i4>1</vt:i4>
      </vt:variant>
    </vt:vector>
  </HeadingPairs>
  <TitlesOfParts>
    <vt:vector size="1" baseType="lpstr">
      <vt:lpstr>Douglas on behalf of the Kabi Kabi First Nation Traditional Owners Native Title Claim Group v State of Queensland (No 2) [2024] FCA 385</vt:lpstr>
    </vt:vector>
  </TitlesOfParts>
  <Company>Federal Court of Australia</Company>
  <LinksUpToDate>false</LinksUpToDate>
  <CharactersWithSpaces>85112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Douglas on behalf of the Kabi Kabi First Nation Traditional Owners Native Title Claim Group v State of Queensland (No 2) [2024] FCA 385</dc:title>
  <dc:creator>Sandra Casey</dc:creator>
  <dc:description>v1.3</dc:description>
  <cp:lastModifiedBy>Sandra Casey</cp:lastModifiedBy>
  <cp:revision>3</cp:revision>
  <cp:lastPrinted>2006-02-06T01:31:00Z</cp:lastPrinted>
  <dcterms:created xsi:type="dcterms:W3CDTF">2024-04-18T05:30:00Z</dcterms:created>
  <dcterms:modified xsi:type="dcterms:W3CDTF">2024-04-18T05:32:00Z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7</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TBC</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Native Title</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